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4A0" w:firstRow="1" w:lastRow="0" w:firstColumn="1" w:lastColumn="0" w:noHBand="0" w:noVBand="1"/>
      </w:tblPr>
      <w:tblGrid>
        <w:gridCol w:w="4678"/>
        <w:gridCol w:w="5245"/>
      </w:tblGrid>
      <w:tr w:rsidR="0011686C" w:rsidRPr="0056161A" w:rsidTr="007B5180">
        <w:tc>
          <w:tcPr>
            <w:tcW w:w="4678" w:type="dxa"/>
          </w:tcPr>
          <w:p w:rsidR="0011686C" w:rsidRPr="0056161A" w:rsidRDefault="00665532" w:rsidP="002940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0011686C"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11686C" w:rsidRPr="0056161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sidR="007B1400">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ФГУП</w:t>
            </w:r>
            <w:r w:rsidR="00606FC8">
              <w:rPr>
                <w:rFonts w:ascii="Times New Roman" w:hAnsi="Times New Roman" w:cs="Times New Roman"/>
                <w:b/>
                <w:bCs/>
                <w:sz w:val="24"/>
                <w:szCs w:val="24"/>
              </w:rPr>
              <w:t> </w:t>
            </w:r>
            <w:r w:rsidRPr="0056161A">
              <w:rPr>
                <w:rFonts w:ascii="Times New Roman" w:hAnsi="Times New Roman" w:cs="Times New Roman"/>
                <w:b/>
                <w:bCs/>
                <w:sz w:val="24"/>
                <w:szCs w:val="24"/>
              </w:rPr>
              <w:t xml:space="preserve">«ППП» по закупкам товаров, работ, услуг </w:t>
            </w:r>
          </w:p>
          <w:p w:rsidR="007D6EFF" w:rsidRPr="0056161A" w:rsidRDefault="007D6EFF" w:rsidP="002940C2">
            <w:pPr>
              <w:autoSpaceDE w:val="0"/>
              <w:autoSpaceDN w:val="0"/>
              <w:adjustRightInd w:val="0"/>
              <w:spacing w:after="0" w:line="240" w:lineRule="auto"/>
              <w:jc w:val="center"/>
              <w:rPr>
                <w:rFonts w:ascii="Times New Roman" w:hAnsi="Times New Roman" w:cs="Times New Roman"/>
                <w:b/>
                <w:bCs/>
                <w:sz w:val="24"/>
                <w:szCs w:val="24"/>
              </w:rPr>
            </w:pPr>
          </w:p>
          <w:p w:rsidR="00BB5ED2" w:rsidRPr="0056161A" w:rsidRDefault="00BB5ED2" w:rsidP="002940C2">
            <w:pPr>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7B1400">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sidR="00C42DD6">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sidR="007B1400">
              <w:rPr>
                <w:rFonts w:ascii="Times New Roman" w:hAnsi="Times New Roman" w:cs="Times New Roman"/>
                <w:b/>
                <w:bCs/>
                <w:sz w:val="24"/>
                <w:szCs w:val="24"/>
              </w:rPr>
              <w:t>А</w:t>
            </w:r>
            <w:r w:rsidR="00F606BF">
              <w:rPr>
                <w:rFonts w:ascii="Times New Roman" w:hAnsi="Times New Roman" w:cs="Times New Roman"/>
                <w:b/>
                <w:bCs/>
                <w:sz w:val="24"/>
                <w:szCs w:val="24"/>
              </w:rPr>
              <w:t>.</w:t>
            </w:r>
            <w:r w:rsidR="001548AF">
              <w:rPr>
                <w:rFonts w:ascii="Times New Roman" w:hAnsi="Times New Roman" w:cs="Times New Roman"/>
                <w:b/>
                <w:bCs/>
                <w:sz w:val="24"/>
                <w:szCs w:val="24"/>
              </w:rPr>
              <w:t>И.</w:t>
            </w:r>
            <w:r w:rsidRPr="002940C2">
              <w:rPr>
                <w:rFonts w:ascii="Times New Roman" w:hAnsi="Times New Roman" w:cs="Times New Roman"/>
                <w:b/>
                <w:bCs/>
                <w:sz w:val="24"/>
                <w:szCs w:val="24"/>
              </w:rPr>
              <w:t xml:space="preserve"> </w:t>
            </w:r>
            <w:r w:rsidR="007B1400">
              <w:rPr>
                <w:rFonts w:ascii="Times New Roman" w:hAnsi="Times New Roman" w:cs="Times New Roman"/>
                <w:b/>
                <w:bCs/>
                <w:sz w:val="24"/>
                <w:szCs w:val="24"/>
              </w:rPr>
              <w:t>СТЕРЛЕВ</w:t>
            </w:r>
          </w:p>
        </w:tc>
        <w:tc>
          <w:tcPr>
            <w:tcW w:w="5245" w:type="dxa"/>
          </w:tcPr>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272ACD"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304324" w:rsidRDefault="0011686C" w:rsidP="002940C2">
            <w:pPr>
              <w:autoSpaceDE w:val="0"/>
              <w:autoSpaceDN w:val="0"/>
              <w:adjustRightInd w:val="0"/>
              <w:spacing w:after="0" w:line="240" w:lineRule="auto"/>
              <w:ind w:left="176"/>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sidR="00C42DD6">
              <w:rPr>
                <w:rFonts w:ascii="Times New Roman" w:hAnsi="Times New Roman" w:cs="Times New Roman"/>
                <w:b/>
                <w:bCs/>
                <w:sz w:val="24"/>
                <w:szCs w:val="24"/>
              </w:rPr>
              <w:t>_</w:t>
            </w:r>
            <w:r w:rsidRPr="0056161A">
              <w:rPr>
                <w:rFonts w:ascii="Times New Roman" w:hAnsi="Times New Roman" w:cs="Times New Roman"/>
                <w:b/>
                <w:bCs/>
                <w:sz w:val="24"/>
                <w:szCs w:val="24"/>
              </w:rPr>
              <w:t>____________</w:t>
            </w:r>
            <w:r w:rsidR="00272ACD">
              <w:rPr>
                <w:rFonts w:ascii="Times New Roman" w:hAnsi="Times New Roman" w:cs="Times New Roman"/>
                <w:b/>
                <w:bCs/>
                <w:sz w:val="24"/>
                <w:szCs w:val="24"/>
              </w:rPr>
              <w:t>П</w:t>
            </w:r>
            <w:r w:rsidRPr="0056161A">
              <w:rPr>
                <w:rFonts w:ascii="Times New Roman" w:hAnsi="Times New Roman" w:cs="Times New Roman"/>
                <w:b/>
                <w:bCs/>
                <w:sz w:val="24"/>
                <w:szCs w:val="24"/>
              </w:rPr>
              <w:t>.</w:t>
            </w:r>
            <w:r w:rsidR="00272ACD">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sidR="00272ACD">
              <w:rPr>
                <w:rFonts w:ascii="Times New Roman" w:hAnsi="Times New Roman" w:cs="Times New Roman"/>
                <w:b/>
                <w:bCs/>
                <w:sz w:val="24"/>
                <w:szCs w:val="24"/>
              </w:rPr>
              <w:t>ГУБИН</w:t>
            </w:r>
          </w:p>
          <w:p w:rsidR="0011686C" w:rsidRPr="0056161A" w:rsidRDefault="0011686C" w:rsidP="002940C2">
            <w:pPr>
              <w:autoSpaceDE w:val="0"/>
              <w:autoSpaceDN w:val="0"/>
              <w:adjustRightInd w:val="0"/>
              <w:spacing w:after="0" w:line="240" w:lineRule="auto"/>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15D31"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 В ЭЛЕКТРОННОЙ ФОРМЕ</w:t>
      </w:r>
      <w:r w:rsidR="00F04442">
        <w:rPr>
          <w:rFonts w:ascii="Times New Roman" w:hAnsi="Times New Roman" w:cs="Times New Roman"/>
          <w:b/>
          <w:sz w:val="24"/>
          <w:szCs w:val="24"/>
        </w:rPr>
        <w:t xml:space="preserve"> </w:t>
      </w:r>
    </w:p>
    <w:p w:rsidR="00AC32F6" w:rsidRPr="00AC32F6"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AC32F6">
        <w:rPr>
          <w:rFonts w:ascii="Times New Roman" w:hAnsi="Times New Roman" w:cs="Times New Roman"/>
          <w:b/>
          <w:sz w:val="24"/>
          <w:szCs w:val="24"/>
        </w:rPr>
        <w:t>СРЕДИ СУБЪЕКТОВ МАЛОГО И СРЕДНЕГО ПРЕДПРИНИМАТЕЛЬСТВА</w:t>
      </w:r>
    </w:p>
    <w:p w:rsidR="00575753" w:rsidRPr="00575753" w:rsidRDefault="00575753" w:rsidP="00164B61">
      <w:pPr>
        <w:autoSpaceDE w:val="0"/>
        <w:autoSpaceDN w:val="0"/>
        <w:adjustRightInd w:val="0"/>
        <w:spacing w:after="0" w:line="240" w:lineRule="auto"/>
        <w:jc w:val="center"/>
        <w:rPr>
          <w:rFonts w:ascii="Times New Roman" w:hAnsi="Times New Roman" w:cs="Times New Roman"/>
          <w:b/>
          <w:sz w:val="24"/>
          <w:szCs w:val="24"/>
        </w:rPr>
      </w:pPr>
      <w:r w:rsidRPr="00575753">
        <w:rPr>
          <w:rFonts w:ascii="Times New Roman" w:hAnsi="Times New Roman" w:cs="Times New Roman"/>
          <w:b/>
          <w:sz w:val="24"/>
          <w:szCs w:val="24"/>
        </w:rPr>
        <w:t xml:space="preserve">НА ПОСТАВКУ </w:t>
      </w:r>
      <w:r w:rsidR="00F16BF0" w:rsidRPr="00F16BF0">
        <w:rPr>
          <w:rFonts w:ascii="Times New Roman" w:hAnsi="Times New Roman" w:cs="Times New Roman"/>
          <w:b/>
          <w:sz w:val="24"/>
          <w:szCs w:val="24"/>
        </w:rPr>
        <w:t>ПРОТИВОГОЛОЛЕДНЫХ РЕАГЕНТОВ</w:t>
      </w:r>
    </w:p>
    <w:p w:rsidR="00344937" w:rsidRPr="00321331" w:rsidRDefault="001D2E80" w:rsidP="007232D7">
      <w:pPr>
        <w:autoSpaceDE w:val="0"/>
        <w:autoSpaceDN w:val="0"/>
        <w:adjustRightInd w:val="0"/>
        <w:spacing w:after="0" w:line="240" w:lineRule="auto"/>
        <w:jc w:val="center"/>
        <w:rPr>
          <w:rFonts w:ascii="Times New Roman" w:hAnsi="Times New Roman" w:cs="Times New Roman"/>
          <w:b/>
          <w:sz w:val="24"/>
          <w:szCs w:val="24"/>
        </w:rPr>
      </w:pPr>
      <w:r w:rsidRPr="007E2306">
        <w:rPr>
          <w:rFonts w:ascii="Times New Roman" w:hAnsi="Times New Roman" w:cs="Times New Roman"/>
          <w:b/>
          <w:sz w:val="24"/>
          <w:szCs w:val="24"/>
        </w:rPr>
        <w:t xml:space="preserve">№ </w:t>
      </w:r>
      <w:r w:rsidR="007E2306" w:rsidRPr="007E2306">
        <w:rPr>
          <w:rFonts w:ascii="Times New Roman" w:hAnsi="Times New Roman" w:cs="Times New Roman"/>
          <w:b/>
          <w:sz w:val="24"/>
          <w:szCs w:val="24"/>
        </w:rPr>
        <w:t>ЭЗК/СМП-</w:t>
      </w:r>
      <w:r w:rsidR="00EB6198" w:rsidRPr="00321331">
        <w:rPr>
          <w:rFonts w:ascii="Times New Roman" w:hAnsi="Times New Roman" w:cs="Times New Roman"/>
          <w:b/>
          <w:sz w:val="24"/>
          <w:szCs w:val="24"/>
        </w:rPr>
        <w:t>УПП/</w:t>
      </w:r>
      <w:r w:rsidR="00164B61">
        <w:rPr>
          <w:rFonts w:ascii="Times New Roman" w:hAnsi="Times New Roman" w:cs="Times New Roman"/>
          <w:b/>
          <w:sz w:val="24"/>
          <w:szCs w:val="24"/>
        </w:rPr>
        <w:t>1</w:t>
      </w:r>
      <w:r w:rsidR="00F16BF0">
        <w:rPr>
          <w:rFonts w:ascii="Times New Roman" w:hAnsi="Times New Roman" w:cs="Times New Roman"/>
          <w:b/>
          <w:sz w:val="24"/>
          <w:szCs w:val="24"/>
        </w:rPr>
        <w:t>3</w:t>
      </w:r>
      <w:r w:rsidR="00EB6198" w:rsidRPr="00321331">
        <w:rPr>
          <w:rFonts w:ascii="Times New Roman" w:hAnsi="Times New Roman" w:cs="Times New Roman"/>
          <w:b/>
          <w:sz w:val="24"/>
          <w:szCs w:val="24"/>
        </w:rPr>
        <w:t>-0</w:t>
      </w:r>
      <w:r w:rsidR="00F16BF0">
        <w:rPr>
          <w:rFonts w:ascii="Times New Roman" w:hAnsi="Times New Roman" w:cs="Times New Roman"/>
          <w:b/>
          <w:sz w:val="24"/>
          <w:szCs w:val="24"/>
        </w:rPr>
        <w:t>8</w:t>
      </w:r>
      <w:r w:rsidR="00EB6198" w:rsidRPr="00321331">
        <w:rPr>
          <w:rFonts w:ascii="Times New Roman" w:hAnsi="Times New Roman" w:cs="Times New Roman"/>
          <w:b/>
          <w:sz w:val="24"/>
          <w:szCs w:val="24"/>
        </w:rPr>
        <w:t>-22</w:t>
      </w:r>
    </w:p>
    <w:p w:rsidR="00321331" w:rsidRDefault="00321331" w:rsidP="001D2E80">
      <w:pPr>
        <w:autoSpaceDE w:val="0"/>
        <w:autoSpaceDN w:val="0"/>
        <w:adjustRightInd w:val="0"/>
        <w:spacing w:after="0" w:line="240" w:lineRule="auto"/>
        <w:jc w:val="right"/>
        <w:rPr>
          <w:rFonts w:ascii="Times New Roman" w:hAnsi="Times New Roman" w:cs="Times New Roman"/>
          <w:sz w:val="24"/>
          <w:szCs w:val="24"/>
        </w:rPr>
      </w:pPr>
    </w:p>
    <w:p w:rsidR="007B4351" w:rsidRPr="0056161A" w:rsidRDefault="001D2E80"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486188">
        <w:rPr>
          <w:rFonts w:ascii="Times New Roman" w:hAnsi="Times New Roman" w:cs="Times New Roman"/>
          <w:sz w:val="24"/>
          <w:szCs w:val="24"/>
        </w:rPr>
        <w:t>9</w:t>
      </w:r>
      <w:r>
        <w:rPr>
          <w:rFonts w:ascii="Times New Roman" w:hAnsi="Times New Roman" w:cs="Times New Roman"/>
          <w:sz w:val="24"/>
          <w:szCs w:val="24"/>
        </w:rPr>
        <w:t xml:space="preserve">» </w:t>
      </w:r>
      <w:r w:rsidR="00486188">
        <w:rPr>
          <w:rFonts w:ascii="Times New Roman" w:hAnsi="Times New Roman" w:cs="Times New Roman"/>
          <w:sz w:val="24"/>
          <w:szCs w:val="24"/>
        </w:rPr>
        <w:t>августа</w:t>
      </w:r>
      <w:r>
        <w:rPr>
          <w:rFonts w:ascii="Times New Roman" w:hAnsi="Times New Roman" w:cs="Times New Roman"/>
          <w:sz w:val="24"/>
          <w:szCs w:val="24"/>
        </w:rPr>
        <w:t xml:space="preserve"> 20</w:t>
      </w:r>
      <w:r w:rsidR="0010263D">
        <w:rPr>
          <w:rFonts w:ascii="Times New Roman" w:hAnsi="Times New Roman" w:cs="Times New Roman"/>
          <w:sz w:val="24"/>
          <w:szCs w:val="24"/>
        </w:rPr>
        <w:t>2</w:t>
      </w:r>
      <w:r w:rsidR="0075759B">
        <w:rPr>
          <w:rFonts w:ascii="Times New Roman" w:hAnsi="Times New Roman" w:cs="Times New Roman"/>
          <w:sz w:val="24"/>
          <w:szCs w:val="24"/>
        </w:rPr>
        <w:t>2</w:t>
      </w:r>
      <w:r>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325991"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325991">
        <w:rPr>
          <w:rFonts w:ascii="Times New Roman" w:hAnsi="Times New Roman" w:cs="Times New Roman"/>
          <w:b/>
          <w:sz w:val="24"/>
          <w:szCs w:val="24"/>
        </w:rPr>
        <w:t>1. </w:t>
      </w:r>
      <w:r w:rsidR="002456D7" w:rsidRPr="00325991">
        <w:rPr>
          <w:rFonts w:ascii="Times New Roman" w:hAnsi="Times New Roman" w:cs="Times New Roman"/>
          <w:b/>
          <w:sz w:val="24"/>
          <w:szCs w:val="24"/>
        </w:rPr>
        <w:t>С</w:t>
      </w:r>
      <w:r w:rsidR="003A4662" w:rsidRPr="00325991">
        <w:rPr>
          <w:rFonts w:ascii="Times New Roman" w:hAnsi="Times New Roman" w:cs="Times New Roman"/>
          <w:b/>
          <w:sz w:val="24"/>
          <w:szCs w:val="24"/>
        </w:rPr>
        <w:t>пособ осуществления закупки</w:t>
      </w:r>
      <w:r w:rsidR="007B4351" w:rsidRPr="00325991">
        <w:rPr>
          <w:rFonts w:ascii="Times New Roman" w:hAnsi="Times New Roman" w:cs="Times New Roman"/>
          <w:b/>
          <w:sz w:val="24"/>
          <w:szCs w:val="24"/>
        </w:rPr>
        <w:t>:</w:t>
      </w:r>
      <w:r w:rsidR="007B4351" w:rsidRPr="00325991">
        <w:rPr>
          <w:rFonts w:ascii="Times New Roman" w:hAnsi="Times New Roman" w:cs="Times New Roman"/>
          <w:sz w:val="24"/>
          <w:szCs w:val="24"/>
        </w:rPr>
        <w:t xml:space="preserve"> запрос котировок в электронной форме.</w:t>
      </w:r>
    </w:p>
    <w:p w:rsidR="0093169C" w:rsidRPr="00325991"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 xml:space="preserve">Запрос котировок в электронной форме </w:t>
      </w:r>
      <w:r w:rsidR="00A51976" w:rsidRPr="00325991">
        <w:rPr>
          <w:rFonts w:ascii="Times New Roman" w:hAnsi="Times New Roman" w:cs="Times New Roman"/>
          <w:b/>
          <w:sz w:val="24"/>
          <w:szCs w:val="24"/>
        </w:rPr>
        <w:t xml:space="preserve">(далее – запрос котировок, запрос котировок в электронной форме) </w:t>
      </w:r>
      <w:r w:rsidRPr="00325991">
        <w:rPr>
          <w:rFonts w:ascii="Times New Roman" w:hAnsi="Times New Roman" w:cs="Times New Roman"/>
          <w:b/>
          <w:sz w:val="24"/>
          <w:szCs w:val="24"/>
        </w:rPr>
        <w:t>проводится среди</w:t>
      </w:r>
      <w:r w:rsidRPr="00325991">
        <w:rPr>
          <w:rFonts w:ascii="Times New Roman" w:hAnsi="Times New Roman" w:cs="Times New Roman"/>
          <w:b/>
          <w:bCs/>
          <w:sz w:val="24"/>
          <w:szCs w:val="24"/>
        </w:rPr>
        <w:t xml:space="preserve"> субъектов малого и среднего предпринимательства</w:t>
      </w:r>
      <w:r w:rsidR="00256EC9" w:rsidRPr="00325991">
        <w:rPr>
          <w:rFonts w:ascii="Times New Roman" w:hAnsi="Times New Roman" w:cs="Times New Roman"/>
          <w:b/>
          <w:bCs/>
          <w:sz w:val="24"/>
          <w:szCs w:val="24"/>
        </w:rPr>
        <w:t xml:space="preserve"> (далее - СМП)</w:t>
      </w:r>
      <w:r w:rsidRPr="00325991">
        <w:rPr>
          <w:rFonts w:ascii="Times New Roman" w:hAnsi="Times New Roman" w:cs="Times New Roman"/>
          <w:b/>
          <w:bCs/>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2</w:t>
      </w:r>
      <w:r w:rsidR="00A373A1" w:rsidRPr="00325991">
        <w:rPr>
          <w:rFonts w:ascii="Times New Roman" w:hAnsi="Times New Roman" w:cs="Times New Roman"/>
          <w:b/>
          <w:sz w:val="24"/>
          <w:szCs w:val="24"/>
        </w:rPr>
        <w:t>.</w:t>
      </w:r>
      <w:r w:rsidR="00F16F43" w:rsidRPr="00325991">
        <w:rPr>
          <w:rFonts w:ascii="Times New Roman" w:hAnsi="Times New Roman" w:cs="Times New Roman"/>
          <w:b/>
          <w:sz w:val="24"/>
          <w:szCs w:val="24"/>
        </w:rPr>
        <w:t> </w:t>
      </w:r>
      <w:r w:rsidR="002456D7" w:rsidRPr="00325991">
        <w:rPr>
          <w:rFonts w:ascii="Times New Roman" w:hAnsi="Times New Roman" w:cs="Times New Roman"/>
          <w:b/>
          <w:sz w:val="24"/>
          <w:szCs w:val="24"/>
        </w:rPr>
        <w:t>Н</w:t>
      </w:r>
      <w:r w:rsidRPr="00325991">
        <w:rPr>
          <w:rFonts w:ascii="Times New Roman" w:hAnsi="Times New Roman" w:cs="Times New Roman"/>
          <w:b/>
          <w:sz w:val="24"/>
          <w:szCs w:val="24"/>
        </w:rPr>
        <w:t>аименование</w:t>
      </w:r>
      <w:r w:rsidR="006E3713" w:rsidRPr="00325991">
        <w:rPr>
          <w:rFonts w:ascii="Times New Roman" w:hAnsi="Times New Roman" w:cs="Times New Roman"/>
          <w:b/>
          <w:sz w:val="24"/>
          <w:szCs w:val="24"/>
        </w:rPr>
        <w:t xml:space="preserve"> З</w:t>
      </w:r>
      <w:r w:rsidR="007B4351" w:rsidRPr="00325991">
        <w:rPr>
          <w:rFonts w:ascii="Times New Roman" w:hAnsi="Times New Roman" w:cs="Times New Roman"/>
          <w:b/>
          <w:sz w:val="24"/>
          <w:szCs w:val="24"/>
        </w:rPr>
        <w:t>аказчика:</w:t>
      </w:r>
      <w:r w:rsidR="007B4351" w:rsidRPr="00325991">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sz w:val="24"/>
          <w:szCs w:val="24"/>
        </w:rPr>
        <w:t>место нахождения</w:t>
      </w:r>
      <w:r w:rsidR="007B4351" w:rsidRPr="00325991">
        <w:rPr>
          <w:rFonts w:ascii="Times New Roman" w:hAnsi="Times New Roman" w:cs="Times New Roman"/>
          <w:sz w:val="24"/>
          <w:szCs w:val="24"/>
        </w:rPr>
        <w:t xml:space="preserve"> и</w:t>
      </w:r>
      <w:r w:rsidRPr="00325991">
        <w:rPr>
          <w:rFonts w:ascii="Times New Roman" w:hAnsi="Times New Roman" w:cs="Times New Roman"/>
          <w:sz w:val="24"/>
          <w:szCs w:val="24"/>
        </w:rPr>
        <w:t xml:space="preserve"> почтовый адрес</w:t>
      </w:r>
      <w:r w:rsidR="007B4351" w:rsidRPr="00325991">
        <w:rPr>
          <w:rFonts w:ascii="Times New Roman" w:hAnsi="Times New Roman" w:cs="Times New Roman"/>
          <w:sz w:val="24"/>
          <w:szCs w:val="24"/>
        </w:rPr>
        <w:t xml:space="preserve"> </w:t>
      </w:r>
      <w:r w:rsidR="00FB6F5D" w:rsidRPr="00325991">
        <w:rPr>
          <w:rFonts w:ascii="Times New Roman" w:hAnsi="Times New Roman" w:cs="Times New Roman"/>
          <w:sz w:val="24"/>
          <w:szCs w:val="24"/>
        </w:rPr>
        <w:t>З</w:t>
      </w:r>
      <w:r w:rsidR="007B4351" w:rsidRPr="00325991">
        <w:rPr>
          <w:rFonts w:ascii="Times New Roman" w:hAnsi="Times New Roman" w:cs="Times New Roman"/>
          <w:sz w:val="24"/>
          <w:szCs w:val="24"/>
        </w:rPr>
        <w:t>аказчика:</w:t>
      </w:r>
      <w:r w:rsidRPr="00325991">
        <w:rPr>
          <w:rFonts w:ascii="Times New Roman" w:hAnsi="Times New Roman" w:cs="Times New Roman"/>
          <w:sz w:val="24"/>
          <w:szCs w:val="24"/>
        </w:rPr>
        <w:t xml:space="preserve"> </w:t>
      </w:r>
      <w:r w:rsidR="007B4351" w:rsidRPr="00325991">
        <w:rPr>
          <w:rFonts w:ascii="Times New Roman" w:hAnsi="Times New Roman" w:cs="Times New Roman"/>
          <w:sz w:val="24"/>
          <w:szCs w:val="24"/>
        </w:rPr>
        <w:t xml:space="preserve">125047, г. Москва, ул. 2-я </w:t>
      </w:r>
      <w:proofErr w:type="gramStart"/>
      <w:r w:rsidR="007B4351" w:rsidRPr="00325991">
        <w:rPr>
          <w:rFonts w:ascii="Times New Roman" w:hAnsi="Times New Roman" w:cs="Times New Roman"/>
          <w:sz w:val="24"/>
          <w:szCs w:val="24"/>
        </w:rPr>
        <w:t>Тверская-Ямская</w:t>
      </w:r>
      <w:proofErr w:type="gramEnd"/>
      <w:r w:rsidR="007B4351" w:rsidRPr="00325991">
        <w:rPr>
          <w:rFonts w:ascii="Times New Roman" w:hAnsi="Times New Roman" w:cs="Times New Roman"/>
          <w:sz w:val="24"/>
          <w:szCs w:val="24"/>
        </w:rPr>
        <w:t>, д. 16;</w:t>
      </w:r>
    </w:p>
    <w:p w:rsidR="007B4351" w:rsidRPr="00612D12"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адрес электронной почты</w:t>
      </w:r>
      <w:r w:rsidR="007B4351" w:rsidRPr="00612D12">
        <w:rPr>
          <w:rFonts w:ascii="Times New Roman" w:hAnsi="Times New Roman" w:cs="Times New Roman"/>
          <w:sz w:val="24"/>
          <w:szCs w:val="24"/>
        </w:rPr>
        <w:t xml:space="preserve">: </w:t>
      </w:r>
      <w:hyperlink r:id="rId9" w:history="1">
        <w:r w:rsidR="007B4351" w:rsidRPr="00612D12">
          <w:rPr>
            <w:rStyle w:val="a8"/>
            <w:rFonts w:ascii="Times New Roman" w:hAnsi="Times New Roman" w:cs="Times New Roman"/>
            <w:sz w:val="24"/>
            <w:szCs w:val="24"/>
            <w:lang w:val="en-US"/>
          </w:rPr>
          <w:t>torgi</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pppudp</w:t>
        </w:r>
        <w:r w:rsidR="007B4351" w:rsidRPr="00612D12">
          <w:rPr>
            <w:rStyle w:val="a8"/>
            <w:rFonts w:ascii="Times New Roman" w:hAnsi="Times New Roman" w:cs="Times New Roman"/>
            <w:sz w:val="24"/>
            <w:szCs w:val="24"/>
          </w:rPr>
          <w:t>.</w:t>
        </w:r>
        <w:proofErr w:type="spellStart"/>
        <w:r w:rsidR="007B4351" w:rsidRPr="00612D12">
          <w:rPr>
            <w:rStyle w:val="a8"/>
            <w:rFonts w:ascii="Times New Roman" w:hAnsi="Times New Roman" w:cs="Times New Roman"/>
            <w:sz w:val="24"/>
            <w:szCs w:val="24"/>
            <w:lang w:val="en-US"/>
          </w:rPr>
          <w:t>ru</w:t>
        </w:r>
        <w:proofErr w:type="spellEnd"/>
      </w:hyperlink>
      <w:r w:rsidR="007B4351" w:rsidRPr="00612D12">
        <w:rPr>
          <w:rFonts w:ascii="Times New Roman" w:hAnsi="Times New Roman" w:cs="Times New Roman"/>
          <w:sz w:val="24"/>
          <w:szCs w:val="24"/>
        </w:rPr>
        <w:t>;</w:t>
      </w:r>
    </w:p>
    <w:p w:rsidR="003A4662" w:rsidRPr="00612D12"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номер контактного телефона: 499-250-39-36.</w:t>
      </w:r>
    </w:p>
    <w:p w:rsidR="003268B3" w:rsidRPr="00612D12"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b/>
          <w:sz w:val="24"/>
          <w:szCs w:val="24"/>
        </w:rPr>
        <w:t>3</w:t>
      </w:r>
      <w:r w:rsidR="00A373A1" w:rsidRPr="00612D12">
        <w:rPr>
          <w:rFonts w:ascii="Times New Roman" w:hAnsi="Times New Roman" w:cs="Times New Roman"/>
          <w:b/>
          <w:sz w:val="24"/>
          <w:szCs w:val="24"/>
        </w:rPr>
        <w:t>.</w:t>
      </w:r>
      <w:r w:rsidRPr="00612D12">
        <w:rPr>
          <w:rFonts w:ascii="Times New Roman" w:hAnsi="Times New Roman" w:cs="Times New Roman"/>
          <w:b/>
          <w:sz w:val="24"/>
          <w:szCs w:val="24"/>
        </w:rPr>
        <w:t> </w:t>
      </w:r>
      <w:r w:rsidR="002456D7" w:rsidRPr="00612D12">
        <w:rPr>
          <w:rFonts w:ascii="Times New Roman" w:hAnsi="Times New Roman" w:cs="Times New Roman"/>
          <w:b/>
          <w:sz w:val="24"/>
          <w:szCs w:val="24"/>
        </w:rPr>
        <w:t>Н</w:t>
      </w:r>
      <w:r w:rsidRPr="00612D12">
        <w:rPr>
          <w:rFonts w:ascii="Times New Roman" w:hAnsi="Times New Roman" w:cs="Times New Roman"/>
          <w:b/>
          <w:sz w:val="24"/>
          <w:szCs w:val="24"/>
        </w:rPr>
        <w:t>аименование Организатора:</w:t>
      </w:r>
      <w:r w:rsidR="003268B3" w:rsidRPr="00612D12">
        <w:rPr>
          <w:rFonts w:ascii="Times New Roman" w:hAnsi="Times New Roman" w:cs="Times New Roman"/>
          <w:sz w:val="24"/>
          <w:szCs w:val="24"/>
        </w:rPr>
        <w:t xml:space="preserve"> Единая комиссия ФГУП «ППП» по закупкам товаров, работ, услуг</w:t>
      </w:r>
      <w:r w:rsidR="004A5876" w:rsidRPr="00612D12">
        <w:rPr>
          <w:rFonts w:ascii="Times New Roman" w:hAnsi="Times New Roman" w:cs="Times New Roman"/>
          <w:sz w:val="24"/>
          <w:szCs w:val="24"/>
        </w:rPr>
        <w:t xml:space="preserve"> (далее – Организатор, Единая комиссия)</w:t>
      </w:r>
      <w:r w:rsidR="003268B3" w:rsidRPr="00612D12">
        <w:rPr>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Style w:val="a8"/>
          <w:rFonts w:ascii="Times New Roman" w:hAnsi="Times New Roman" w:cs="Times New Roman"/>
          <w:sz w:val="24"/>
          <w:szCs w:val="24"/>
        </w:rPr>
      </w:pPr>
      <w:r w:rsidRPr="005F1B6A">
        <w:rPr>
          <w:rFonts w:ascii="Times New Roman" w:hAnsi="Times New Roman" w:cs="Times New Roman"/>
          <w:sz w:val="24"/>
          <w:szCs w:val="24"/>
        </w:rPr>
        <w:t xml:space="preserve">адрес электронной почты: </w:t>
      </w:r>
      <w:hyperlink r:id="rId10" w:history="1">
        <w:r w:rsidRPr="005F1B6A">
          <w:rPr>
            <w:rStyle w:val="a8"/>
            <w:rFonts w:ascii="Times New Roman" w:hAnsi="Times New Roman" w:cs="Times New Roman"/>
            <w:sz w:val="24"/>
            <w:szCs w:val="24"/>
            <w:lang w:val="en-US"/>
          </w:rPr>
          <w:t>torgi</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pppudp</w:t>
        </w:r>
        <w:r w:rsidRPr="005F1B6A">
          <w:rPr>
            <w:rStyle w:val="a8"/>
            <w:rFonts w:ascii="Times New Roman" w:hAnsi="Times New Roman" w:cs="Times New Roman"/>
            <w:sz w:val="24"/>
            <w:szCs w:val="24"/>
          </w:rPr>
          <w:t>.</w:t>
        </w:r>
        <w:proofErr w:type="spellStart"/>
        <w:r w:rsidRPr="005F1B6A">
          <w:rPr>
            <w:rStyle w:val="a8"/>
            <w:rFonts w:ascii="Times New Roman" w:hAnsi="Times New Roman" w:cs="Times New Roman"/>
            <w:sz w:val="24"/>
            <w:szCs w:val="24"/>
            <w:lang w:val="en-US"/>
          </w:rPr>
          <w:t>ru</w:t>
        </w:r>
        <w:proofErr w:type="spellEnd"/>
      </w:hyperlink>
      <w:r w:rsidRPr="005F1B6A">
        <w:rPr>
          <w:rStyle w:val="a8"/>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F1B6A">
        <w:rPr>
          <w:rFonts w:ascii="Times New Roman" w:hAnsi="Times New Roman" w:cs="Times New Roman"/>
          <w:sz w:val="24"/>
          <w:szCs w:val="24"/>
        </w:rPr>
        <w:t xml:space="preserve">контактный тел.: (499) 250-20-91. </w:t>
      </w:r>
    </w:p>
    <w:p w:rsidR="00220144" w:rsidRPr="008E397A"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220144">
        <w:rPr>
          <w:rFonts w:ascii="Times New Roman" w:hAnsi="Times New Roman" w:cs="Times New Roman"/>
          <w:b/>
          <w:sz w:val="24"/>
          <w:szCs w:val="24"/>
        </w:rPr>
        <w:t>4</w:t>
      </w:r>
      <w:r w:rsidR="00A373A1" w:rsidRPr="00220144">
        <w:rPr>
          <w:rFonts w:ascii="Times New Roman" w:hAnsi="Times New Roman" w:cs="Times New Roman"/>
          <w:b/>
          <w:sz w:val="24"/>
          <w:szCs w:val="24"/>
        </w:rPr>
        <w:t>.</w:t>
      </w:r>
      <w:r w:rsidR="00314CFB" w:rsidRPr="00220144">
        <w:rPr>
          <w:rFonts w:ascii="Times New Roman" w:hAnsi="Times New Roman" w:cs="Times New Roman"/>
          <w:b/>
          <w:sz w:val="24"/>
          <w:szCs w:val="24"/>
        </w:rPr>
        <w:t> </w:t>
      </w:r>
      <w:r w:rsidR="00530BEE" w:rsidRPr="00220144">
        <w:rPr>
          <w:rFonts w:ascii="Times New Roman" w:hAnsi="Times New Roman" w:cs="Times New Roman"/>
          <w:b/>
          <w:sz w:val="24"/>
          <w:szCs w:val="24"/>
        </w:rPr>
        <w:t>Н</w:t>
      </w:r>
      <w:r w:rsidR="00C85E96" w:rsidRPr="00220144">
        <w:rPr>
          <w:rFonts w:ascii="Times New Roman" w:hAnsi="Times New Roman" w:cs="Times New Roman"/>
          <w:b/>
          <w:sz w:val="24"/>
          <w:szCs w:val="24"/>
        </w:rPr>
        <w:t xml:space="preserve">аименование </w:t>
      </w:r>
      <w:r w:rsidR="003A4662" w:rsidRPr="00220144">
        <w:rPr>
          <w:rFonts w:ascii="Times New Roman" w:hAnsi="Times New Roman" w:cs="Times New Roman"/>
          <w:b/>
          <w:sz w:val="24"/>
          <w:szCs w:val="24"/>
        </w:rPr>
        <w:t>предмет</w:t>
      </w:r>
      <w:r w:rsidR="00C85E96" w:rsidRPr="00220144">
        <w:rPr>
          <w:rFonts w:ascii="Times New Roman" w:hAnsi="Times New Roman" w:cs="Times New Roman"/>
          <w:b/>
          <w:sz w:val="24"/>
          <w:szCs w:val="24"/>
        </w:rPr>
        <w:t>а</w:t>
      </w:r>
      <w:r w:rsidR="003A4662" w:rsidRPr="00220144">
        <w:rPr>
          <w:rFonts w:ascii="Times New Roman" w:hAnsi="Times New Roman" w:cs="Times New Roman"/>
          <w:b/>
          <w:sz w:val="24"/>
          <w:szCs w:val="24"/>
        </w:rPr>
        <w:t xml:space="preserve"> договора</w:t>
      </w:r>
      <w:r w:rsidR="00C85E96" w:rsidRPr="00220144">
        <w:rPr>
          <w:rFonts w:ascii="Times New Roman" w:hAnsi="Times New Roman" w:cs="Times New Roman"/>
          <w:b/>
          <w:sz w:val="24"/>
          <w:szCs w:val="24"/>
        </w:rPr>
        <w:t>:</w:t>
      </w:r>
      <w:r w:rsidR="00E059E3" w:rsidRPr="00220144">
        <w:rPr>
          <w:rFonts w:ascii="Times New Roman" w:hAnsi="Times New Roman" w:cs="Times New Roman"/>
          <w:sz w:val="24"/>
          <w:szCs w:val="24"/>
        </w:rPr>
        <w:t xml:space="preserve"> </w:t>
      </w:r>
      <w:r w:rsidR="0017723A">
        <w:rPr>
          <w:rFonts w:ascii="Times New Roman" w:hAnsi="Times New Roman" w:cs="Times New Roman"/>
          <w:sz w:val="24"/>
          <w:szCs w:val="24"/>
        </w:rPr>
        <w:t xml:space="preserve">поставка </w:t>
      </w:r>
      <w:proofErr w:type="spellStart"/>
      <w:r w:rsidR="00F16BF0" w:rsidRPr="00F16BF0">
        <w:rPr>
          <w:rFonts w:ascii="Times New Roman" w:hAnsi="Times New Roman" w:cs="Times New Roman"/>
          <w:sz w:val="24"/>
          <w:szCs w:val="24"/>
        </w:rPr>
        <w:t>противогололедных</w:t>
      </w:r>
      <w:proofErr w:type="spellEnd"/>
      <w:r w:rsidR="00F16BF0" w:rsidRPr="00F16BF0">
        <w:rPr>
          <w:rFonts w:ascii="Times New Roman" w:hAnsi="Times New Roman" w:cs="Times New Roman"/>
          <w:sz w:val="24"/>
          <w:szCs w:val="24"/>
        </w:rPr>
        <w:t xml:space="preserve"> реагентов</w:t>
      </w:r>
      <w:r w:rsidR="00220144" w:rsidRPr="008E397A">
        <w:rPr>
          <w:rFonts w:ascii="Times New Roman" w:hAnsi="Times New Roman" w:cs="Times New Roman"/>
          <w:sz w:val="24"/>
          <w:szCs w:val="24"/>
        </w:rPr>
        <w:t>.</w:t>
      </w:r>
    </w:p>
    <w:p w:rsidR="0017723A" w:rsidRPr="002F143E"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2F143E">
        <w:rPr>
          <w:rFonts w:ascii="Times New Roman" w:hAnsi="Times New Roman" w:cs="Times New Roman"/>
          <w:b/>
          <w:sz w:val="24"/>
          <w:szCs w:val="24"/>
        </w:rPr>
        <w:t>5</w:t>
      </w:r>
      <w:r w:rsidR="00C85E96" w:rsidRPr="002F143E">
        <w:rPr>
          <w:rFonts w:ascii="Times New Roman" w:hAnsi="Times New Roman" w:cs="Times New Roman"/>
          <w:b/>
          <w:sz w:val="24"/>
          <w:szCs w:val="24"/>
        </w:rPr>
        <w:t>. </w:t>
      </w:r>
      <w:r w:rsidR="005F18BC" w:rsidRPr="002F143E">
        <w:rPr>
          <w:rFonts w:ascii="Times New Roman" w:hAnsi="Times New Roman" w:cs="Times New Roman"/>
          <w:b/>
          <w:sz w:val="24"/>
          <w:szCs w:val="24"/>
        </w:rPr>
        <w:t xml:space="preserve">Количество поставляемого товара: </w:t>
      </w:r>
      <w:r w:rsidR="00CD0D7D" w:rsidRPr="002F143E">
        <w:rPr>
          <w:rFonts w:ascii="Times New Roman" w:hAnsi="Times New Roman" w:cs="Times New Roman"/>
          <w:sz w:val="24"/>
          <w:szCs w:val="24"/>
          <w:lang w:eastAsia="zh-CN"/>
        </w:rPr>
        <w:t>23 300 кг</w:t>
      </w:r>
      <w:r w:rsidR="0017723A" w:rsidRPr="002F143E">
        <w:rPr>
          <w:rFonts w:ascii="Times New Roman" w:hAnsi="Times New Roman" w:cs="Times New Roman"/>
          <w:sz w:val="24"/>
          <w:szCs w:val="24"/>
        </w:rPr>
        <w:t>.</w:t>
      </w:r>
    </w:p>
    <w:p w:rsidR="00453A65" w:rsidRPr="0013662F" w:rsidRDefault="00EA4790" w:rsidP="00096A1C">
      <w:pPr>
        <w:autoSpaceDE w:val="0"/>
        <w:autoSpaceDN w:val="0"/>
        <w:adjustRightInd w:val="0"/>
        <w:spacing w:after="0" w:line="240" w:lineRule="auto"/>
        <w:ind w:firstLine="567"/>
        <w:jc w:val="both"/>
        <w:rPr>
          <w:rFonts w:ascii="Times New Roman" w:hAnsi="Times New Roman" w:cs="Times New Roman"/>
          <w:b/>
          <w:sz w:val="24"/>
          <w:szCs w:val="24"/>
        </w:rPr>
      </w:pPr>
      <w:r w:rsidRPr="0013662F">
        <w:rPr>
          <w:rFonts w:ascii="Times New Roman" w:hAnsi="Times New Roman" w:cs="Times New Roman"/>
          <w:b/>
          <w:sz w:val="24"/>
          <w:szCs w:val="24"/>
        </w:rPr>
        <w:t xml:space="preserve">6. </w:t>
      </w:r>
      <w:r w:rsidR="005F18BC" w:rsidRPr="0013662F">
        <w:rPr>
          <w:rFonts w:ascii="Times New Roman" w:hAnsi="Times New Roman" w:cs="Times New Roman"/>
          <w:b/>
          <w:sz w:val="24"/>
          <w:szCs w:val="24"/>
        </w:rPr>
        <w:t>Место</w:t>
      </w:r>
      <w:r w:rsidR="005E32CD" w:rsidRPr="0013662F">
        <w:rPr>
          <w:rFonts w:ascii="Times New Roman" w:hAnsi="Times New Roman" w:cs="Times New Roman"/>
          <w:b/>
          <w:sz w:val="24"/>
          <w:szCs w:val="24"/>
        </w:rPr>
        <w:t>,</w:t>
      </w:r>
      <w:r w:rsidR="005F18BC" w:rsidRPr="0013662F">
        <w:rPr>
          <w:rFonts w:ascii="Times New Roman" w:hAnsi="Times New Roman" w:cs="Times New Roman"/>
          <w:b/>
          <w:sz w:val="24"/>
          <w:szCs w:val="24"/>
        </w:rPr>
        <w:t xml:space="preserve"> срок и условия поставки товара</w:t>
      </w:r>
      <w:r w:rsidR="00453A65" w:rsidRPr="0013662F">
        <w:rPr>
          <w:rFonts w:ascii="Times New Roman" w:hAnsi="Times New Roman" w:cs="Times New Roman"/>
          <w:b/>
          <w:sz w:val="24"/>
          <w:szCs w:val="24"/>
        </w:rPr>
        <w:t>:</w:t>
      </w:r>
    </w:p>
    <w:p w:rsidR="00DE15FC" w:rsidRPr="0013662F" w:rsidRDefault="00EA4790" w:rsidP="00096A1C">
      <w:pPr>
        <w:spacing w:after="0" w:line="240" w:lineRule="auto"/>
        <w:ind w:firstLine="567"/>
        <w:jc w:val="both"/>
        <w:rPr>
          <w:rFonts w:ascii="Times New Roman" w:hAnsi="Times New Roman" w:cs="Times New Roman"/>
          <w:sz w:val="24"/>
          <w:szCs w:val="24"/>
          <w:lang w:eastAsia="zh-CN"/>
        </w:rPr>
      </w:pPr>
      <w:r w:rsidRPr="0013662F">
        <w:rPr>
          <w:rFonts w:ascii="Times New Roman" w:hAnsi="Times New Roman"/>
          <w:b/>
          <w:sz w:val="24"/>
          <w:szCs w:val="24"/>
        </w:rPr>
        <w:t>6.1. </w:t>
      </w:r>
      <w:r w:rsidR="005F18BC" w:rsidRPr="0013662F">
        <w:rPr>
          <w:rFonts w:ascii="Times New Roman" w:hAnsi="Times New Roman"/>
          <w:b/>
          <w:sz w:val="24"/>
          <w:szCs w:val="24"/>
        </w:rPr>
        <w:t xml:space="preserve">Место </w:t>
      </w:r>
      <w:r w:rsidR="0017723A" w:rsidRPr="0013662F">
        <w:rPr>
          <w:rFonts w:ascii="Times New Roman" w:hAnsi="Times New Roman"/>
          <w:b/>
          <w:sz w:val="24"/>
          <w:szCs w:val="24"/>
        </w:rPr>
        <w:t xml:space="preserve">и условия поставки: </w:t>
      </w:r>
      <w:r w:rsidR="004509E8" w:rsidRPr="0013662F">
        <w:rPr>
          <w:rFonts w:ascii="Times New Roman" w:hAnsi="Times New Roman" w:cs="Times New Roman"/>
          <w:sz w:val="24"/>
          <w:szCs w:val="24"/>
          <w:lang w:eastAsia="zh-CN"/>
        </w:rPr>
        <w:t>д</w:t>
      </w:r>
      <w:r w:rsidR="00DE15FC" w:rsidRPr="0013662F">
        <w:rPr>
          <w:rFonts w:ascii="Times New Roman" w:hAnsi="Times New Roman" w:cs="Times New Roman"/>
          <w:sz w:val="24"/>
          <w:szCs w:val="24"/>
          <w:lang w:eastAsia="zh-CN"/>
        </w:rPr>
        <w:t xml:space="preserve">оставка и разгрузка </w:t>
      </w:r>
      <w:r w:rsidR="004509E8" w:rsidRPr="0013662F">
        <w:rPr>
          <w:rFonts w:ascii="Times New Roman" w:hAnsi="Times New Roman" w:cs="Times New Roman"/>
          <w:sz w:val="24"/>
          <w:szCs w:val="24"/>
          <w:lang w:eastAsia="zh-CN"/>
        </w:rPr>
        <w:t>т</w:t>
      </w:r>
      <w:r w:rsidR="00DE15FC" w:rsidRPr="0013662F">
        <w:rPr>
          <w:rFonts w:ascii="Times New Roman" w:hAnsi="Times New Roman" w:cs="Times New Roman"/>
          <w:sz w:val="24"/>
          <w:szCs w:val="24"/>
          <w:lang w:eastAsia="zh-CN"/>
        </w:rPr>
        <w:t xml:space="preserve">овара включены в стоимость </w:t>
      </w:r>
      <w:r w:rsidR="004509E8" w:rsidRPr="0013662F">
        <w:rPr>
          <w:rFonts w:ascii="Times New Roman" w:hAnsi="Times New Roman" w:cs="Times New Roman"/>
          <w:sz w:val="24"/>
          <w:szCs w:val="24"/>
          <w:lang w:eastAsia="zh-CN"/>
        </w:rPr>
        <w:t>т</w:t>
      </w:r>
      <w:r w:rsidR="00DE15FC" w:rsidRPr="0013662F">
        <w:rPr>
          <w:rFonts w:ascii="Times New Roman" w:hAnsi="Times New Roman" w:cs="Times New Roman"/>
          <w:sz w:val="24"/>
          <w:szCs w:val="24"/>
          <w:lang w:eastAsia="zh-CN"/>
        </w:rPr>
        <w:t xml:space="preserve">овара и осуществляются силами Поставщика по следующим адресам: </w:t>
      </w:r>
    </w:p>
    <w:p w:rsidR="0013662F" w:rsidRPr="00E24A63" w:rsidRDefault="0013662F" w:rsidP="0013662F">
      <w:pPr>
        <w:spacing w:after="0" w:line="240" w:lineRule="auto"/>
        <w:ind w:firstLine="709"/>
        <w:jc w:val="both"/>
        <w:rPr>
          <w:rFonts w:ascii="Times New Roman" w:hAnsi="Times New Roman" w:cs="Times New Roman"/>
          <w:sz w:val="24"/>
          <w:szCs w:val="24"/>
          <w:lang w:eastAsia="zh-CN"/>
        </w:rPr>
      </w:pPr>
      <w:r w:rsidRPr="0013662F">
        <w:rPr>
          <w:rFonts w:ascii="Times New Roman" w:hAnsi="Times New Roman" w:cs="Times New Roman"/>
          <w:sz w:val="24"/>
          <w:szCs w:val="24"/>
          <w:lang w:eastAsia="zh-CN"/>
        </w:rPr>
        <w:t xml:space="preserve">- г. Москва, ул. </w:t>
      </w:r>
      <w:proofErr w:type="spellStart"/>
      <w:r w:rsidRPr="0013662F">
        <w:rPr>
          <w:rFonts w:ascii="Times New Roman" w:hAnsi="Times New Roman" w:cs="Times New Roman"/>
          <w:sz w:val="24"/>
          <w:szCs w:val="24"/>
          <w:lang w:eastAsia="zh-CN"/>
        </w:rPr>
        <w:t>Башиловская</w:t>
      </w:r>
      <w:proofErr w:type="spellEnd"/>
      <w:r w:rsidRPr="0013662F">
        <w:rPr>
          <w:rFonts w:ascii="Times New Roman" w:hAnsi="Times New Roman" w:cs="Times New Roman"/>
          <w:sz w:val="24"/>
          <w:szCs w:val="24"/>
          <w:lang w:eastAsia="zh-CN"/>
        </w:rPr>
        <w:t>, д. 24.</w:t>
      </w:r>
    </w:p>
    <w:p w:rsidR="0013662F" w:rsidRPr="00E24A63" w:rsidRDefault="0013662F" w:rsidP="0013662F">
      <w:pPr>
        <w:spacing w:after="0" w:line="240" w:lineRule="auto"/>
        <w:ind w:firstLine="709"/>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г. Москва, Дмитровское шоссе, д. 116;</w:t>
      </w:r>
    </w:p>
    <w:p w:rsidR="0013662F" w:rsidRPr="00E24A63" w:rsidRDefault="0013662F" w:rsidP="0013662F">
      <w:pPr>
        <w:spacing w:after="0" w:line="240" w:lineRule="auto"/>
        <w:ind w:firstLine="709"/>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г. Москва, 2-ой Магистральный тупик, д. 7а;</w:t>
      </w:r>
    </w:p>
    <w:p w:rsidR="0013662F" w:rsidRPr="00E24A63" w:rsidRDefault="0013662F" w:rsidP="0013662F">
      <w:pPr>
        <w:spacing w:after="0" w:line="240" w:lineRule="auto"/>
        <w:ind w:firstLine="709"/>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 </w:t>
      </w:r>
      <w:proofErr w:type="gramStart"/>
      <w:r w:rsidRPr="00E24A63">
        <w:rPr>
          <w:rFonts w:ascii="Times New Roman" w:hAnsi="Times New Roman" w:cs="Times New Roman"/>
          <w:sz w:val="24"/>
          <w:szCs w:val="24"/>
          <w:lang w:eastAsia="zh-CN"/>
        </w:rPr>
        <w:t>Московская</w:t>
      </w:r>
      <w:proofErr w:type="gramEnd"/>
      <w:r w:rsidRPr="00E24A63">
        <w:rPr>
          <w:rFonts w:ascii="Times New Roman" w:hAnsi="Times New Roman" w:cs="Times New Roman"/>
          <w:sz w:val="24"/>
          <w:szCs w:val="24"/>
          <w:lang w:eastAsia="zh-CN"/>
        </w:rPr>
        <w:t xml:space="preserve"> обл., г. Одинцово, ул. Транспортная, д. 8.</w:t>
      </w:r>
    </w:p>
    <w:p w:rsidR="00D403C6" w:rsidRPr="000D0462" w:rsidRDefault="0017723A" w:rsidP="00FD782F">
      <w:pPr>
        <w:pStyle w:val="14"/>
        <w:tabs>
          <w:tab w:val="left" w:pos="426"/>
        </w:tabs>
        <w:ind w:firstLine="567"/>
        <w:jc w:val="both"/>
        <w:rPr>
          <w:rFonts w:ascii="Times New Roman" w:hAnsi="Times New Roman"/>
          <w:sz w:val="24"/>
          <w:szCs w:val="24"/>
          <w:lang w:val="ru-RU" w:eastAsia="zh-CN"/>
        </w:rPr>
      </w:pPr>
      <w:r w:rsidRPr="000D0462">
        <w:rPr>
          <w:rFonts w:ascii="Times New Roman" w:hAnsi="Times New Roman"/>
          <w:b/>
          <w:sz w:val="24"/>
          <w:szCs w:val="24"/>
          <w:lang w:val="ru-RU"/>
        </w:rPr>
        <w:t>6.2. Срок поставки:</w:t>
      </w:r>
      <w:r w:rsidRPr="000D0462">
        <w:rPr>
          <w:rFonts w:ascii="Times New Roman" w:hAnsi="Times New Roman"/>
          <w:sz w:val="24"/>
          <w:szCs w:val="24"/>
          <w:lang w:val="ru-RU"/>
        </w:rPr>
        <w:t xml:space="preserve"> </w:t>
      </w:r>
      <w:r w:rsidRPr="000D0462">
        <w:rPr>
          <w:rFonts w:ascii="Times New Roman" w:hAnsi="Times New Roman"/>
          <w:sz w:val="24"/>
          <w:szCs w:val="24"/>
          <w:lang w:val="ru-RU" w:eastAsia="zh-CN"/>
        </w:rPr>
        <w:t xml:space="preserve">поставка товара осуществляется отдельными партиями </w:t>
      </w:r>
      <w:r w:rsidR="00D403C6" w:rsidRPr="000D0462">
        <w:rPr>
          <w:rFonts w:ascii="Times New Roman" w:hAnsi="Times New Roman"/>
          <w:sz w:val="24"/>
          <w:szCs w:val="24"/>
          <w:lang w:val="ru-RU" w:eastAsia="zh-CN"/>
        </w:rPr>
        <w:t xml:space="preserve">по </w:t>
      </w:r>
      <w:r w:rsidRPr="000D0462">
        <w:rPr>
          <w:rFonts w:ascii="Times New Roman" w:hAnsi="Times New Roman"/>
          <w:sz w:val="24"/>
          <w:szCs w:val="24"/>
          <w:lang w:val="ru-RU" w:eastAsia="zh-CN"/>
        </w:rPr>
        <w:t xml:space="preserve">заявкам Заказчика в течение </w:t>
      </w:r>
      <w:r w:rsidR="000D0462" w:rsidRPr="000D0462">
        <w:rPr>
          <w:rFonts w:ascii="Times New Roman" w:hAnsi="Times New Roman"/>
          <w:sz w:val="24"/>
          <w:szCs w:val="24"/>
          <w:lang w:val="ru-RU" w:eastAsia="zh-CN"/>
        </w:rPr>
        <w:t xml:space="preserve">7 (семи) рабочих дней </w:t>
      </w:r>
      <w:r w:rsidRPr="000D0462">
        <w:rPr>
          <w:rFonts w:ascii="Times New Roman" w:hAnsi="Times New Roman"/>
          <w:sz w:val="24"/>
          <w:szCs w:val="24"/>
          <w:lang w:val="ru-RU" w:eastAsia="zh-CN"/>
        </w:rPr>
        <w:t>с момента получения заявки</w:t>
      </w:r>
      <w:r w:rsidR="00D403C6" w:rsidRPr="000D0462">
        <w:rPr>
          <w:rFonts w:ascii="Times New Roman" w:hAnsi="Times New Roman"/>
          <w:sz w:val="24"/>
          <w:szCs w:val="24"/>
          <w:lang w:val="ru-RU" w:eastAsia="zh-CN"/>
        </w:rPr>
        <w:t>,</w:t>
      </w:r>
      <w:r w:rsidRPr="000D0462">
        <w:rPr>
          <w:rFonts w:ascii="Times New Roman" w:hAnsi="Times New Roman"/>
          <w:sz w:val="24"/>
          <w:szCs w:val="24"/>
          <w:lang w:val="ru-RU" w:eastAsia="zh-CN"/>
        </w:rPr>
        <w:t xml:space="preserve"> </w:t>
      </w:r>
      <w:r w:rsidR="00D403C6" w:rsidRPr="000D0462">
        <w:rPr>
          <w:rFonts w:ascii="Times New Roman" w:hAnsi="Times New Roman"/>
          <w:sz w:val="24"/>
          <w:szCs w:val="24"/>
          <w:lang w:val="ru-RU" w:eastAsia="zh-CN"/>
        </w:rPr>
        <w:t>по указанным в заявках адресам.</w:t>
      </w:r>
    </w:p>
    <w:p w:rsidR="00F06E4B" w:rsidRPr="00F8452E" w:rsidRDefault="009B099A" w:rsidP="00FD782F">
      <w:pPr>
        <w:spacing w:after="0" w:line="240" w:lineRule="auto"/>
        <w:ind w:firstLine="567"/>
        <w:jc w:val="both"/>
        <w:rPr>
          <w:rFonts w:ascii="Times New Roman" w:hAnsi="Times New Roman" w:cs="Times New Roman"/>
          <w:sz w:val="24"/>
          <w:szCs w:val="24"/>
          <w:lang w:eastAsia="zh-CN"/>
        </w:rPr>
      </w:pPr>
      <w:r w:rsidRPr="00F8452E">
        <w:rPr>
          <w:rFonts w:ascii="Times New Roman" w:hAnsi="Times New Roman" w:cs="Times New Roman"/>
          <w:b/>
          <w:sz w:val="24"/>
          <w:szCs w:val="24"/>
        </w:rPr>
        <w:t>7</w:t>
      </w:r>
      <w:r w:rsidR="00A373A1" w:rsidRPr="00F8452E">
        <w:rPr>
          <w:rFonts w:ascii="Times New Roman" w:hAnsi="Times New Roman" w:cs="Times New Roman"/>
          <w:b/>
          <w:sz w:val="24"/>
          <w:szCs w:val="24"/>
        </w:rPr>
        <w:t>.</w:t>
      </w:r>
      <w:r w:rsidR="008F6722" w:rsidRPr="00F8452E">
        <w:rPr>
          <w:rFonts w:ascii="Times New Roman" w:hAnsi="Times New Roman" w:cs="Times New Roman"/>
          <w:b/>
          <w:sz w:val="24"/>
          <w:szCs w:val="24"/>
        </w:rPr>
        <w:t> </w:t>
      </w:r>
      <w:r w:rsidR="00F06E4B" w:rsidRPr="00F8452E">
        <w:rPr>
          <w:rFonts w:ascii="Times New Roman" w:hAnsi="Times New Roman" w:cs="Times New Roman"/>
          <w:b/>
          <w:sz w:val="24"/>
          <w:szCs w:val="24"/>
        </w:rPr>
        <w:t>Начальная (максимальная) цена договора:</w:t>
      </w:r>
    </w:p>
    <w:p w:rsidR="00A52556" w:rsidRPr="00F8452E" w:rsidRDefault="00F06E4B" w:rsidP="00FD782F">
      <w:pPr>
        <w:autoSpaceDE w:val="0"/>
        <w:autoSpaceDN w:val="0"/>
        <w:adjustRightInd w:val="0"/>
        <w:spacing w:after="0" w:line="240" w:lineRule="auto"/>
        <w:ind w:firstLine="567"/>
        <w:jc w:val="both"/>
        <w:rPr>
          <w:rFonts w:ascii="Times New Roman" w:hAnsi="Times New Roman" w:cs="Times New Roman"/>
          <w:sz w:val="24"/>
          <w:szCs w:val="24"/>
        </w:rPr>
      </w:pPr>
      <w:r w:rsidRPr="00F8452E">
        <w:rPr>
          <w:rFonts w:ascii="Times New Roman" w:hAnsi="Times New Roman" w:cs="Times New Roman"/>
          <w:b/>
          <w:sz w:val="24"/>
          <w:szCs w:val="24"/>
        </w:rPr>
        <w:t>7.1. </w:t>
      </w:r>
      <w:r w:rsidR="006C2F5F" w:rsidRPr="00F8452E">
        <w:rPr>
          <w:rFonts w:ascii="Times New Roman" w:hAnsi="Times New Roman" w:cs="Times New Roman"/>
          <w:b/>
          <w:sz w:val="24"/>
          <w:szCs w:val="24"/>
        </w:rPr>
        <w:t>С</w:t>
      </w:r>
      <w:r w:rsidR="003A4662" w:rsidRPr="00F8452E">
        <w:rPr>
          <w:rFonts w:ascii="Times New Roman" w:hAnsi="Times New Roman" w:cs="Times New Roman"/>
          <w:b/>
          <w:sz w:val="24"/>
          <w:szCs w:val="24"/>
        </w:rPr>
        <w:t>ведения о начальной (максимальной) цене договора</w:t>
      </w:r>
      <w:r w:rsidR="00C76C31" w:rsidRPr="00F8452E">
        <w:rPr>
          <w:rFonts w:ascii="Times New Roman" w:hAnsi="Times New Roman" w:cs="Times New Roman"/>
          <w:b/>
          <w:sz w:val="24"/>
          <w:szCs w:val="24"/>
        </w:rPr>
        <w:t>:</w:t>
      </w:r>
      <w:r w:rsidR="003A4662" w:rsidRPr="00F8452E">
        <w:rPr>
          <w:rFonts w:ascii="Times New Roman" w:hAnsi="Times New Roman" w:cs="Times New Roman"/>
          <w:sz w:val="24"/>
          <w:szCs w:val="24"/>
        </w:rPr>
        <w:t xml:space="preserve"> </w:t>
      </w:r>
      <w:r w:rsidR="00F8452E" w:rsidRPr="00F8452E">
        <w:rPr>
          <w:rFonts w:ascii="Times New Roman" w:eastAsia="Times New Roman" w:hAnsi="Times New Roman" w:cs="Times New Roman"/>
          <w:sz w:val="24"/>
          <w:szCs w:val="24"/>
          <w:lang w:eastAsia="ar-SA"/>
        </w:rPr>
        <w:t>720 972 (семьсот двадцать тысяч девятьсот семьдесят два) рубля 00 копеек</w:t>
      </w:r>
      <w:r w:rsidR="00A52556" w:rsidRPr="00F8452E">
        <w:rPr>
          <w:rFonts w:ascii="Times New Roman" w:hAnsi="Times New Roman" w:cs="Times New Roman"/>
          <w:sz w:val="24"/>
          <w:szCs w:val="24"/>
        </w:rPr>
        <w:t xml:space="preserve">, в </w:t>
      </w:r>
      <w:proofErr w:type="spellStart"/>
      <w:r w:rsidR="00A52556" w:rsidRPr="00F8452E">
        <w:rPr>
          <w:rFonts w:ascii="Times New Roman" w:hAnsi="Times New Roman" w:cs="Times New Roman"/>
          <w:sz w:val="24"/>
          <w:szCs w:val="24"/>
        </w:rPr>
        <w:t>т.ч</w:t>
      </w:r>
      <w:proofErr w:type="spellEnd"/>
      <w:r w:rsidR="00A52556" w:rsidRPr="00F8452E">
        <w:rPr>
          <w:rFonts w:ascii="Times New Roman" w:hAnsi="Times New Roman" w:cs="Times New Roman"/>
          <w:sz w:val="24"/>
          <w:szCs w:val="24"/>
        </w:rPr>
        <w:t>. НДС 20%.</w:t>
      </w:r>
    </w:p>
    <w:p w:rsidR="00771168" w:rsidRPr="009D2E98" w:rsidRDefault="00F06E4B" w:rsidP="00FD782F">
      <w:pPr>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7.2. </w:t>
      </w:r>
      <w:proofErr w:type="gramStart"/>
      <w:r w:rsidRPr="00FD782F">
        <w:rPr>
          <w:rFonts w:ascii="Times New Roman" w:hAnsi="Times New Roman" w:cs="Times New Roman"/>
          <w:b/>
          <w:bCs/>
          <w:sz w:val="24"/>
          <w:szCs w:val="24"/>
        </w:rPr>
        <w:t>Порядок формирования цены договора:</w:t>
      </w:r>
      <w:r w:rsidRPr="00FD782F">
        <w:rPr>
          <w:rFonts w:ascii="Times New Roman" w:hAnsi="Times New Roman" w:cs="Times New Roman"/>
          <w:bCs/>
          <w:sz w:val="24"/>
          <w:szCs w:val="24"/>
        </w:rPr>
        <w:t xml:space="preserve"> </w:t>
      </w:r>
      <w:r w:rsidR="00BC3E4F" w:rsidRPr="00FD782F">
        <w:rPr>
          <w:rFonts w:ascii="Times New Roman" w:hAnsi="Times New Roman" w:cs="Times New Roman"/>
          <w:sz w:val="24"/>
          <w:szCs w:val="24"/>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w:t>
      </w:r>
      <w:r w:rsidR="00BC3E4F" w:rsidRPr="008E4894">
        <w:rPr>
          <w:rFonts w:ascii="Times New Roman" w:hAnsi="Times New Roman" w:cs="Times New Roman"/>
          <w:sz w:val="24"/>
          <w:szCs w:val="24"/>
        </w:rPr>
        <w:t xml:space="preserve"> уплату налогов, сборов и иных обязательных платежей, а также расходы, которые Поставщик должен оплачивать в соответствии с</w:t>
      </w:r>
      <w:r w:rsidR="00BC3E4F" w:rsidRPr="00BC3E4F">
        <w:rPr>
          <w:rFonts w:ascii="Times New Roman" w:hAnsi="Times New Roman" w:cs="Times New Roman"/>
          <w:sz w:val="24"/>
          <w:szCs w:val="24"/>
        </w:rPr>
        <w:t xml:space="preserve"> условиями договора или в связи с его </w:t>
      </w:r>
      <w:r w:rsidR="00BC3E4F" w:rsidRPr="00BC3E4F">
        <w:rPr>
          <w:rFonts w:ascii="Times New Roman" w:hAnsi="Times New Roman" w:cs="Times New Roman"/>
          <w:sz w:val="24"/>
          <w:szCs w:val="24"/>
        </w:rPr>
        <w:lastRenderedPageBreak/>
        <w:t>исполнением, включая расходы, которые нельзя было предусмотреть при заключении договора.</w:t>
      </w:r>
      <w:r w:rsidR="00771168" w:rsidRPr="009D2E98">
        <w:rPr>
          <w:rFonts w:ascii="Times New Roman" w:hAnsi="Times New Roman" w:cs="Times New Roman"/>
          <w:sz w:val="24"/>
          <w:szCs w:val="24"/>
        </w:rPr>
        <w:t xml:space="preserve"> </w:t>
      </w:r>
      <w:proofErr w:type="gramEnd"/>
    </w:p>
    <w:p w:rsidR="00F06E4B" w:rsidRPr="00325991"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r w:rsidRPr="00325991">
        <w:rPr>
          <w:rFonts w:ascii="Times New Roman" w:hAnsi="Times New Roman" w:cs="Times New Roman"/>
          <w:b/>
          <w:bCs/>
          <w:sz w:val="24"/>
          <w:szCs w:val="24"/>
        </w:rPr>
        <w:t>7.3. </w:t>
      </w:r>
      <w:proofErr w:type="gramStart"/>
      <w:r w:rsidRPr="00325991">
        <w:rPr>
          <w:rFonts w:ascii="Times New Roman" w:hAnsi="Times New Roman" w:cs="Times New Roman"/>
          <w:b/>
          <w:bCs/>
          <w:sz w:val="24"/>
          <w:szCs w:val="24"/>
        </w:rPr>
        <w:t>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«ППП»</w:t>
      </w:r>
      <w:r w:rsidRPr="00325991">
        <w:rPr>
          <w:rFonts w:ascii="Times New Roman" w:hAnsi="Times New Roman" w:cs="Times New Roman"/>
          <w:color w:val="000000"/>
          <w:sz w:val="24"/>
          <w:szCs w:val="24"/>
        </w:rPr>
        <w:t>.</w:t>
      </w:r>
      <w:proofErr w:type="gramEnd"/>
      <w:r w:rsidRPr="00325991">
        <w:rPr>
          <w:rFonts w:ascii="Times New Roman" w:hAnsi="Times New Roman" w:cs="Times New Roman"/>
          <w:color w:val="000000"/>
          <w:sz w:val="24"/>
          <w:szCs w:val="24"/>
        </w:rPr>
        <w:t xml:space="preserve"> Результат определения НМЦД указан в Приложении №1 к настояще</w:t>
      </w:r>
      <w:r w:rsidR="00103955" w:rsidRPr="00325991">
        <w:rPr>
          <w:rFonts w:ascii="Times New Roman" w:hAnsi="Times New Roman" w:cs="Times New Roman"/>
          <w:color w:val="000000"/>
          <w:sz w:val="24"/>
          <w:szCs w:val="24"/>
        </w:rPr>
        <w:t>му</w:t>
      </w:r>
      <w:r w:rsidRPr="00325991">
        <w:rPr>
          <w:rFonts w:ascii="Times New Roman" w:hAnsi="Times New Roman" w:cs="Times New Roman"/>
          <w:color w:val="000000"/>
          <w:sz w:val="24"/>
          <w:szCs w:val="24"/>
        </w:rPr>
        <w:t xml:space="preserve"> </w:t>
      </w:r>
      <w:r w:rsidR="007F6A45" w:rsidRPr="00325991">
        <w:rPr>
          <w:rFonts w:ascii="Times New Roman" w:hAnsi="Times New Roman" w:cs="Times New Roman"/>
          <w:color w:val="000000"/>
          <w:sz w:val="24"/>
          <w:szCs w:val="24"/>
        </w:rPr>
        <w:t>и</w:t>
      </w:r>
      <w:r w:rsidR="00103955" w:rsidRPr="00325991">
        <w:rPr>
          <w:rFonts w:ascii="Times New Roman" w:hAnsi="Times New Roman" w:cs="Times New Roman"/>
          <w:color w:val="000000"/>
          <w:sz w:val="24"/>
          <w:szCs w:val="24"/>
        </w:rPr>
        <w:t>звещению</w:t>
      </w:r>
      <w:r w:rsidR="007F6A45" w:rsidRPr="00325991">
        <w:rPr>
          <w:rFonts w:ascii="Times New Roman" w:hAnsi="Times New Roman" w:cs="Times New Roman"/>
          <w:bCs/>
          <w:sz w:val="24"/>
          <w:szCs w:val="24"/>
        </w:rPr>
        <w:t xml:space="preserve"> о проведении запроса котировок в электронной форме</w:t>
      </w:r>
      <w:r w:rsidRPr="00665532">
        <w:rPr>
          <w:rFonts w:ascii="Times New Roman" w:hAnsi="Times New Roman" w:cs="Times New Roman"/>
          <w:color w:val="000000"/>
          <w:sz w:val="24"/>
          <w:szCs w:val="24"/>
        </w:rPr>
        <w:t>.</w:t>
      </w:r>
    </w:p>
    <w:p w:rsidR="00502D7D" w:rsidRPr="0082069B" w:rsidRDefault="007F6A45" w:rsidP="00325991">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325991">
        <w:rPr>
          <w:rFonts w:ascii="Times New Roman" w:hAnsi="Times New Roman" w:cs="Times New Roman"/>
          <w:b/>
          <w:sz w:val="24"/>
          <w:szCs w:val="24"/>
        </w:rPr>
        <w:t>8. </w:t>
      </w:r>
      <w:r w:rsidR="008F6722" w:rsidRPr="00325991">
        <w:rPr>
          <w:rFonts w:ascii="Times New Roman" w:hAnsi="Times New Roman" w:cs="Times New Roman"/>
          <w:b/>
          <w:sz w:val="24"/>
          <w:szCs w:val="24"/>
        </w:rPr>
        <w:t>Срок, место и порядок предоставления сведений о закупке:</w:t>
      </w:r>
      <w:r w:rsidR="008F6722" w:rsidRPr="00325991">
        <w:rPr>
          <w:rFonts w:ascii="Times New Roman" w:hAnsi="Times New Roman" w:cs="Times New Roman"/>
          <w:sz w:val="24"/>
          <w:szCs w:val="24"/>
        </w:rPr>
        <w:t xml:space="preserve"> И</w:t>
      </w:r>
      <w:r w:rsidR="00502D7D" w:rsidRPr="00325991">
        <w:rPr>
          <w:rFonts w:ascii="Times New Roman" w:hAnsi="Times New Roman" w:cs="Times New Roman"/>
          <w:bCs/>
          <w:sz w:val="24"/>
          <w:szCs w:val="24"/>
        </w:rPr>
        <w:t xml:space="preserve">звещение о проведении запроса котировок </w:t>
      </w:r>
      <w:r w:rsidR="008622FD" w:rsidRPr="00325991">
        <w:rPr>
          <w:rFonts w:ascii="Times New Roman" w:hAnsi="Times New Roman" w:cs="Times New Roman"/>
          <w:bCs/>
          <w:sz w:val="24"/>
          <w:szCs w:val="24"/>
        </w:rPr>
        <w:t xml:space="preserve">в электронной форме </w:t>
      </w:r>
      <w:r w:rsidR="00556874" w:rsidRPr="00325991">
        <w:rPr>
          <w:rFonts w:ascii="Times New Roman" w:hAnsi="Times New Roman" w:cs="Times New Roman"/>
          <w:bCs/>
          <w:sz w:val="24"/>
          <w:szCs w:val="24"/>
        </w:rPr>
        <w:t xml:space="preserve">(далее – Извещение) </w:t>
      </w:r>
      <w:r w:rsidR="00502D7D" w:rsidRPr="00325991">
        <w:rPr>
          <w:rFonts w:ascii="Times New Roman" w:hAnsi="Times New Roman" w:cs="Times New Roman"/>
          <w:bCs/>
          <w:sz w:val="24"/>
          <w:szCs w:val="24"/>
        </w:rPr>
        <w:t>в электронном</w:t>
      </w:r>
      <w:r w:rsidR="00502D7D" w:rsidRPr="0082069B">
        <w:rPr>
          <w:rFonts w:ascii="Times New Roman" w:hAnsi="Times New Roman" w:cs="Times New Roman"/>
          <w:bCs/>
          <w:sz w:val="24"/>
          <w:szCs w:val="24"/>
        </w:rPr>
        <w:t xml:space="preserve"> виде </w:t>
      </w:r>
      <w:r w:rsidR="00502D7D" w:rsidRPr="0082069B">
        <w:rPr>
          <w:rFonts w:ascii="Times New Roman" w:hAnsi="Times New Roman" w:cs="Times New Roman"/>
          <w:sz w:val="24"/>
          <w:szCs w:val="24"/>
        </w:rPr>
        <w:t xml:space="preserve">доступно для ознакомления на </w:t>
      </w:r>
      <w:r w:rsidR="00502D7D" w:rsidRPr="0082069B">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82069B">
          <w:rPr>
            <w:rStyle w:val="a8"/>
            <w:rFonts w:ascii="Times New Roman" w:hAnsi="Times New Roman" w:cs="Times New Roman"/>
            <w:bCs/>
            <w:iCs/>
            <w:sz w:val="24"/>
            <w:szCs w:val="24"/>
          </w:rPr>
          <w:t>www.zakupki.gov.r</w:t>
        </w:r>
        <w:r w:rsidR="00CA491B" w:rsidRPr="0082069B">
          <w:rPr>
            <w:rStyle w:val="a8"/>
            <w:rFonts w:ascii="Times New Roman" w:hAnsi="Times New Roman" w:cs="Times New Roman"/>
            <w:bCs/>
            <w:iCs/>
            <w:sz w:val="24"/>
            <w:szCs w:val="24"/>
            <w:lang w:val="en-US"/>
          </w:rPr>
          <w:t>u</w:t>
        </w:r>
      </w:hyperlink>
      <w:r w:rsidR="00502D7D" w:rsidRPr="0082069B">
        <w:rPr>
          <w:rFonts w:ascii="Times New Roman" w:hAnsi="Times New Roman" w:cs="Times New Roman"/>
          <w:bCs/>
          <w:iCs/>
          <w:color w:val="000000"/>
          <w:sz w:val="24"/>
          <w:szCs w:val="24"/>
        </w:rPr>
        <w:t>), на электронной площадке (</w:t>
      </w:r>
      <w:hyperlink r:id="rId11" w:history="1">
        <w:r w:rsidR="00D43DED" w:rsidRPr="0082069B">
          <w:rPr>
            <w:rStyle w:val="a8"/>
            <w:rFonts w:ascii="Times New Roman" w:hAnsi="Times New Roman" w:cs="Times New Roman"/>
            <w:sz w:val="24"/>
            <w:szCs w:val="24"/>
          </w:rPr>
          <w:t>http://rts-tender.ru</w:t>
        </w:r>
      </w:hyperlink>
      <w:r w:rsidR="00502D7D" w:rsidRPr="0082069B">
        <w:rPr>
          <w:rFonts w:ascii="Times New Roman" w:hAnsi="Times New Roman" w:cs="Times New Roman"/>
          <w:bCs/>
          <w:iCs/>
          <w:color w:val="000000"/>
          <w:sz w:val="24"/>
          <w:szCs w:val="24"/>
        </w:rPr>
        <w:t>) и на сайте Заказчика (</w:t>
      </w:r>
      <w:hyperlink r:id="rId12" w:history="1">
        <w:r w:rsidR="00502D7D" w:rsidRPr="0082069B">
          <w:rPr>
            <w:rStyle w:val="a8"/>
            <w:rFonts w:ascii="Times New Roman" w:hAnsi="Times New Roman" w:cs="Times New Roman"/>
            <w:sz w:val="24"/>
            <w:szCs w:val="24"/>
          </w:rPr>
          <w:t>www.pppudp.ru</w:t>
        </w:r>
      </w:hyperlink>
      <w:r w:rsidR="00502D7D" w:rsidRPr="0082069B">
        <w:rPr>
          <w:rFonts w:ascii="Times New Roman" w:hAnsi="Times New Roman" w:cs="Times New Roman"/>
          <w:bCs/>
          <w:iCs/>
          <w:color w:val="000000"/>
          <w:sz w:val="24"/>
          <w:szCs w:val="24"/>
        </w:rPr>
        <w:t>) без взимания платы.</w:t>
      </w:r>
    </w:p>
    <w:p w:rsidR="003772C1"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9</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4A1192" w:rsidRPr="0082069B">
        <w:rPr>
          <w:rFonts w:ascii="Times New Roman" w:hAnsi="Times New Roman" w:cs="Times New Roman"/>
          <w:b/>
          <w:sz w:val="24"/>
          <w:szCs w:val="24"/>
        </w:rPr>
        <w:t>А</w:t>
      </w:r>
      <w:r w:rsidR="00C76F92" w:rsidRPr="0082069B">
        <w:rPr>
          <w:rFonts w:ascii="Times New Roman" w:hAnsi="Times New Roman" w:cs="Times New Roman"/>
          <w:b/>
          <w:sz w:val="24"/>
          <w:szCs w:val="24"/>
        </w:rPr>
        <w:t>дрес электронной площадки</w:t>
      </w:r>
      <w:r w:rsidR="00C76F92" w:rsidRPr="0082069B">
        <w:rPr>
          <w:rFonts w:ascii="Times New Roman" w:hAnsi="Times New Roman" w:cs="Times New Roman"/>
          <w:sz w:val="24"/>
          <w:szCs w:val="24"/>
        </w:rPr>
        <w:t xml:space="preserve"> </w:t>
      </w:r>
      <w:r w:rsidR="00C76F92" w:rsidRPr="0082069B">
        <w:rPr>
          <w:rFonts w:ascii="Times New Roman" w:hAnsi="Times New Roman" w:cs="Times New Roman"/>
          <w:b/>
          <w:sz w:val="24"/>
          <w:szCs w:val="24"/>
        </w:rPr>
        <w:t>в информационно-телекоммуникационной сети "Интернет"</w:t>
      </w:r>
      <w:r w:rsidR="004A1192" w:rsidRPr="0082069B">
        <w:rPr>
          <w:rFonts w:ascii="Times New Roman" w:hAnsi="Times New Roman" w:cs="Times New Roman"/>
          <w:b/>
          <w:sz w:val="24"/>
          <w:szCs w:val="24"/>
        </w:rPr>
        <w:t>:</w:t>
      </w:r>
      <w:r w:rsidR="004A1192" w:rsidRPr="0082069B">
        <w:rPr>
          <w:rFonts w:ascii="Times New Roman" w:hAnsi="Times New Roman" w:cs="Times New Roman"/>
          <w:sz w:val="24"/>
          <w:szCs w:val="24"/>
        </w:rPr>
        <w:t xml:space="preserve"> </w:t>
      </w:r>
      <w:r w:rsidR="00C76F92" w:rsidRPr="0082069B">
        <w:rPr>
          <w:rFonts w:ascii="Times New Roman" w:hAnsi="Times New Roman" w:cs="Times New Roman"/>
          <w:sz w:val="24"/>
          <w:szCs w:val="24"/>
        </w:rPr>
        <w:t xml:space="preserve"> </w:t>
      </w:r>
      <w:hyperlink r:id="rId13" w:history="1">
        <w:r w:rsidR="006A17A7" w:rsidRPr="0082069B">
          <w:rPr>
            <w:rStyle w:val="a8"/>
            <w:rFonts w:ascii="Times New Roman" w:hAnsi="Times New Roman" w:cs="Times New Roman"/>
            <w:sz w:val="24"/>
            <w:szCs w:val="24"/>
          </w:rPr>
          <w:t>http://rts-tender.ru</w:t>
        </w:r>
      </w:hyperlink>
      <w:r w:rsidR="00C76F92" w:rsidRPr="0082069B">
        <w:rPr>
          <w:rFonts w:ascii="Times New Roman" w:hAnsi="Times New Roman" w:cs="Times New Roman"/>
          <w:bCs/>
          <w:iCs/>
          <w:color w:val="000000"/>
          <w:sz w:val="24"/>
          <w:szCs w:val="24"/>
        </w:rPr>
        <w:t>.</w:t>
      </w:r>
    </w:p>
    <w:p w:rsidR="00C76F92" w:rsidRPr="0082069B"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10</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C46D0C" w:rsidRPr="0082069B">
        <w:rPr>
          <w:rFonts w:ascii="Times New Roman" w:hAnsi="Times New Roman" w:cs="Times New Roman"/>
          <w:b/>
          <w:sz w:val="24"/>
          <w:szCs w:val="24"/>
        </w:rPr>
        <w:t>П</w:t>
      </w:r>
      <w:r w:rsidR="00C76F92" w:rsidRPr="0082069B">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82069B">
        <w:rPr>
          <w:rFonts w:ascii="Times New Roman" w:hAnsi="Times New Roman" w:cs="Times New Roman"/>
          <w:b/>
          <w:sz w:val="24"/>
          <w:szCs w:val="24"/>
        </w:rPr>
        <w:t>е</w:t>
      </w:r>
      <w:r w:rsidR="002C624F" w:rsidRPr="0082069B">
        <w:rPr>
          <w:rFonts w:ascii="Times New Roman" w:hAnsi="Times New Roman" w:cs="Times New Roman"/>
          <w:b/>
          <w:sz w:val="24"/>
          <w:szCs w:val="24"/>
        </w:rPr>
        <w:t>:</w:t>
      </w:r>
    </w:p>
    <w:p w:rsidR="00FB19CC" w:rsidRPr="0056161A" w:rsidRDefault="0032118B" w:rsidP="00A238B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2069B">
        <w:rPr>
          <w:rFonts w:ascii="Times New Roman" w:hAnsi="Times New Roman" w:cs="Times New Roman"/>
          <w:sz w:val="24"/>
          <w:szCs w:val="24"/>
        </w:rPr>
        <w:t>10.1. </w:t>
      </w:r>
      <w:r w:rsidR="00C76F92" w:rsidRPr="0082069B">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4"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32118B"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w:t>
      </w:r>
      <w:r w:rsidR="00556874">
        <w:rPr>
          <w:rFonts w:ascii="Times New Roman" w:hAnsi="Times New Roman" w:cs="Times New Roman"/>
          <w:bCs/>
          <w:iCs/>
          <w:color w:val="000000"/>
          <w:sz w:val="24"/>
          <w:szCs w:val="24"/>
        </w:rPr>
        <w:t>Извещения</w:t>
      </w:r>
      <w:r w:rsidR="00DC345F">
        <w:rPr>
          <w:rFonts w:ascii="Times New Roman" w:hAnsi="Times New Roman" w:cs="Times New Roman"/>
          <w:bCs/>
          <w:iCs/>
          <w:color w:val="000000"/>
          <w:sz w:val="24"/>
          <w:szCs w:val="24"/>
        </w:rPr>
        <w:t xml:space="preserve">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8"/>
            <w:rFonts w:ascii="Times New Roman" w:hAnsi="Times New Roman" w:cs="Times New Roman"/>
            <w:bCs/>
            <w:iCs/>
            <w:sz w:val="24"/>
            <w:szCs w:val="24"/>
          </w:rPr>
          <w:t>www.zakupki.gov.r</w:t>
        </w:r>
        <w:r w:rsidR="00773361" w:rsidRPr="0019745C">
          <w:rPr>
            <w:rStyle w:val="a8"/>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 xml:space="preserve">Дата </w:t>
      </w:r>
      <w:r w:rsidR="005F05C8">
        <w:rPr>
          <w:rFonts w:ascii="Times New Roman" w:hAnsi="Times New Roman" w:cs="Times New Roman"/>
          <w:sz w:val="24"/>
          <w:szCs w:val="24"/>
        </w:rPr>
        <w:t xml:space="preserve">и время </w:t>
      </w:r>
      <w:r w:rsidR="00C76F92" w:rsidRPr="0056161A">
        <w:rPr>
          <w:rFonts w:ascii="Times New Roman" w:hAnsi="Times New Roman" w:cs="Times New Roman"/>
          <w:sz w:val="24"/>
          <w:szCs w:val="24"/>
        </w:rPr>
        <w:t xml:space="preserve">окончания срока подачи заявок на участие в запросе котировок в электронной </w:t>
      </w:r>
      <w:r w:rsidR="00C76F92" w:rsidRPr="00516ABC">
        <w:rPr>
          <w:rFonts w:ascii="Times New Roman" w:hAnsi="Times New Roman" w:cs="Times New Roman"/>
          <w:sz w:val="24"/>
          <w:szCs w:val="24"/>
        </w:rPr>
        <w:t xml:space="preserve">форме: </w:t>
      </w:r>
      <w:r w:rsidR="00194009" w:rsidRPr="00516ABC">
        <w:rPr>
          <w:rFonts w:ascii="Times New Roman" w:hAnsi="Times New Roman" w:cs="Times New Roman"/>
          <w:b/>
          <w:sz w:val="24"/>
          <w:szCs w:val="24"/>
        </w:rPr>
        <w:t>«</w:t>
      </w:r>
      <w:r w:rsidR="00504C97">
        <w:rPr>
          <w:rFonts w:ascii="Times New Roman" w:hAnsi="Times New Roman" w:cs="Times New Roman"/>
          <w:b/>
          <w:sz w:val="24"/>
          <w:szCs w:val="24"/>
        </w:rPr>
        <w:t>16</w:t>
      </w:r>
      <w:r w:rsidR="00DC7A89">
        <w:rPr>
          <w:rFonts w:ascii="Times New Roman" w:hAnsi="Times New Roman" w:cs="Times New Roman"/>
          <w:b/>
          <w:sz w:val="24"/>
          <w:szCs w:val="24"/>
        </w:rPr>
        <w:t>»</w:t>
      </w:r>
      <w:r w:rsidR="00194009" w:rsidRPr="00516ABC">
        <w:rPr>
          <w:rFonts w:ascii="Times New Roman" w:hAnsi="Times New Roman" w:cs="Times New Roman"/>
          <w:b/>
          <w:sz w:val="24"/>
          <w:szCs w:val="24"/>
        </w:rPr>
        <w:t xml:space="preserve"> </w:t>
      </w:r>
      <w:r w:rsidR="00193702">
        <w:rPr>
          <w:rFonts w:ascii="Times New Roman" w:hAnsi="Times New Roman" w:cs="Times New Roman"/>
          <w:b/>
          <w:sz w:val="24"/>
          <w:szCs w:val="24"/>
        </w:rPr>
        <w:t>августа</w:t>
      </w:r>
      <w:r w:rsidR="00194009" w:rsidRPr="00516ABC">
        <w:rPr>
          <w:rFonts w:ascii="Times New Roman" w:hAnsi="Times New Roman" w:cs="Times New Roman"/>
          <w:b/>
          <w:sz w:val="24"/>
          <w:szCs w:val="24"/>
        </w:rPr>
        <w:t xml:space="preserve"> 20</w:t>
      </w:r>
      <w:r w:rsidR="008B3858">
        <w:rPr>
          <w:rFonts w:ascii="Times New Roman" w:hAnsi="Times New Roman" w:cs="Times New Roman"/>
          <w:b/>
          <w:sz w:val="24"/>
          <w:szCs w:val="24"/>
        </w:rPr>
        <w:t>2</w:t>
      </w:r>
      <w:r w:rsidR="00D011BC">
        <w:rPr>
          <w:rFonts w:ascii="Times New Roman" w:hAnsi="Times New Roman" w:cs="Times New Roman"/>
          <w:b/>
          <w:sz w:val="24"/>
          <w:szCs w:val="24"/>
        </w:rPr>
        <w:t>2</w:t>
      </w:r>
      <w:r w:rsidR="00194009" w:rsidRPr="00516ABC">
        <w:rPr>
          <w:rFonts w:ascii="Times New Roman" w:hAnsi="Times New Roman" w:cs="Times New Roman"/>
          <w:b/>
          <w:sz w:val="24"/>
          <w:szCs w:val="24"/>
        </w:rPr>
        <w:t xml:space="preserve"> г. 10-00 час.</w:t>
      </w:r>
    </w:p>
    <w:p w:rsidR="00FD3432" w:rsidRDefault="0032118B" w:rsidP="005D7EAF">
      <w:pPr>
        <w:pStyle w:val="aa"/>
        <w:widowControl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10.4. </w:t>
      </w:r>
      <w:r w:rsidR="00FD3432"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00FD3432"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w:t>
      </w:r>
      <w:r w:rsidR="006A7C46">
        <w:rPr>
          <w:rFonts w:ascii="Times New Roman" w:hAnsi="Times New Roman" w:cs="Times New Roman"/>
          <w:b/>
          <w:color w:val="000000"/>
          <w:sz w:val="24"/>
          <w:szCs w:val="24"/>
        </w:rPr>
        <w:t>И</w:t>
      </w:r>
      <w:r w:rsidR="002C624F" w:rsidRPr="002C624F">
        <w:rPr>
          <w:rFonts w:ascii="Times New Roman" w:hAnsi="Times New Roman" w:cs="Times New Roman"/>
          <w:b/>
          <w:color w:val="000000"/>
          <w:sz w:val="24"/>
          <w:szCs w:val="24"/>
        </w:rPr>
        <w:t>звещение</w:t>
      </w:r>
      <w:r w:rsidR="002C624F" w:rsidRPr="002C624F">
        <w:rPr>
          <w:rFonts w:ascii="Times New Roman" w:hAnsi="Times New Roman" w:cs="Times New Roman"/>
          <w:b/>
          <w:sz w:val="24"/>
          <w:szCs w:val="24"/>
        </w:rPr>
        <w:t>:</w:t>
      </w:r>
    </w:p>
    <w:p w:rsidR="00A373A1" w:rsidRPr="0056161A"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proofErr w:type="gramEnd"/>
      <w:r w:rsidRPr="0056161A">
        <w:rPr>
          <w:rFonts w:ascii="Times New Roman" w:hAnsi="Times New Roman" w:cs="Times New Roman"/>
          <w:color w:val="000000"/>
          <w:sz w:val="24"/>
          <w:szCs w:val="24"/>
        </w:rPr>
        <w:t xml:space="preserve"> Заказчик вправе внести изменения в </w:t>
      </w:r>
      <w:r w:rsidR="00556874">
        <w:rPr>
          <w:rFonts w:ascii="Times New Roman" w:hAnsi="Times New Roman" w:cs="Times New Roman"/>
          <w:color w:val="000000"/>
          <w:sz w:val="24"/>
          <w:szCs w:val="24"/>
        </w:rPr>
        <w:t>Извещение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 xml:space="preserve">запроса котировок в </w:t>
      </w:r>
      <w:r w:rsidR="00EB14AB" w:rsidRPr="007A445C">
        <w:rPr>
          <w:rFonts w:ascii="Times New Roman" w:hAnsi="Times New Roman" w:cs="Times New Roman"/>
          <w:sz w:val="24"/>
          <w:szCs w:val="24"/>
        </w:rPr>
        <w:t>электронной форме</w:t>
      </w:r>
      <w:r w:rsidRPr="007A445C">
        <w:rPr>
          <w:rFonts w:ascii="Times New Roman" w:hAnsi="Times New Roman" w:cs="Times New Roman"/>
          <w:color w:val="000000"/>
          <w:sz w:val="24"/>
          <w:szCs w:val="24"/>
        </w:rPr>
        <w:t xml:space="preserve"> не допускается.</w:t>
      </w:r>
      <w:r w:rsidR="00D86666" w:rsidRPr="007A445C">
        <w:rPr>
          <w:rFonts w:ascii="Times New Roman" w:hAnsi="Times New Roman" w:cs="Times New Roman"/>
          <w:color w:val="000000"/>
          <w:sz w:val="24"/>
          <w:szCs w:val="24"/>
        </w:rPr>
        <w:t xml:space="preserve"> Внесенные изменения отслеживаются участниками самостоятельно.</w:t>
      </w:r>
    </w:p>
    <w:p w:rsidR="00872B9B" w:rsidRPr="00872B9B" w:rsidRDefault="00A373A1" w:rsidP="005D7EAF">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D7E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w:t>
      </w:r>
      <w:proofErr w:type="gramStart"/>
      <w:r w:rsidR="00A373A1" w:rsidRPr="0056161A">
        <w:rPr>
          <w:rFonts w:ascii="Times New Roman" w:hAnsi="Times New Roman" w:cs="Times New Roman"/>
          <w:color w:val="000000"/>
          <w:sz w:val="24"/>
          <w:szCs w:val="24"/>
        </w:rPr>
        <w:t xml:space="preserve">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w:t>
      </w:r>
      <w:proofErr w:type="gramEnd"/>
      <w:r w:rsidR="00A373A1" w:rsidRPr="0056161A">
        <w:rPr>
          <w:rFonts w:ascii="Times New Roman" w:hAnsi="Times New Roman" w:cs="Times New Roman"/>
          <w:color w:val="000000"/>
          <w:sz w:val="24"/>
          <w:szCs w:val="24"/>
        </w:rPr>
        <w:t xml:space="preserve">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w:t>
      </w:r>
      <w:proofErr w:type="gramStart"/>
      <w:r w:rsidRPr="0056161A">
        <w:rPr>
          <w:rFonts w:ascii="Times New Roman" w:hAnsi="Times New Roman" w:cs="Times New Roman"/>
          <w:color w:val="000000"/>
          <w:sz w:val="24"/>
          <w:szCs w:val="24"/>
        </w:rPr>
        <w:t xml:space="preserve">срока отмены проведения процедуры </w:t>
      </w:r>
      <w:r w:rsidRPr="0056161A">
        <w:rPr>
          <w:rFonts w:ascii="Times New Roman" w:hAnsi="Times New Roman" w:cs="Times New Roman"/>
          <w:sz w:val="24"/>
          <w:szCs w:val="24"/>
        </w:rPr>
        <w:t>запроса котировок</w:t>
      </w:r>
      <w:proofErr w:type="gramEnd"/>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w:t>
      </w:r>
      <w:r w:rsidR="00556874">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и до заключения договора Заказчик вправе отменить определение поставщика (подрядчика, исполнителя) </w:t>
      </w:r>
      <w:r w:rsidRPr="0056161A">
        <w:rPr>
          <w:rFonts w:ascii="Times New Roman" w:hAnsi="Times New Roman" w:cs="Times New Roman"/>
          <w:color w:val="000000"/>
          <w:sz w:val="24"/>
          <w:szCs w:val="24"/>
        </w:rPr>
        <w:lastRenderedPageBreak/>
        <w:t>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B3239E" w:rsidRDefault="00670DBA" w:rsidP="00306299">
      <w:pPr>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b/>
          <w:color w:val="000000"/>
          <w:sz w:val="24"/>
          <w:szCs w:val="24"/>
        </w:rPr>
        <w:t>1</w:t>
      </w:r>
      <w:r w:rsidR="00F320D4" w:rsidRPr="00B3239E">
        <w:rPr>
          <w:rFonts w:ascii="Times New Roman" w:hAnsi="Times New Roman" w:cs="Times New Roman"/>
          <w:b/>
          <w:color w:val="000000"/>
          <w:sz w:val="24"/>
          <w:szCs w:val="24"/>
        </w:rPr>
        <w:t>3</w:t>
      </w:r>
      <w:r w:rsidR="00A373A1" w:rsidRPr="00B3239E">
        <w:rPr>
          <w:rFonts w:ascii="Times New Roman" w:hAnsi="Times New Roman" w:cs="Times New Roman"/>
          <w:b/>
          <w:color w:val="000000"/>
          <w:sz w:val="24"/>
          <w:szCs w:val="24"/>
        </w:rPr>
        <w:t>. Требования к участникам запроса котировок в электронной форме.</w:t>
      </w:r>
    </w:p>
    <w:p w:rsidR="00682309" w:rsidRPr="00B3239E"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00A373A1" w:rsidRPr="00B3239E">
        <w:rPr>
          <w:rFonts w:ascii="Times New Roman" w:hAnsi="Times New Roman" w:cs="Times New Roman"/>
          <w:color w:val="000000"/>
          <w:sz w:val="24"/>
          <w:szCs w:val="24"/>
        </w:rPr>
        <w:t xml:space="preserve">.1. </w:t>
      </w:r>
      <w:r w:rsidR="00682309" w:rsidRPr="00B3239E">
        <w:rPr>
          <w:rFonts w:ascii="Times New Roman" w:hAnsi="Times New Roman" w:cs="Times New Roman"/>
          <w:sz w:val="24"/>
          <w:szCs w:val="24"/>
        </w:rPr>
        <w:t xml:space="preserve">Участником </w:t>
      </w:r>
      <w:r w:rsidR="00682309" w:rsidRPr="00B3239E">
        <w:rPr>
          <w:rFonts w:ascii="Times New Roman" w:hAnsi="Times New Roman" w:cs="Times New Roman"/>
          <w:color w:val="000000"/>
          <w:sz w:val="24"/>
          <w:szCs w:val="24"/>
        </w:rPr>
        <w:t>запроса котировок в электронной форме</w:t>
      </w:r>
      <w:r w:rsidR="00682309" w:rsidRPr="00B3239E">
        <w:rPr>
          <w:rFonts w:ascii="Times New Roman" w:hAnsi="Times New Roman" w:cs="Times New Roman"/>
          <w:sz w:val="24"/>
          <w:szCs w:val="24"/>
        </w:rPr>
        <w:t xml:space="preserve"> может быть </w:t>
      </w:r>
      <w:r w:rsidR="00682309" w:rsidRPr="00B3239E">
        <w:rPr>
          <w:rFonts w:ascii="Times New Roman" w:hAnsi="Times New Roman" w:cs="Times New Roman"/>
          <w:bCs/>
          <w:sz w:val="24"/>
          <w:szCs w:val="24"/>
        </w:rPr>
        <w:t>только субъект малого и среднего предпринимательства.</w:t>
      </w:r>
    </w:p>
    <w:p w:rsidR="00710E50" w:rsidRPr="00B3239E" w:rsidRDefault="00682309"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Pr="00B3239E">
        <w:rPr>
          <w:rFonts w:ascii="Times New Roman" w:hAnsi="Times New Roman" w:cs="Times New Roman"/>
          <w:color w:val="000000"/>
          <w:sz w:val="24"/>
          <w:szCs w:val="24"/>
        </w:rPr>
        <w:t xml:space="preserve">.2. </w:t>
      </w:r>
      <w:r w:rsidR="00A373A1" w:rsidRPr="00B3239E">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8E7DAF" w:rsidRDefault="008E7DAF"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 xml:space="preserve">а) </w:t>
      </w:r>
      <w:proofErr w:type="spellStart"/>
      <w:r w:rsidRPr="00B3239E">
        <w:rPr>
          <w:rFonts w:ascii="Times New Roman" w:hAnsi="Times New Roman" w:cs="Times New Roman"/>
          <w:color w:val="000000"/>
          <w:sz w:val="24"/>
          <w:szCs w:val="24"/>
        </w:rPr>
        <w:t>непроведение</w:t>
      </w:r>
      <w:proofErr w:type="spellEnd"/>
      <w:r w:rsidRPr="00B3239E">
        <w:rPr>
          <w:rFonts w:ascii="Times New Roman" w:hAnsi="Times New Roman" w:cs="Times New Roman"/>
          <w:color w:val="000000"/>
          <w:sz w:val="24"/>
          <w:szCs w:val="24"/>
        </w:rPr>
        <w:t xml:space="preserve"> ликвидации участника</w:t>
      </w:r>
      <w:r w:rsidR="00D661BF" w:rsidRPr="00B3239E">
        <w:rPr>
          <w:rFonts w:ascii="Times New Roman" w:hAnsi="Times New Roman" w:cs="Times New Roman"/>
          <w:color w:val="000000"/>
          <w:sz w:val="24"/>
          <w:szCs w:val="24"/>
        </w:rPr>
        <w:t xml:space="preserve"> </w:t>
      </w:r>
      <w:r w:rsidRPr="00B3239E">
        <w:rPr>
          <w:rFonts w:ascii="Times New Roman" w:hAnsi="Times New Roman" w:cs="Times New Roman"/>
          <w:color w:val="000000"/>
          <w:sz w:val="24"/>
          <w:szCs w:val="24"/>
        </w:rPr>
        <w:t>– юридического лица и отсутствие решения</w:t>
      </w:r>
      <w:r w:rsidRPr="008E7DAF">
        <w:rPr>
          <w:rFonts w:ascii="Times New Roman" w:hAnsi="Times New Roman" w:cs="Times New Roman"/>
          <w:color w:val="000000"/>
          <w:sz w:val="24"/>
          <w:szCs w:val="24"/>
        </w:rPr>
        <w:t xml:space="preserve">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б) </w:t>
      </w:r>
      <w:proofErr w:type="spellStart"/>
      <w:r w:rsidRPr="008E7DAF">
        <w:rPr>
          <w:rFonts w:ascii="Times New Roman" w:hAnsi="Times New Roman" w:cs="Times New Roman"/>
          <w:color w:val="000000"/>
          <w:sz w:val="24"/>
          <w:szCs w:val="24"/>
        </w:rPr>
        <w:t>неприостановление</w:t>
      </w:r>
      <w:proofErr w:type="spellEnd"/>
      <w:r w:rsidRPr="008E7DAF">
        <w:rPr>
          <w:rFonts w:ascii="Times New Roman" w:hAnsi="Times New Roman" w:cs="Times New Roman"/>
          <w:color w:val="000000"/>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8E7DAF">
        <w:rPr>
          <w:rFonts w:ascii="Times New Roman" w:hAnsi="Times New Roman" w:cs="Times New Roman"/>
          <w:color w:val="000000"/>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E7DAF">
        <w:rPr>
          <w:rFonts w:ascii="Times New Roman" w:hAnsi="Times New Roman" w:cs="Times New Roman"/>
          <w:color w:val="000000"/>
          <w:sz w:val="24"/>
          <w:szCs w:val="24"/>
        </w:rPr>
        <w:t xml:space="preserve"> </w:t>
      </w:r>
      <w:proofErr w:type="gramStart"/>
      <w:r w:rsidRPr="008E7DAF">
        <w:rPr>
          <w:rFonts w:ascii="Times New Roman" w:hAnsi="Times New Roman" w:cs="Times New Roman"/>
          <w:color w:val="00000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8E7DAF">
        <w:rPr>
          <w:rFonts w:ascii="Times New Roman" w:hAnsi="Times New Roman" w:cs="Times New Roman"/>
          <w:color w:val="000000"/>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E7DAF">
        <w:rPr>
          <w:rFonts w:ascii="Times New Roman" w:hAnsi="Times New Roman" w:cs="Times New Roman"/>
          <w:color w:val="000000"/>
          <w:sz w:val="24"/>
          <w:szCs w:val="24"/>
        </w:rPr>
        <w:t>указанных</w:t>
      </w:r>
      <w:proofErr w:type="gramEnd"/>
      <w:r w:rsidRPr="008E7DAF">
        <w:rPr>
          <w:rFonts w:ascii="Times New Roman" w:hAnsi="Times New Roman" w:cs="Times New Roman"/>
          <w:color w:val="000000"/>
          <w:sz w:val="24"/>
          <w:szCs w:val="24"/>
        </w:rPr>
        <w:t xml:space="preserve">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8E7DAF">
        <w:rPr>
          <w:rFonts w:ascii="Times New Roman" w:hAnsi="Times New Roman" w:cs="Times New Roman"/>
          <w:color w:val="000000"/>
          <w:sz w:val="24"/>
          <w:szCs w:val="24"/>
        </w:rPr>
        <w:t>г) отсутствие у участника</w:t>
      </w:r>
      <w:r w:rsidR="00851053">
        <w:rPr>
          <w:rFonts w:ascii="Times New Roman" w:hAnsi="Times New Roman" w:cs="Times New Roman"/>
          <w:color w:val="000000"/>
          <w:sz w:val="24"/>
          <w:szCs w:val="24"/>
        </w:rPr>
        <w:t xml:space="preserve"> </w:t>
      </w:r>
      <w:r w:rsidRPr="008E7DAF">
        <w:rPr>
          <w:rFonts w:ascii="Times New Roman" w:hAnsi="Times New Roman" w:cs="Times New Roman"/>
          <w:color w:val="000000"/>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w:t>
      </w:r>
      <w:proofErr w:type="gramEnd"/>
      <w:r w:rsidRPr="008E7DAF">
        <w:rPr>
          <w:rFonts w:ascii="Times New Roman" w:hAnsi="Times New Roman" w:cs="Times New Roman"/>
          <w:color w:val="000000"/>
          <w:sz w:val="24"/>
          <w:szCs w:val="24"/>
        </w:rPr>
        <w:t xml:space="preserve"> наказания в виде лишения права занимать определенные должности или заниматься определенной деятельностью, которые связаны с поставкой </w:t>
      </w:r>
      <w:r w:rsidR="008275D2">
        <w:rPr>
          <w:rFonts w:ascii="Times New Roman" w:hAnsi="Times New Roman" w:cs="Times New Roman"/>
          <w:color w:val="000000"/>
          <w:sz w:val="24"/>
          <w:szCs w:val="24"/>
        </w:rPr>
        <w:t>т</w:t>
      </w:r>
      <w:r w:rsidRPr="008E7DAF">
        <w:rPr>
          <w:rFonts w:ascii="Times New Roman" w:hAnsi="Times New Roman" w:cs="Times New Roman"/>
          <w:color w:val="000000"/>
          <w:sz w:val="24"/>
          <w:szCs w:val="24"/>
        </w:rPr>
        <w:t>оваров, являющихся предметом осуществляемой закупки, и административного наказания в виде дисквалификации;</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F808CF" w:rsidRDefault="008E7DAF" w:rsidP="0074054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8E7DAF">
        <w:rPr>
          <w:rFonts w:ascii="Times New Roman" w:hAnsi="Times New Roman" w:cs="Times New Roman"/>
          <w:color w:val="000000"/>
          <w:sz w:val="24"/>
          <w:szCs w:val="24"/>
        </w:rPr>
        <w:t xml:space="preserve">е) соответствие участника указанным в </w:t>
      </w:r>
      <w:r w:rsidR="006A7C46">
        <w:rPr>
          <w:rFonts w:ascii="Times New Roman" w:hAnsi="Times New Roman" w:cs="Times New Roman"/>
          <w:color w:val="000000"/>
          <w:sz w:val="24"/>
          <w:szCs w:val="24"/>
        </w:rPr>
        <w:t>И</w:t>
      </w:r>
      <w:r w:rsidRPr="008E7DAF">
        <w:rPr>
          <w:rFonts w:ascii="Times New Roman" w:hAnsi="Times New Roman" w:cs="Times New Roman"/>
          <w:color w:val="000000"/>
          <w:sz w:val="24"/>
          <w:szCs w:val="24"/>
        </w:rPr>
        <w:t xml:space="preserve">звещении требованиям законодательства Российской Федерации к лицам, осуществляющим поставку </w:t>
      </w:r>
      <w:r w:rsidR="00306299">
        <w:rPr>
          <w:rFonts w:ascii="Times New Roman" w:hAnsi="Times New Roman" w:cs="Times New Roman"/>
          <w:color w:val="000000"/>
          <w:sz w:val="24"/>
          <w:szCs w:val="24"/>
        </w:rPr>
        <w:t>т</w:t>
      </w:r>
      <w:r w:rsidRPr="008E7DAF">
        <w:rPr>
          <w:rFonts w:ascii="Times New Roman" w:hAnsi="Times New Roman" w:cs="Times New Roman"/>
          <w:color w:val="000000"/>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w:t>
      </w:r>
      <w:r w:rsidRPr="00740541">
        <w:rPr>
          <w:rFonts w:ascii="Times New Roman" w:hAnsi="Times New Roman" w:cs="Times New Roman"/>
          <w:color w:val="000000"/>
          <w:sz w:val="24"/>
          <w:szCs w:val="24"/>
        </w:rPr>
        <w:t>информация и</w:t>
      </w:r>
      <w:proofErr w:type="gramEnd"/>
      <w:r w:rsidRPr="00740541">
        <w:rPr>
          <w:rFonts w:ascii="Times New Roman" w:hAnsi="Times New Roman" w:cs="Times New Roman"/>
          <w:color w:val="000000"/>
          <w:sz w:val="24"/>
          <w:szCs w:val="24"/>
        </w:rPr>
        <w:t xml:space="preserve"> документы);</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lastRenderedPageBreak/>
        <w:t>ж)</w:t>
      </w:r>
      <w:r w:rsidR="00C9648D">
        <w:rPr>
          <w:rFonts w:ascii="Times New Roman" w:hAnsi="Times New Roman" w:cs="Times New Roman"/>
          <w:color w:val="000000"/>
          <w:sz w:val="24"/>
          <w:szCs w:val="24"/>
        </w:rPr>
        <w:t> </w:t>
      </w:r>
      <w:r w:rsidRPr="008E7DAF">
        <w:rPr>
          <w:rFonts w:ascii="Times New Roman" w:hAnsi="Times New Roman" w:cs="Times New Roman"/>
          <w:color w:val="000000"/>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56161A"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B019F1">
        <w:rPr>
          <w:rFonts w:ascii="Times New Roman" w:hAnsi="Times New Roman" w:cs="Times New Roman"/>
          <w:color w:val="000000"/>
          <w:sz w:val="24"/>
          <w:szCs w:val="24"/>
        </w:rPr>
        <w:t>з) обладание участником правами использования результата интеллектуальной деятельности в случае использования такого рез</w:t>
      </w:r>
      <w:r w:rsidR="00782D86" w:rsidRPr="00B019F1">
        <w:rPr>
          <w:rFonts w:ascii="Times New Roman" w:hAnsi="Times New Roman" w:cs="Times New Roman"/>
          <w:color w:val="000000"/>
          <w:sz w:val="24"/>
          <w:szCs w:val="24"/>
        </w:rPr>
        <w:t>ультата при исполнении договора.</w:t>
      </w:r>
    </w:p>
    <w:p w:rsidR="00A373A1" w:rsidRPr="0056161A" w:rsidRDefault="002B4EFC"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782D86"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46642" w:rsidRPr="00E04A45">
        <w:rPr>
          <w:rFonts w:ascii="Times New Roman" w:hAnsi="Times New Roman" w:cs="Times New Roman"/>
          <w:sz w:val="24"/>
          <w:szCs w:val="24"/>
        </w:rPr>
        <w:t>) </w:t>
      </w:r>
      <w:r w:rsidR="0074505F" w:rsidRPr="00E04A45">
        <w:rPr>
          <w:rFonts w:ascii="Times New Roman" w:hAnsi="Times New Roman" w:cs="Times New Roman"/>
          <w:sz w:val="24"/>
          <w:szCs w:val="24"/>
        </w:rPr>
        <w:t>наличие информации об</w:t>
      </w:r>
      <w:r w:rsidR="00782D86">
        <w:rPr>
          <w:rFonts w:ascii="Times New Roman" w:hAnsi="Times New Roman" w:cs="Times New Roman"/>
          <w:sz w:val="24"/>
          <w:szCs w:val="24"/>
        </w:rPr>
        <w:t xml:space="preserve"> участнике в едином реестре СМП;</w:t>
      </w:r>
    </w:p>
    <w:p w:rsidR="00337117"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w:t>
      </w:r>
      <w:r w:rsidRPr="00782D86">
        <w:rPr>
          <w:rFonts w:ascii="Times New Roman" w:hAnsi="Times New Roman" w:cs="Times New Roman"/>
          <w:sz w:val="24"/>
          <w:szCs w:val="24"/>
        </w:rPr>
        <w:t xml:space="preserve"> </w:t>
      </w:r>
      <w:r w:rsidRPr="0056161A">
        <w:rPr>
          <w:rFonts w:ascii="Times New Roman" w:hAnsi="Times New Roman" w:cs="Times New Roman"/>
          <w:sz w:val="24"/>
          <w:szCs w:val="24"/>
        </w:rPr>
        <w:t xml:space="preserve">отсутствие сведений об участнике в реестре недобросовестных поставщиков, предусмотренном статьей 5 </w:t>
      </w:r>
      <w:r>
        <w:rPr>
          <w:rFonts w:ascii="Times New Roman" w:hAnsi="Times New Roman" w:cs="Times New Roman"/>
          <w:sz w:val="24"/>
          <w:szCs w:val="24"/>
        </w:rPr>
        <w:t>Ф</w:t>
      </w:r>
      <w:r w:rsidRPr="0056161A">
        <w:rPr>
          <w:rFonts w:ascii="Times New Roman" w:hAnsi="Times New Roman" w:cs="Times New Roman"/>
          <w:sz w:val="24"/>
          <w:szCs w:val="24"/>
        </w:rPr>
        <w:t xml:space="preserve">едерального закона </w:t>
      </w:r>
      <w:r>
        <w:rPr>
          <w:rFonts w:ascii="Times New Roman" w:hAnsi="Times New Roman" w:cs="Times New Roman"/>
          <w:sz w:val="24"/>
          <w:szCs w:val="24"/>
        </w:rPr>
        <w:t xml:space="preserve">от 18 июля 2011 года № </w:t>
      </w:r>
      <w:r w:rsidRPr="0056161A">
        <w:rPr>
          <w:rFonts w:ascii="Times New Roman" w:hAnsi="Times New Roman" w:cs="Times New Roman"/>
          <w:sz w:val="24"/>
          <w:szCs w:val="24"/>
        </w:rPr>
        <w:t>223-ФЗ</w:t>
      </w:r>
      <w:r>
        <w:rPr>
          <w:rFonts w:ascii="Times New Roman" w:hAnsi="Times New Roman" w:cs="Times New Roman"/>
          <w:sz w:val="24"/>
          <w:szCs w:val="24"/>
        </w:rPr>
        <w:t xml:space="preserve"> «О закупках товаров, работ услуг отдельными видами юридических лиц»</w:t>
      </w:r>
      <w:r w:rsidRPr="0056161A">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w:t>
      </w:r>
      <w:r>
        <w:rPr>
          <w:rFonts w:ascii="Times New Roman" w:hAnsi="Times New Roman" w:cs="Times New Roman"/>
          <w:sz w:val="24"/>
          <w:szCs w:val="24"/>
        </w:rPr>
        <w:t>№</w:t>
      </w:r>
      <w:r w:rsidRPr="0056161A">
        <w:rPr>
          <w:rFonts w:ascii="Times New Roman"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w:t>
      </w:r>
      <w:r w:rsidR="00337117">
        <w:rPr>
          <w:rFonts w:ascii="Times New Roman" w:hAnsi="Times New Roman" w:cs="Times New Roman"/>
          <w:sz w:val="24"/>
          <w:szCs w:val="24"/>
        </w:rPr>
        <w:t>;</w:t>
      </w:r>
      <w:proofErr w:type="gramEnd"/>
    </w:p>
    <w:p w:rsidR="006F1AF1" w:rsidRDefault="00337117" w:rsidP="00C64487">
      <w:pPr>
        <w:tabs>
          <w:tab w:val="left" w:pos="900"/>
          <w:tab w:val="left" w:pos="108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w:t>
      </w:r>
      <w:r w:rsidRPr="00E24A63">
        <w:rPr>
          <w:rFonts w:ascii="Times New Roman" w:hAnsi="Times New Roman" w:cs="Times New Roman"/>
          <w:sz w:val="24"/>
          <w:szCs w:val="24"/>
        </w:rPr>
        <w:t xml:space="preserve">наличие у </w:t>
      </w:r>
      <w:r>
        <w:rPr>
          <w:rFonts w:ascii="Times New Roman" w:hAnsi="Times New Roman" w:cs="Times New Roman"/>
          <w:sz w:val="24"/>
          <w:szCs w:val="24"/>
        </w:rPr>
        <w:t>участника</w:t>
      </w:r>
      <w:r w:rsidRPr="00E24A63">
        <w:rPr>
          <w:rFonts w:ascii="Times New Roman" w:hAnsi="Times New Roman" w:cs="Times New Roman"/>
          <w:sz w:val="24"/>
          <w:szCs w:val="24"/>
        </w:rPr>
        <w:t xml:space="preserve"> </w:t>
      </w:r>
      <w:r w:rsidRPr="0056161A">
        <w:rPr>
          <w:rFonts w:ascii="Times New Roman" w:hAnsi="Times New Roman" w:cs="Times New Roman"/>
          <w:color w:val="000000"/>
          <w:sz w:val="24"/>
          <w:szCs w:val="24"/>
        </w:rPr>
        <w:t>запроса котировок в электронной форме</w:t>
      </w:r>
      <w:r w:rsidR="00B336EE">
        <w:rPr>
          <w:rFonts w:ascii="Times New Roman" w:hAnsi="Times New Roman" w:cs="Times New Roman"/>
          <w:color w:val="000000"/>
          <w:sz w:val="24"/>
          <w:szCs w:val="24"/>
        </w:rPr>
        <w:t xml:space="preserve"> </w:t>
      </w:r>
      <w:r w:rsidRPr="00E24A63">
        <w:rPr>
          <w:rFonts w:ascii="Times New Roman" w:hAnsi="Times New Roman" w:cs="Times New Roman"/>
          <w:sz w:val="24"/>
          <w:szCs w:val="24"/>
        </w:rPr>
        <w:t xml:space="preserve">действующего положительного заключения государственной экологической экспертизы федерального уровня на техническую документацию (технические условия, стандарты организаций) на </w:t>
      </w:r>
      <w:r w:rsidR="00B336EE">
        <w:rPr>
          <w:rFonts w:ascii="Times New Roman" w:hAnsi="Times New Roman" w:cs="Times New Roman"/>
          <w:sz w:val="24"/>
          <w:szCs w:val="24"/>
        </w:rPr>
        <w:t>т</w:t>
      </w:r>
      <w:r w:rsidRPr="00E24A63">
        <w:rPr>
          <w:rFonts w:ascii="Times New Roman" w:hAnsi="Times New Roman" w:cs="Times New Roman"/>
          <w:sz w:val="24"/>
          <w:szCs w:val="24"/>
        </w:rPr>
        <w:t>овар, проведенной центральным аппаратом Федерального органа исполнительной власти по контролю и надзору в сфере природопользования или его территориальным органом, осуществляющим отдельные функции федерального органа исполнительной власти по контролю и надзору в сфере природопользования на территории</w:t>
      </w:r>
      <w:proofErr w:type="gramEnd"/>
      <w:r w:rsidRPr="00E24A63">
        <w:rPr>
          <w:rFonts w:ascii="Times New Roman" w:hAnsi="Times New Roman" w:cs="Times New Roman"/>
          <w:sz w:val="24"/>
          <w:szCs w:val="24"/>
        </w:rPr>
        <w:t xml:space="preserve"> </w:t>
      </w:r>
      <w:proofErr w:type="gramStart"/>
      <w:r w:rsidRPr="00E24A63">
        <w:rPr>
          <w:rFonts w:ascii="Times New Roman" w:hAnsi="Times New Roman" w:cs="Times New Roman"/>
          <w:sz w:val="24"/>
          <w:szCs w:val="24"/>
        </w:rPr>
        <w:t xml:space="preserve">г. Москвы и Московской области, разрешающего применять предлагаемый </w:t>
      </w:r>
      <w:r w:rsidR="00B336EE">
        <w:rPr>
          <w:rFonts w:ascii="Times New Roman" w:hAnsi="Times New Roman" w:cs="Times New Roman"/>
          <w:sz w:val="24"/>
          <w:szCs w:val="24"/>
        </w:rPr>
        <w:t>т</w:t>
      </w:r>
      <w:r w:rsidRPr="00E24A63">
        <w:rPr>
          <w:rFonts w:ascii="Times New Roman" w:hAnsi="Times New Roman" w:cs="Times New Roman"/>
          <w:sz w:val="24"/>
          <w:szCs w:val="24"/>
        </w:rPr>
        <w:t xml:space="preserve">овар в пределах административных границ г. Москвы, для </w:t>
      </w:r>
      <w:r w:rsidR="00B336EE">
        <w:rPr>
          <w:rFonts w:ascii="Times New Roman" w:hAnsi="Times New Roman" w:cs="Times New Roman"/>
          <w:sz w:val="24"/>
          <w:szCs w:val="24"/>
        </w:rPr>
        <w:t>т</w:t>
      </w:r>
      <w:r w:rsidRPr="00E24A63">
        <w:rPr>
          <w:rFonts w:ascii="Times New Roman" w:hAnsi="Times New Roman" w:cs="Times New Roman"/>
          <w:sz w:val="24"/>
          <w:szCs w:val="24"/>
        </w:rPr>
        <w:t xml:space="preserve">овара, техническая документация которого не проходила государственную экологическую экспертизу, в составе Заключения экспертной комиссии государственной экологической экспертизы проекта технической документации "Технология зимней уборки проезжей части магистралей, улиц проездов и площадей (объектов дорожного хозяйства г. Москвы) с применением </w:t>
      </w:r>
      <w:proofErr w:type="spellStart"/>
      <w:r w:rsidRPr="00E24A63">
        <w:rPr>
          <w:rFonts w:ascii="Times New Roman" w:hAnsi="Times New Roman" w:cs="Times New Roman"/>
          <w:sz w:val="24"/>
          <w:szCs w:val="24"/>
        </w:rPr>
        <w:t>противогололедных</w:t>
      </w:r>
      <w:proofErr w:type="spellEnd"/>
      <w:r w:rsidRPr="00E24A63">
        <w:rPr>
          <w:rFonts w:ascii="Times New Roman" w:hAnsi="Times New Roman" w:cs="Times New Roman"/>
          <w:sz w:val="24"/>
          <w:szCs w:val="24"/>
        </w:rPr>
        <w:t xml:space="preserve"> реагентов и гранитного щебня фракции 2-5</w:t>
      </w:r>
      <w:proofErr w:type="gramEnd"/>
      <w:r w:rsidRPr="00E24A63">
        <w:rPr>
          <w:rFonts w:ascii="Times New Roman" w:hAnsi="Times New Roman" w:cs="Times New Roman"/>
          <w:sz w:val="24"/>
          <w:szCs w:val="24"/>
        </w:rPr>
        <w:t xml:space="preserve"> </w:t>
      </w:r>
      <w:proofErr w:type="gramStart"/>
      <w:r w:rsidRPr="00E24A63">
        <w:rPr>
          <w:rFonts w:ascii="Times New Roman" w:hAnsi="Times New Roman" w:cs="Times New Roman"/>
          <w:sz w:val="24"/>
          <w:szCs w:val="24"/>
        </w:rPr>
        <w:t>мм</w:t>
      </w:r>
      <w:proofErr w:type="gramEnd"/>
      <w:r w:rsidRPr="00E24A63">
        <w:rPr>
          <w:rFonts w:ascii="Times New Roman" w:hAnsi="Times New Roman" w:cs="Times New Roman"/>
          <w:sz w:val="24"/>
          <w:szCs w:val="24"/>
        </w:rPr>
        <w:t xml:space="preserve"> (на зимние периоды с 2010-2011 гг. и далее), утверждённого приказом Федеральной службы по надзору в сфере природопользования по Центральному Федеральному округу от 12 сентября 2011 г. № 08-Э, что химический состав поставляемого </w:t>
      </w:r>
      <w:r w:rsidR="00B336EE">
        <w:rPr>
          <w:rFonts w:ascii="Times New Roman" w:hAnsi="Times New Roman" w:cs="Times New Roman"/>
          <w:sz w:val="24"/>
          <w:szCs w:val="24"/>
        </w:rPr>
        <w:t>т</w:t>
      </w:r>
      <w:r w:rsidRPr="00E24A63">
        <w:rPr>
          <w:rFonts w:ascii="Times New Roman" w:hAnsi="Times New Roman" w:cs="Times New Roman"/>
          <w:sz w:val="24"/>
          <w:szCs w:val="24"/>
        </w:rPr>
        <w:t>овар</w:t>
      </w:r>
      <w:r w:rsidR="006F3B01">
        <w:rPr>
          <w:rFonts w:ascii="Times New Roman" w:hAnsi="Times New Roman" w:cs="Times New Roman"/>
          <w:sz w:val="24"/>
          <w:szCs w:val="24"/>
        </w:rPr>
        <w:t>а</w:t>
      </w:r>
      <w:r w:rsidRPr="00E24A63">
        <w:rPr>
          <w:rFonts w:ascii="Times New Roman" w:hAnsi="Times New Roman" w:cs="Times New Roman"/>
          <w:sz w:val="24"/>
          <w:szCs w:val="24"/>
        </w:rPr>
        <w:t xml:space="preserve"> соответствует утвержденной Технологии зимней уборки.</w:t>
      </w:r>
    </w:p>
    <w:p w:rsidR="008010E8" w:rsidRPr="00922AA6" w:rsidRDefault="008010E8" w:rsidP="00181D4C">
      <w:pPr>
        <w:spacing w:after="0" w:line="240" w:lineRule="auto"/>
        <w:ind w:firstLine="708"/>
        <w:jc w:val="both"/>
        <w:rPr>
          <w:rFonts w:ascii="Times New Roman" w:hAnsi="Times New Roman" w:cs="Times New Roman"/>
          <w:b/>
          <w:color w:val="000000"/>
          <w:sz w:val="24"/>
          <w:szCs w:val="24"/>
        </w:rPr>
      </w:pPr>
      <w:r w:rsidRPr="00922AA6">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Pr="00922AA6" w:rsidRDefault="008010E8" w:rsidP="00F320D4">
      <w:pPr>
        <w:keepNext/>
        <w:tabs>
          <w:tab w:val="left" w:pos="900"/>
          <w:tab w:val="left" w:pos="1080"/>
        </w:tabs>
        <w:spacing w:after="0" w:line="240" w:lineRule="auto"/>
        <w:ind w:firstLine="709"/>
        <w:jc w:val="both"/>
        <w:rPr>
          <w:rFonts w:ascii="Times New Roman" w:hAnsi="Times New Roman" w:cs="Times New Roman"/>
          <w:bCs/>
          <w:sz w:val="24"/>
          <w:szCs w:val="24"/>
        </w:rPr>
      </w:pPr>
      <w:r w:rsidRPr="00922AA6">
        <w:rPr>
          <w:rFonts w:ascii="Times New Roman" w:hAnsi="Times New Roman" w:cs="Times New Roman"/>
          <w:color w:val="000000"/>
          <w:sz w:val="24"/>
          <w:szCs w:val="24"/>
        </w:rPr>
        <w:t>14.1. </w:t>
      </w:r>
      <w:r w:rsidR="00492926" w:rsidRPr="00922AA6">
        <w:rPr>
          <w:rFonts w:ascii="Times New Roman" w:hAnsi="Times New Roman" w:cs="Times New Roman"/>
          <w:color w:val="000000"/>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14.2. </w:t>
      </w:r>
      <w:r w:rsidR="00492926" w:rsidRPr="00922AA6">
        <w:rPr>
          <w:rFonts w:ascii="Times New Roman" w:hAnsi="Times New Roman" w:cs="Times New Roman"/>
          <w:color w:val="000000"/>
          <w:sz w:val="24"/>
          <w:szCs w:val="24"/>
        </w:rPr>
        <w:t>Перечень документов, которые должна содержать котировочная заявка, установлен в пункте 16.2 настоящего Извещения.</w:t>
      </w:r>
    </w:p>
    <w:p w:rsidR="005B174A" w:rsidRPr="00922AA6" w:rsidRDefault="008010E8" w:rsidP="005B174A">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922AA6">
        <w:rPr>
          <w:color w:val="000000"/>
          <w:sz w:val="28"/>
          <w:szCs w:val="28"/>
        </w:rPr>
        <w:t xml:space="preserve"> </w:t>
      </w:r>
      <w:r w:rsidR="005B174A" w:rsidRPr="00922AA6">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5" w:history="1">
        <w:r w:rsidR="005B174A" w:rsidRPr="00922AA6">
          <w:rPr>
            <w:rFonts w:ascii="Times New Roman" w:hAnsi="Times New Roman" w:cs="Times New Roman"/>
            <w:color w:val="000000"/>
            <w:sz w:val="24"/>
            <w:szCs w:val="24"/>
          </w:rPr>
          <w:t>законом</w:t>
        </w:r>
      </w:hyperlink>
      <w:r w:rsidR="005B174A" w:rsidRPr="00922AA6">
        <w:rPr>
          <w:rFonts w:ascii="Times New Roman" w:hAnsi="Times New Roman" w:cs="Times New Roman"/>
          <w:color w:val="000000"/>
          <w:sz w:val="24"/>
          <w:szCs w:val="24"/>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922AA6">
        <w:rPr>
          <w:color w:val="000000"/>
          <w:sz w:val="28"/>
          <w:szCs w:val="28"/>
        </w:rPr>
        <w:t xml:space="preserve"> </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14.5.</w:t>
      </w:r>
      <w:r w:rsidR="005245B4" w:rsidRPr="00922AA6">
        <w:rPr>
          <w:rFonts w:ascii="Times New Roman" w:hAnsi="Times New Roman" w:cs="Times New Roman"/>
          <w:color w:val="000000"/>
          <w:sz w:val="24"/>
          <w:szCs w:val="24"/>
        </w:rPr>
        <w:t> </w:t>
      </w:r>
      <w:r w:rsidRPr="00922AA6">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sidRPr="00922AA6">
        <w:rPr>
          <w:rFonts w:ascii="Times New Roman" w:hAnsi="Times New Roman" w:cs="Times New Roman"/>
          <w:color w:val="000000"/>
          <w:sz w:val="24"/>
          <w:szCs w:val="24"/>
        </w:rPr>
        <w:t>Организатором</w:t>
      </w:r>
      <w:r w:rsidRPr="00922AA6">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922AA6">
        <w:rPr>
          <w:rFonts w:ascii="Times New Roman" w:hAnsi="Times New Roman" w:cs="Times New Roman"/>
          <w:sz w:val="24"/>
          <w:szCs w:val="24"/>
        </w:rPr>
        <w:t>запроса котировок в электронной форме</w:t>
      </w:r>
      <w:r w:rsidRPr="00922AA6">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lastRenderedPageBreak/>
        <w:t xml:space="preserve">14.6. Электронные документы участника запроса котировок в электронной форме, </w:t>
      </w:r>
      <w:r w:rsidR="00FF21B9"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14.7. </w:t>
      </w:r>
      <w:proofErr w:type="gramStart"/>
      <w:r w:rsidRPr="00922AA6">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4D67"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8010E8"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Default="00F46F6E" w:rsidP="00F320D4">
      <w:pPr>
        <w:widowControl w:val="0"/>
        <w:spacing w:after="0" w:line="240" w:lineRule="auto"/>
        <w:ind w:firstLine="709"/>
        <w:jc w:val="both"/>
        <w:rPr>
          <w:rFonts w:ascii="Times New Roman" w:hAnsi="Times New Roman" w:cs="Times New Roman"/>
          <w:color w:val="000000"/>
          <w:sz w:val="24"/>
          <w:szCs w:val="24"/>
        </w:rPr>
      </w:pPr>
      <w:r w:rsidRPr="00F46F6E">
        <w:rPr>
          <w:rFonts w:ascii="Times New Roman" w:hAnsi="Times New Roman" w:cs="Times New Roman"/>
          <w:color w:val="000000"/>
          <w:sz w:val="24"/>
          <w:szCs w:val="24"/>
        </w:rPr>
        <w:t>14.9. Участник закупки вправе подать только одн</w:t>
      </w:r>
      <w:r>
        <w:rPr>
          <w:rFonts w:ascii="Times New Roman" w:hAnsi="Times New Roman" w:cs="Times New Roman"/>
          <w:color w:val="000000"/>
          <w:sz w:val="24"/>
          <w:szCs w:val="24"/>
        </w:rPr>
        <w:t>у заявку</w:t>
      </w:r>
      <w:r w:rsidRPr="00F46F6E">
        <w:rPr>
          <w:rFonts w:ascii="Times New Roman" w:hAnsi="Times New Roman" w:cs="Times New Roman"/>
          <w:color w:val="000000"/>
          <w:sz w:val="24"/>
          <w:szCs w:val="24"/>
        </w:rPr>
        <w:t xml:space="preserve">. </w:t>
      </w:r>
      <w:r w:rsidR="00870B46">
        <w:rPr>
          <w:rFonts w:ascii="Times New Roman" w:hAnsi="Times New Roman" w:cs="Times New Roman"/>
          <w:color w:val="000000"/>
          <w:sz w:val="24"/>
          <w:szCs w:val="24"/>
        </w:rPr>
        <w:t xml:space="preserve">Подача частичной заявки не допускается. </w:t>
      </w:r>
      <w:r w:rsidRPr="00F46F6E">
        <w:rPr>
          <w:rFonts w:ascii="Times New Roman" w:hAnsi="Times New Roman" w:cs="Times New Roman"/>
          <w:color w:val="000000"/>
          <w:sz w:val="24"/>
          <w:szCs w:val="24"/>
        </w:rPr>
        <w:t>Подача коллективной заявки не допускается</w:t>
      </w:r>
      <w:r w:rsidR="00A42D07">
        <w:rPr>
          <w:rFonts w:ascii="Times New Roman" w:hAnsi="Times New Roman" w:cs="Times New Roman"/>
          <w:color w:val="000000"/>
          <w:sz w:val="24"/>
          <w:szCs w:val="24"/>
        </w:rPr>
        <w:t>.</w:t>
      </w:r>
    </w:p>
    <w:p w:rsidR="00FC5B57" w:rsidRPr="00F46F6E" w:rsidRDefault="00FC5B57"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14.10. Проведение переторжки не предусмотрено.</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 xml:space="preserve">порядок предоставления разъяснений положений </w:t>
      </w:r>
      <w:r w:rsidR="00265179">
        <w:rPr>
          <w:rFonts w:ascii="Times New Roman" w:hAnsi="Times New Roman" w:cs="Times New Roman"/>
          <w:b/>
          <w:bCs/>
          <w:sz w:val="24"/>
          <w:szCs w:val="24"/>
        </w:rPr>
        <w:t>И</w:t>
      </w:r>
      <w:r w:rsidR="000D39F2">
        <w:rPr>
          <w:rFonts w:ascii="Times New Roman" w:hAnsi="Times New Roman" w:cs="Times New Roman"/>
          <w:b/>
          <w:bCs/>
          <w:sz w:val="24"/>
          <w:szCs w:val="24"/>
        </w:rPr>
        <w:t>звещения</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в срок, не </w:t>
      </w:r>
      <w:proofErr w:type="gramStart"/>
      <w:r w:rsidRPr="0056161A">
        <w:rPr>
          <w:rFonts w:ascii="Times New Roman" w:hAnsi="Times New Roman" w:cs="Times New Roman"/>
          <w:sz w:val="24"/>
          <w:szCs w:val="24"/>
        </w:rPr>
        <w:t>позднее</w:t>
      </w:r>
      <w:proofErr w:type="gramEnd"/>
      <w:r w:rsidRPr="0056161A">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30278F">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10037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w:t>
      </w:r>
      <w:proofErr w:type="gramStart"/>
      <w:r w:rsidRPr="0056161A">
        <w:rPr>
          <w:rFonts w:ascii="Times New Roman" w:hAnsi="Times New Roman" w:cs="Times New Roman"/>
          <w:sz w:val="24"/>
          <w:szCs w:val="24"/>
        </w:rPr>
        <w:t>с даты поступления</w:t>
      </w:r>
      <w:proofErr w:type="gramEnd"/>
      <w:r w:rsidRPr="0056161A">
        <w:rPr>
          <w:rFonts w:ascii="Times New Roman" w:hAnsi="Times New Roman" w:cs="Times New Roman"/>
          <w:sz w:val="24"/>
          <w:szCs w:val="24"/>
        </w:rPr>
        <w:t xml:space="preserve"> такого запроса осуществляет 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100370">
        <w:rPr>
          <w:rFonts w:ascii="Times New Roman" w:hAnsi="Times New Roman" w:cs="Times New Roman"/>
          <w:sz w:val="24"/>
          <w:szCs w:val="24"/>
        </w:rPr>
        <w:t>При этом Заказчик вправе не осуществлять так</w:t>
      </w:r>
      <w:r w:rsidR="00100370">
        <w:rPr>
          <w:rFonts w:ascii="Times New Roman" w:hAnsi="Times New Roman" w:cs="Times New Roman"/>
          <w:sz w:val="24"/>
          <w:szCs w:val="24"/>
        </w:rPr>
        <w:t>и</w:t>
      </w:r>
      <w:r w:rsidR="00100370" w:rsidRPr="00100370">
        <w:rPr>
          <w:rFonts w:ascii="Times New Roman" w:hAnsi="Times New Roman" w:cs="Times New Roman"/>
          <w:sz w:val="24"/>
          <w:szCs w:val="24"/>
        </w:rPr>
        <w:t>е разъяснени</w:t>
      </w:r>
      <w:r w:rsidR="00100370">
        <w:rPr>
          <w:rFonts w:ascii="Times New Roman" w:hAnsi="Times New Roman" w:cs="Times New Roman"/>
          <w:sz w:val="24"/>
          <w:szCs w:val="24"/>
        </w:rPr>
        <w:t>я</w:t>
      </w:r>
      <w:r w:rsidR="00100370" w:rsidRPr="00100370">
        <w:rPr>
          <w:rFonts w:ascii="Times New Roman" w:hAnsi="Times New Roman" w:cs="Times New Roman"/>
          <w:sz w:val="24"/>
          <w:szCs w:val="24"/>
        </w:rPr>
        <w:t xml:space="preserve"> в случае, если указанный запрос поступил позднее, чем за 3 (три) рабочих дня до даты окончания срока подачи заявок на участие в закупке.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w:t>
      </w:r>
      <w:proofErr w:type="gramStart"/>
      <w:r w:rsidRPr="0056161A">
        <w:rPr>
          <w:rFonts w:ascii="Times New Roman" w:hAnsi="Times New Roman" w:cs="Times New Roman"/>
          <w:color w:val="000000"/>
          <w:sz w:val="24"/>
          <w:szCs w:val="24"/>
        </w:rPr>
        <w:t>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w:t>
      </w:r>
      <w:r w:rsidR="007E71C2">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формирование проектов протоколов, составляемых в соответствии с </w:t>
      </w:r>
      <w:r w:rsidR="006C3DEE" w:rsidRPr="0056161A">
        <w:rPr>
          <w:rFonts w:ascii="Times New Roman" w:hAnsi="Times New Roman" w:cs="Times New Roman"/>
          <w:color w:val="000000"/>
          <w:sz w:val="24"/>
          <w:szCs w:val="24"/>
        </w:rPr>
        <w:t xml:space="preserve">федеральным законом </w:t>
      </w:r>
      <w:r w:rsidR="006C3DEE" w:rsidRPr="00B53215">
        <w:rPr>
          <w:rFonts w:ascii="Times New Roman" w:hAnsi="Times New Roman" w:cs="Times New Roman"/>
          <w:color w:val="000000"/>
          <w:sz w:val="24"/>
          <w:szCs w:val="24"/>
        </w:rPr>
        <w:t>от</w:t>
      </w:r>
      <w:proofErr w:type="gramEnd"/>
      <w:r w:rsidR="006C3DEE" w:rsidRPr="00B53215">
        <w:rPr>
          <w:rFonts w:ascii="Times New Roman" w:hAnsi="Times New Roman" w:cs="Times New Roman"/>
          <w:color w:val="000000"/>
          <w:sz w:val="24"/>
          <w:szCs w:val="24"/>
        </w:rPr>
        <w:t xml:space="preserve"> 18.07.2011 № 223-ФЗ «О закупках товаров, работ, услуг отдельными видами юридических лиц» (далее – №223-ФЗ) </w:t>
      </w:r>
      <w:r w:rsidR="006C3DEE" w:rsidRPr="0056161A">
        <w:rPr>
          <w:rFonts w:ascii="Times New Roman" w:hAnsi="Times New Roman" w:cs="Times New Roman"/>
          <w:color w:val="000000"/>
          <w:sz w:val="24"/>
          <w:szCs w:val="24"/>
        </w:rPr>
        <w:t xml:space="preserve">и </w:t>
      </w:r>
      <w:r w:rsidRPr="0056161A">
        <w:rPr>
          <w:rFonts w:ascii="Times New Roman" w:hAnsi="Times New Roman" w:cs="Times New Roman"/>
          <w:color w:val="000000"/>
          <w:sz w:val="24"/>
          <w:szCs w:val="24"/>
        </w:rPr>
        <w:t xml:space="preserve">Положением о закупках </w:t>
      </w:r>
      <w:r w:rsidRPr="0056161A">
        <w:rPr>
          <w:rFonts w:ascii="Times New Roman" w:hAnsi="Times New Roman" w:cs="Times New Roman"/>
          <w:color w:val="000000"/>
          <w:sz w:val="24"/>
          <w:szCs w:val="24"/>
        </w:rPr>
        <w:lastRenderedPageBreak/>
        <w:t>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1D7C55">
        <w:rPr>
          <w:rFonts w:ascii="Times New Roman" w:hAnsi="Times New Roman" w:cs="Times New Roman"/>
          <w:b/>
          <w:color w:val="000000"/>
          <w:sz w:val="24"/>
          <w:szCs w:val="24"/>
        </w:rPr>
        <w:t xml:space="preserve">Заявка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F971FC" w:rsidRPr="003F0164"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1) </w:t>
      </w:r>
      <w:r w:rsidR="00F971FC" w:rsidRPr="003F0164">
        <w:rPr>
          <w:rFonts w:ascii="Times New Roman" w:hAnsi="Times New Roman" w:cs="Times New Roman"/>
          <w:color w:val="000000"/>
          <w:sz w:val="24"/>
          <w:szCs w:val="24"/>
        </w:rPr>
        <w:t>для юридическ</w:t>
      </w:r>
      <w:r w:rsidR="003858F9" w:rsidRPr="003F0164">
        <w:rPr>
          <w:rFonts w:ascii="Times New Roman" w:hAnsi="Times New Roman" w:cs="Times New Roman"/>
          <w:color w:val="000000"/>
          <w:sz w:val="24"/>
          <w:szCs w:val="24"/>
        </w:rPr>
        <w:t>их</w:t>
      </w:r>
      <w:r w:rsidR="00F971FC" w:rsidRPr="003F0164">
        <w:rPr>
          <w:rFonts w:ascii="Times New Roman" w:hAnsi="Times New Roman" w:cs="Times New Roman"/>
          <w:color w:val="000000"/>
          <w:sz w:val="24"/>
          <w:szCs w:val="24"/>
        </w:rPr>
        <w:t xml:space="preserve"> лиц:</w:t>
      </w:r>
    </w:p>
    <w:p w:rsidR="00F971FC"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наименование, фирменное наименование (при наличии), адрес юридического лица в пределах места нахождения юридического лица</w:t>
      </w:r>
      <w:r w:rsidR="00501AA5">
        <w:rPr>
          <w:rFonts w:ascii="Times New Roman" w:hAnsi="Times New Roman" w:cs="Times New Roman"/>
          <w:color w:val="000000"/>
          <w:sz w:val="24"/>
          <w:szCs w:val="24"/>
        </w:rPr>
        <w:t xml:space="preserve"> (по форме 3)</w:t>
      </w:r>
      <w:r w:rsidR="000A33A4" w:rsidRPr="003F0164">
        <w:rPr>
          <w:rFonts w:ascii="Times New Roman" w:hAnsi="Times New Roman" w:cs="Times New Roman"/>
          <w:color w:val="000000"/>
          <w:sz w:val="24"/>
          <w:szCs w:val="24"/>
        </w:rPr>
        <w:t>;</w:t>
      </w:r>
      <w:r w:rsidR="008275D2" w:rsidRPr="003F0164">
        <w:rPr>
          <w:rFonts w:ascii="Times New Roman" w:hAnsi="Times New Roman" w:cs="Times New Roman"/>
          <w:color w:val="000000"/>
          <w:sz w:val="24"/>
          <w:szCs w:val="24"/>
        </w:rPr>
        <w:t xml:space="preserve"> </w:t>
      </w:r>
    </w:p>
    <w:p w:rsidR="003F0164"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учредительный</w:t>
      </w:r>
      <w:r w:rsidRPr="003F0164">
        <w:rPr>
          <w:rFonts w:ascii="Times New Roman" w:hAnsi="Times New Roman" w:cs="Times New Roman"/>
          <w:color w:val="000000"/>
          <w:sz w:val="24"/>
          <w:szCs w:val="24"/>
        </w:rPr>
        <w:t xml:space="preserve"> документ</w:t>
      </w:r>
      <w:r w:rsidR="008275D2" w:rsidRPr="003F0164">
        <w:rPr>
          <w:rFonts w:ascii="Times New Roman" w:hAnsi="Times New Roman" w:cs="Times New Roman"/>
          <w:color w:val="000000"/>
          <w:sz w:val="24"/>
          <w:szCs w:val="24"/>
        </w:rPr>
        <w:t>;</w:t>
      </w:r>
    </w:p>
    <w:p w:rsidR="003F0164" w:rsidRPr="003F0164"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376D80" w:rsidRDefault="000A33A4"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идентификационный номер налогоплательщика (при наличии) учредителей,</w:t>
      </w:r>
      <w:r w:rsidRPr="008275D2">
        <w:rPr>
          <w:rFonts w:ascii="Times New Roman" w:hAnsi="Times New Roman" w:cs="Times New Roman"/>
          <w:color w:val="000000"/>
          <w:sz w:val="24"/>
          <w:szCs w:val="24"/>
        </w:rPr>
        <w:t xml:space="preserve"> членов коллегиального исполнительного органа, лица, исполняющего функции </w:t>
      </w:r>
      <w:r w:rsidRPr="00376D80">
        <w:rPr>
          <w:rFonts w:ascii="Times New Roman" w:hAnsi="Times New Roman" w:cs="Times New Roman"/>
          <w:color w:val="000000"/>
          <w:sz w:val="24"/>
          <w:szCs w:val="24"/>
        </w:rPr>
        <w:t>единоличного исполнительного органа юридического лица</w:t>
      </w:r>
      <w:r w:rsidR="00376D80" w:rsidRPr="00376D80">
        <w:rPr>
          <w:rFonts w:ascii="Times New Roman" w:hAnsi="Times New Roman" w:cs="Times New Roman"/>
          <w:color w:val="000000"/>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376D80">
        <w:rPr>
          <w:rFonts w:ascii="Times New Roman" w:hAnsi="Times New Roman" w:cs="Times New Roman"/>
          <w:color w:val="000000"/>
          <w:sz w:val="24"/>
          <w:szCs w:val="24"/>
        </w:rPr>
        <w:t>.</w:t>
      </w:r>
    </w:p>
    <w:p w:rsidR="0058513F"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2) </w:t>
      </w:r>
      <w:r w:rsidR="003858F9">
        <w:rPr>
          <w:rFonts w:ascii="Times New Roman" w:hAnsi="Times New Roman" w:cs="Times New Roman"/>
          <w:color w:val="000000"/>
          <w:sz w:val="24"/>
          <w:szCs w:val="24"/>
        </w:rPr>
        <w:t xml:space="preserve">для физических лиц, в том числе зарегистрированных в качестве </w:t>
      </w:r>
      <w:r w:rsidR="0058513F">
        <w:rPr>
          <w:rFonts w:ascii="Times New Roman" w:hAnsi="Times New Roman" w:cs="Times New Roman"/>
          <w:color w:val="000000"/>
          <w:sz w:val="24"/>
          <w:szCs w:val="24"/>
        </w:rPr>
        <w:t>индивидуального предпринимателя:</w:t>
      </w:r>
    </w:p>
    <w:p w:rsidR="008275D2" w:rsidRDefault="0058513F"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275D2" w:rsidRPr="008275D2">
        <w:rPr>
          <w:rFonts w:ascii="Times New Roman" w:hAnsi="Times New Roman" w:cs="Times New Roman"/>
          <w:color w:val="000000"/>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Pr>
          <w:rFonts w:ascii="Times New Roman" w:hAnsi="Times New Roman" w:cs="Times New Roman"/>
          <w:color w:val="000000"/>
          <w:sz w:val="24"/>
          <w:szCs w:val="24"/>
        </w:rPr>
        <w:t>индивидуального предпринимателя</w:t>
      </w:r>
      <w:r w:rsidR="00650C31">
        <w:rPr>
          <w:rFonts w:ascii="Times New Roman" w:hAnsi="Times New Roman" w:cs="Times New Roman"/>
          <w:color w:val="000000"/>
          <w:sz w:val="24"/>
          <w:szCs w:val="24"/>
        </w:rPr>
        <w:t xml:space="preserve"> (по форме 3.1)</w:t>
      </w:r>
      <w:r w:rsidR="008275D2" w:rsidRPr="008275D2">
        <w:rPr>
          <w:rFonts w:ascii="Times New Roman" w:hAnsi="Times New Roman" w:cs="Times New Roman"/>
          <w:color w:val="000000"/>
          <w:sz w:val="24"/>
          <w:szCs w:val="24"/>
        </w:rPr>
        <w:t>;</w:t>
      </w:r>
    </w:p>
    <w:p w:rsidR="003F0164" w:rsidRPr="008275D2" w:rsidRDefault="003F0164" w:rsidP="003F01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8275D2" w:rsidRDefault="00F45ED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индивидуальным предпринимателем, если участником такой закупки является индивидуальный предприниматель;</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9351FA" w:rsidRDefault="00042AD5" w:rsidP="009351F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w:t>
      </w:r>
      <w:r w:rsidR="008275D2" w:rsidRPr="008275D2">
        <w:rPr>
          <w:rFonts w:ascii="Times New Roman" w:hAnsi="Times New Roman" w:cs="Times New Roman"/>
          <w:color w:val="000000"/>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w:t>
      </w:r>
      <w:r w:rsidR="008275D2" w:rsidRPr="00BA28A0">
        <w:rPr>
          <w:rFonts w:ascii="Times New Roman" w:hAnsi="Times New Roman" w:cs="Times New Roman"/>
          <w:color w:val="000000"/>
          <w:sz w:val="24"/>
          <w:szCs w:val="24"/>
        </w:rPr>
        <w:t xml:space="preserve">осуществляющим поставку </w:t>
      </w:r>
      <w:r w:rsidR="002557BF" w:rsidRPr="00BA28A0">
        <w:rPr>
          <w:rFonts w:ascii="Times New Roman" w:hAnsi="Times New Roman" w:cs="Times New Roman"/>
          <w:color w:val="000000"/>
          <w:sz w:val="24"/>
          <w:szCs w:val="24"/>
        </w:rPr>
        <w:t>т</w:t>
      </w:r>
      <w:r w:rsidR="008275D2" w:rsidRPr="00BA28A0">
        <w:rPr>
          <w:rFonts w:ascii="Times New Roman" w:hAnsi="Times New Roman" w:cs="Times New Roman"/>
          <w:color w:val="000000"/>
          <w:sz w:val="24"/>
          <w:szCs w:val="24"/>
        </w:rPr>
        <w:t>оваров, являющихся предметом закупки</w:t>
      </w:r>
      <w:r w:rsidR="00F05A92" w:rsidRPr="00BA28A0">
        <w:rPr>
          <w:rFonts w:ascii="Times New Roman" w:hAnsi="Times New Roman" w:cs="Times New Roman"/>
          <w:color w:val="000000"/>
          <w:sz w:val="24"/>
          <w:szCs w:val="24"/>
        </w:rPr>
        <w:t xml:space="preserve"> (в </w:t>
      </w:r>
      <w:proofErr w:type="spellStart"/>
      <w:r w:rsidR="00F05A92" w:rsidRPr="00BA28A0">
        <w:rPr>
          <w:rFonts w:ascii="Times New Roman" w:hAnsi="Times New Roman" w:cs="Times New Roman"/>
          <w:color w:val="000000"/>
          <w:sz w:val="24"/>
          <w:szCs w:val="24"/>
        </w:rPr>
        <w:t>т.ч</w:t>
      </w:r>
      <w:proofErr w:type="spellEnd"/>
      <w:r w:rsidR="00F05A92" w:rsidRPr="00BA28A0">
        <w:rPr>
          <w:rFonts w:ascii="Times New Roman" w:hAnsi="Times New Roman" w:cs="Times New Roman"/>
          <w:color w:val="000000"/>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BA28A0">
        <w:rPr>
          <w:rFonts w:ascii="Times New Roman" w:hAnsi="Times New Roman" w:cs="Times New Roman"/>
          <w:color w:val="000000"/>
          <w:sz w:val="24"/>
          <w:szCs w:val="24"/>
        </w:rPr>
        <w:t xml:space="preserve">, за исключением случая, предусмотренного подпунктом </w:t>
      </w:r>
      <w:hyperlink w:anchor="P493" w:history="1">
        <w:r w:rsidR="00FB6A84" w:rsidRPr="00BA28A0">
          <w:rPr>
            <w:rFonts w:ascii="Times New Roman" w:hAnsi="Times New Roman" w:cs="Times New Roman"/>
            <w:color w:val="000000"/>
            <w:sz w:val="24"/>
            <w:szCs w:val="24"/>
          </w:rPr>
          <w:t>«е» пункта 9</w:t>
        </w:r>
      </w:hyperlink>
      <w:r w:rsidR="00FB6A84" w:rsidRPr="00BA28A0">
        <w:rPr>
          <w:rFonts w:ascii="Times New Roman" w:hAnsi="Times New Roman" w:cs="Times New Roman"/>
          <w:color w:val="000000"/>
          <w:sz w:val="24"/>
          <w:szCs w:val="24"/>
        </w:rPr>
        <w:t xml:space="preserve"> части 19.1 статьи 3.4. №</w:t>
      </w:r>
      <w:r w:rsidR="00D94A6B">
        <w:rPr>
          <w:rFonts w:ascii="Times New Roman" w:hAnsi="Times New Roman" w:cs="Times New Roman"/>
          <w:color w:val="000000"/>
          <w:sz w:val="24"/>
          <w:szCs w:val="24"/>
        </w:rPr>
        <w:t> </w:t>
      </w:r>
      <w:r w:rsidR="00FB6A84" w:rsidRPr="00BA28A0">
        <w:rPr>
          <w:rFonts w:ascii="Times New Roman" w:hAnsi="Times New Roman" w:cs="Times New Roman"/>
          <w:color w:val="000000"/>
          <w:sz w:val="24"/>
          <w:szCs w:val="24"/>
        </w:rPr>
        <w:t>223-ФЗ</w:t>
      </w:r>
      <w:r w:rsidR="0092584E">
        <w:rPr>
          <w:rFonts w:ascii="Times New Roman" w:hAnsi="Times New Roman" w:cs="Times New Roman"/>
          <w:color w:val="000000"/>
          <w:sz w:val="24"/>
          <w:szCs w:val="24"/>
        </w:rPr>
        <w:t>,</w:t>
      </w:r>
      <w:r w:rsidR="009351FA">
        <w:rPr>
          <w:rFonts w:ascii="Times New Roman" w:hAnsi="Times New Roman" w:cs="Times New Roman"/>
          <w:color w:val="000000"/>
          <w:sz w:val="24"/>
          <w:szCs w:val="24"/>
        </w:rPr>
        <w:t xml:space="preserve"> а именно:</w:t>
      </w:r>
      <w:proofErr w:type="gramEnd"/>
    </w:p>
    <w:p w:rsidR="009351FA" w:rsidRPr="00E24A63" w:rsidRDefault="009351FA" w:rsidP="009351F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proofErr w:type="gramStart"/>
      <w:r>
        <w:rPr>
          <w:rFonts w:ascii="Times New Roman" w:hAnsi="Times New Roman" w:cs="Times New Roman"/>
          <w:color w:val="000000"/>
          <w:sz w:val="24"/>
          <w:szCs w:val="24"/>
        </w:rPr>
        <w:t xml:space="preserve">- </w:t>
      </w:r>
      <w:r w:rsidRPr="00E24A63">
        <w:rPr>
          <w:rFonts w:ascii="Times New Roman" w:hAnsi="Times New Roman" w:cs="Times New Roman"/>
          <w:sz w:val="24"/>
          <w:szCs w:val="24"/>
        </w:rPr>
        <w:t xml:space="preserve">копию действующего положительного заключения государственной экологической экспертизы федерального уровня на техническую документацию (технические условия, стандарты организаций) на </w:t>
      </w:r>
      <w:r w:rsidR="00CD6137">
        <w:rPr>
          <w:rFonts w:ascii="Times New Roman" w:hAnsi="Times New Roman" w:cs="Times New Roman"/>
          <w:sz w:val="24"/>
          <w:szCs w:val="24"/>
        </w:rPr>
        <w:t>т</w:t>
      </w:r>
      <w:r w:rsidRPr="00E24A63">
        <w:rPr>
          <w:rFonts w:ascii="Times New Roman" w:hAnsi="Times New Roman" w:cs="Times New Roman"/>
          <w:sz w:val="24"/>
          <w:szCs w:val="24"/>
        </w:rPr>
        <w:t>овар, проведенной центральным аппаратом Федерального органа исполнительной власти по контролю и надзору в сфере природопользования или его территориальным органом, осуществляющим отдельные функции федерального органа исполнительной власти по контролю и надзору в сфере природопользования на территории г. Москвы и Московской области, разрешающего применять предлагаемый</w:t>
      </w:r>
      <w:proofErr w:type="gramEnd"/>
      <w:r w:rsidRPr="00E24A63">
        <w:rPr>
          <w:rFonts w:ascii="Times New Roman" w:hAnsi="Times New Roman" w:cs="Times New Roman"/>
          <w:sz w:val="24"/>
          <w:szCs w:val="24"/>
        </w:rPr>
        <w:t xml:space="preserve"> </w:t>
      </w:r>
      <w:proofErr w:type="gramStart"/>
      <w:r w:rsidR="00CD6137">
        <w:rPr>
          <w:rFonts w:ascii="Times New Roman" w:hAnsi="Times New Roman" w:cs="Times New Roman"/>
          <w:sz w:val="24"/>
          <w:szCs w:val="24"/>
        </w:rPr>
        <w:t>т</w:t>
      </w:r>
      <w:r w:rsidRPr="00E24A63">
        <w:rPr>
          <w:rFonts w:ascii="Times New Roman" w:hAnsi="Times New Roman" w:cs="Times New Roman"/>
          <w:sz w:val="24"/>
          <w:szCs w:val="24"/>
        </w:rPr>
        <w:t xml:space="preserve">овар в пределах административных границ г. Москвы, для </w:t>
      </w:r>
      <w:r w:rsidR="00CD6137">
        <w:rPr>
          <w:rFonts w:ascii="Times New Roman" w:hAnsi="Times New Roman" w:cs="Times New Roman"/>
          <w:sz w:val="24"/>
          <w:szCs w:val="24"/>
        </w:rPr>
        <w:t>т</w:t>
      </w:r>
      <w:r w:rsidRPr="00E24A63">
        <w:rPr>
          <w:rFonts w:ascii="Times New Roman" w:hAnsi="Times New Roman" w:cs="Times New Roman"/>
          <w:sz w:val="24"/>
          <w:szCs w:val="24"/>
        </w:rPr>
        <w:t xml:space="preserve">овара, техническая документация которого не проходила государственную экологическую экспертизу, в составе Заключения экспертной комиссии государственной экологической экспертизы проекта технической </w:t>
      </w:r>
      <w:r w:rsidRPr="00E24A63">
        <w:rPr>
          <w:rFonts w:ascii="Times New Roman" w:hAnsi="Times New Roman" w:cs="Times New Roman"/>
          <w:sz w:val="24"/>
          <w:szCs w:val="24"/>
        </w:rPr>
        <w:lastRenderedPageBreak/>
        <w:t xml:space="preserve">документации "Технология зимней уборки проезжей части магистралей, улиц проездов и площадей (объектов дорожного хозяйства г. Москвы) с применением </w:t>
      </w:r>
      <w:proofErr w:type="spellStart"/>
      <w:r w:rsidRPr="00E24A63">
        <w:rPr>
          <w:rFonts w:ascii="Times New Roman" w:hAnsi="Times New Roman" w:cs="Times New Roman"/>
          <w:sz w:val="24"/>
          <w:szCs w:val="24"/>
        </w:rPr>
        <w:t>противогололедных</w:t>
      </w:r>
      <w:proofErr w:type="spellEnd"/>
      <w:r w:rsidRPr="00E24A63">
        <w:rPr>
          <w:rFonts w:ascii="Times New Roman" w:hAnsi="Times New Roman" w:cs="Times New Roman"/>
          <w:sz w:val="24"/>
          <w:szCs w:val="24"/>
        </w:rPr>
        <w:t xml:space="preserve"> реагентов и гранитного щебня фракции 2-5 мм (на зимние периоды с 2010-2011 гг. и</w:t>
      </w:r>
      <w:proofErr w:type="gramEnd"/>
      <w:r w:rsidRPr="00E24A63">
        <w:rPr>
          <w:rFonts w:ascii="Times New Roman" w:hAnsi="Times New Roman" w:cs="Times New Roman"/>
          <w:sz w:val="24"/>
          <w:szCs w:val="24"/>
        </w:rPr>
        <w:t xml:space="preserve"> далее)", утверждённого приказом Федеральной службы по надзору в сфере природопользования по Центральному Федеральному округу от 12 сентября 2011 г. № 08-Э, что химический состав поставляемого </w:t>
      </w:r>
      <w:r w:rsidR="00CD6137">
        <w:rPr>
          <w:rFonts w:ascii="Times New Roman" w:hAnsi="Times New Roman" w:cs="Times New Roman"/>
          <w:sz w:val="24"/>
          <w:szCs w:val="24"/>
        </w:rPr>
        <w:t>т</w:t>
      </w:r>
      <w:r w:rsidRPr="00E24A63">
        <w:rPr>
          <w:rFonts w:ascii="Times New Roman" w:hAnsi="Times New Roman" w:cs="Times New Roman"/>
          <w:sz w:val="24"/>
          <w:szCs w:val="24"/>
        </w:rPr>
        <w:t>овар</w:t>
      </w:r>
      <w:r w:rsidR="00F80100">
        <w:rPr>
          <w:rFonts w:ascii="Times New Roman" w:hAnsi="Times New Roman" w:cs="Times New Roman"/>
          <w:sz w:val="24"/>
          <w:szCs w:val="24"/>
        </w:rPr>
        <w:t>а</w:t>
      </w:r>
      <w:r w:rsidRPr="00E24A63">
        <w:rPr>
          <w:rFonts w:ascii="Times New Roman" w:hAnsi="Times New Roman" w:cs="Times New Roman"/>
          <w:sz w:val="24"/>
          <w:szCs w:val="24"/>
        </w:rPr>
        <w:t xml:space="preserve"> соответствует утвержденной Технологии зимней уборки»</w:t>
      </w:r>
      <w:r w:rsidR="00337117">
        <w:rPr>
          <w:rFonts w:ascii="Times New Roman" w:hAnsi="Times New Roman" w:cs="Times New Roman"/>
          <w:sz w:val="24"/>
          <w:szCs w:val="24"/>
        </w:rPr>
        <w:t>;</w:t>
      </w:r>
    </w:p>
    <w:p w:rsidR="008275D2" w:rsidRPr="008275D2" w:rsidRDefault="0092584E"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042AD5">
        <w:rPr>
          <w:rFonts w:ascii="Times New Roman" w:hAnsi="Times New Roman" w:cs="Times New Roman"/>
          <w:color w:val="000000"/>
          <w:sz w:val="24"/>
          <w:szCs w:val="24"/>
        </w:rPr>
        <w:t>5</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обеспечения исполнения договора</w:t>
      </w:r>
      <w:proofErr w:type="gramEnd"/>
      <w:r w:rsidR="008275D2" w:rsidRPr="008275D2">
        <w:rPr>
          <w:rFonts w:ascii="Times New Roman" w:hAnsi="Times New Roman" w:cs="Times New Roman"/>
          <w:color w:val="000000"/>
          <w:sz w:val="24"/>
          <w:szCs w:val="24"/>
        </w:rPr>
        <w:t xml:space="preserve"> (если требование об обеспечении исполнения договора установлено Заказчиком в </w:t>
      </w:r>
      <w:r w:rsidR="00F05A92">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является крупной сделкой;</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275D2" w:rsidRPr="008275D2">
        <w:rPr>
          <w:rFonts w:ascii="Times New Roman" w:hAnsi="Times New Roman" w:cs="Times New Roman"/>
          <w:color w:val="000000"/>
          <w:sz w:val="24"/>
          <w:szCs w:val="24"/>
        </w:rPr>
        <w:t>) информаци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и документы об обеспечении заявки, если соответствующее требование предусмотрено </w:t>
      </w:r>
      <w:r w:rsidR="004D719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б) </w:t>
      </w:r>
      <w:r w:rsidR="00071E70">
        <w:rPr>
          <w:rFonts w:ascii="Times New Roman" w:hAnsi="Times New Roman" w:cs="Times New Roman"/>
          <w:color w:val="000000"/>
          <w:sz w:val="24"/>
          <w:szCs w:val="24"/>
        </w:rPr>
        <w:t>независимую</w:t>
      </w:r>
      <w:r w:rsidRPr="008275D2">
        <w:rPr>
          <w:rFonts w:ascii="Times New Roman" w:hAnsi="Times New Roman" w:cs="Times New Roman"/>
          <w:color w:val="000000"/>
          <w:sz w:val="24"/>
          <w:szCs w:val="24"/>
        </w:rPr>
        <w:t xml:space="preserve"> гаранти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или ее копи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если в качестве обеспечения заявки участником такой закупки предоставляется </w:t>
      </w:r>
      <w:r w:rsidR="00071E70">
        <w:rPr>
          <w:rFonts w:ascii="Times New Roman" w:hAnsi="Times New Roman" w:cs="Times New Roman"/>
          <w:color w:val="000000"/>
          <w:sz w:val="24"/>
          <w:szCs w:val="24"/>
        </w:rPr>
        <w:t>независимая</w:t>
      </w:r>
      <w:r w:rsidRPr="008275D2">
        <w:rPr>
          <w:rFonts w:ascii="Times New Roman" w:hAnsi="Times New Roman" w:cs="Times New Roman"/>
          <w:color w:val="000000"/>
          <w:sz w:val="24"/>
          <w:szCs w:val="24"/>
        </w:rPr>
        <w:t xml:space="preserve"> гарантия;</w:t>
      </w:r>
    </w:p>
    <w:p w:rsidR="008275D2" w:rsidRPr="00FB6A84"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B6A84">
        <w:rPr>
          <w:rFonts w:ascii="Times New Roman" w:hAnsi="Times New Roman" w:cs="Times New Roman"/>
          <w:color w:val="000000"/>
          <w:sz w:val="24"/>
          <w:szCs w:val="24"/>
        </w:rPr>
        <w:t>7</w:t>
      </w:r>
      <w:r w:rsidR="008275D2" w:rsidRPr="00FB6A84">
        <w:rPr>
          <w:rFonts w:ascii="Times New Roman" w:hAnsi="Times New Roman" w:cs="Times New Roman"/>
          <w:color w:val="000000"/>
          <w:sz w:val="24"/>
          <w:szCs w:val="24"/>
        </w:rPr>
        <w:t xml:space="preserve">) </w:t>
      </w:r>
      <w:r w:rsidR="00F04442" w:rsidRPr="00FB6A84">
        <w:rPr>
          <w:rFonts w:ascii="Times New Roman" w:hAnsi="Times New Roman" w:cs="Times New Roman"/>
          <w:color w:val="000000"/>
          <w:sz w:val="24"/>
          <w:szCs w:val="24"/>
        </w:rPr>
        <w:t xml:space="preserve">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 </w:t>
      </w:r>
      <w:r w:rsidR="00F04442" w:rsidRPr="00FB6A84">
        <w:rPr>
          <w:rStyle w:val="a9"/>
          <w:rFonts w:ascii="Times New Roman" w:hAnsi="Times New Roman"/>
          <w:color w:val="000000"/>
          <w:sz w:val="24"/>
          <w:szCs w:val="24"/>
        </w:rPr>
        <w:footnoteReference w:id="1"/>
      </w:r>
      <w:r w:rsidR="008275D2" w:rsidRPr="00FB6A84">
        <w:rPr>
          <w:rFonts w:ascii="Times New Roman" w:hAnsi="Times New Roman" w:cs="Times New Roman"/>
          <w:color w:val="000000"/>
          <w:sz w:val="24"/>
          <w:szCs w:val="24"/>
        </w:rPr>
        <w:t>:</w:t>
      </w:r>
    </w:p>
    <w:p w:rsidR="008275D2" w:rsidRPr="008275D2" w:rsidRDefault="00353DE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971EB">
        <w:rPr>
          <w:rFonts w:ascii="Times New Roman" w:hAnsi="Times New Roman" w:cs="Times New Roman"/>
          <w:color w:val="000000"/>
          <w:sz w:val="24"/>
          <w:szCs w:val="24"/>
        </w:rPr>
        <w:t>8</w:t>
      </w:r>
      <w:r w:rsidR="008275D2" w:rsidRPr="000971EB">
        <w:rPr>
          <w:rFonts w:ascii="Times New Roman" w:hAnsi="Times New Roman" w:cs="Times New Roman"/>
          <w:color w:val="000000"/>
          <w:sz w:val="24"/>
          <w:szCs w:val="24"/>
        </w:rPr>
        <w:t>) предложение участника в отношении предмета закупки</w:t>
      </w:r>
      <w:r w:rsidR="00A8001A" w:rsidRPr="000971EB">
        <w:rPr>
          <w:rFonts w:ascii="Times New Roman" w:hAnsi="Times New Roman" w:cs="Times New Roman"/>
          <w:color w:val="000000"/>
          <w:sz w:val="24"/>
          <w:szCs w:val="24"/>
        </w:rPr>
        <w:t xml:space="preserve"> (по форме </w:t>
      </w:r>
      <w:r w:rsidR="000971EB" w:rsidRPr="000971EB">
        <w:rPr>
          <w:rFonts w:ascii="Times New Roman" w:hAnsi="Times New Roman" w:cs="Times New Roman"/>
          <w:color w:val="000000"/>
          <w:sz w:val="24"/>
          <w:szCs w:val="24"/>
        </w:rPr>
        <w:t>1</w:t>
      </w:r>
      <w:r w:rsidR="00852FBB" w:rsidRPr="000971EB">
        <w:rPr>
          <w:rFonts w:ascii="Times New Roman" w:hAnsi="Times New Roman" w:cs="Times New Roman"/>
          <w:color w:val="000000"/>
          <w:sz w:val="24"/>
          <w:szCs w:val="24"/>
        </w:rPr>
        <w:t>)</w:t>
      </w:r>
      <w:r w:rsidR="008275D2" w:rsidRPr="000971EB">
        <w:rPr>
          <w:rFonts w:ascii="Times New Roman" w:hAnsi="Times New Roman" w:cs="Times New Roman"/>
          <w:color w:val="000000"/>
          <w:sz w:val="24"/>
          <w:szCs w:val="24"/>
        </w:rPr>
        <w:t>;</w:t>
      </w:r>
    </w:p>
    <w:p w:rsidR="0074721A" w:rsidRPr="00BB6408" w:rsidRDefault="00353DEC" w:rsidP="007472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9</w:t>
      </w:r>
      <w:r w:rsidR="008275D2" w:rsidRPr="008275D2">
        <w:rPr>
          <w:rFonts w:ascii="Times New Roman" w:hAnsi="Times New Roman" w:cs="Times New Roman"/>
          <w:color w:val="000000"/>
          <w:sz w:val="24"/>
          <w:szCs w:val="24"/>
        </w:rPr>
        <w:t xml:space="preserve">) копии документов, подтверждающих соответствие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roofErr w:type="gramEnd"/>
      <w:r w:rsidR="008275D2" w:rsidRPr="008275D2">
        <w:rPr>
          <w:rFonts w:ascii="Times New Roman" w:hAnsi="Times New Roman" w:cs="Times New Roman"/>
          <w:color w:val="000000"/>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оваром</w:t>
      </w:r>
      <w:r w:rsidR="00350281" w:rsidRPr="00906793">
        <w:rPr>
          <w:rFonts w:ascii="Times New Roman" w:hAnsi="Times New Roman" w:cs="Times New Roman"/>
          <w:sz w:val="24"/>
          <w:szCs w:val="24"/>
        </w:rPr>
        <w:t>;</w:t>
      </w:r>
    </w:p>
    <w:p w:rsidR="008275D2" w:rsidRPr="00FA2A9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1</w:t>
      </w:r>
      <w:r w:rsidR="00353DEC">
        <w:rPr>
          <w:rFonts w:ascii="Times New Roman" w:hAnsi="Times New Roman" w:cs="Times New Roman"/>
          <w:color w:val="000000"/>
          <w:sz w:val="24"/>
          <w:szCs w:val="24"/>
        </w:rPr>
        <w:t>0</w:t>
      </w:r>
      <w:r w:rsidRPr="008275D2">
        <w:rPr>
          <w:rFonts w:ascii="Times New Roman" w:hAnsi="Times New Roman" w:cs="Times New Roman"/>
          <w:color w:val="000000"/>
          <w:sz w:val="24"/>
          <w:szCs w:val="24"/>
        </w:rPr>
        <w:t>)</w:t>
      </w:r>
      <w:r w:rsidR="007A0A94">
        <w:rPr>
          <w:rFonts w:ascii="Times New Roman" w:hAnsi="Times New Roman" w:cs="Times New Roman"/>
          <w:color w:val="000000"/>
          <w:sz w:val="24"/>
          <w:szCs w:val="24"/>
        </w:rPr>
        <w:t> </w:t>
      </w:r>
      <w:r w:rsidRPr="008275D2">
        <w:rPr>
          <w:rFonts w:ascii="Times New Roman" w:hAnsi="Times New Roman" w:cs="Times New Roman"/>
          <w:color w:val="000000"/>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w:t>
      </w:r>
      <w:r w:rsidRPr="00FA2A92">
        <w:rPr>
          <w:rFonts w:ascii="Times New Roman" w:hAnsi="Times New Roman" w:cs="Times New Roman"/>
          <w:color w:val="000000"/>
          <w:sz w:val="24"/>
          <w:szCs w:val="24"/>
        </w:rPr>
        <w:t>принятым в соответствии с пунктом 1 части 8 статьи 3 федерального закона 223-ФЗ;</w:t>
      </w:r>
    </w:p>
    <w:p w:rsidR="00B9730A" w:rsidRPr="00AA2C00" w:rsidRDefault="00D15006"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FA2A92">
        <w:rPr>
          <w:rFonts w:ascii="Times New Roman" w:hAnsi="Times New Roman" w:cs="Times New Roman"/>
          <w:color w:val="000000"/>
          <w:sz w:val="24"/>
          <w:szCs w:val="24"/>
        </w:rPr>
        <w:t>1</w:t>
      </w:r>
      <w:r w:rsidR="00952522" w:rsidRPr="00FA2A92">
        <w:rPr>
          <w:rFonts w:ascii="Times New Roman" w:hAnsi="Times New Roman" w:cs="Times New Roman"/>
          <w:color w:val="000000"/>
          <w:sz w:val="24"/>
          <w:szCs w:val="24"/>
        </w:rPr>
        <w:t>1</w:t>
      </w:r>
      <w:r w:rsidR="004A27B8" w:rsidRPr="00FA2A92">
        <w:rPr>
          <w:rFonts w:ascii="Times New Roman" w:hAnsi="Times New Roman" w:cs="Times New Roman"/>
          <w:color w:val="000000"/>
          <w:sz w:val="24"/>
          <w:szCs w:val="24"/>
        </w:rPr>
        <w:t xml:space="preserve">) </w:t>
      </w:r>
      <w:r w:rsidR="000E2523" w:rsidRPr="00FA2A92">
        <w:rPr>
          <w:rFonts w:ascii="Times New Roman" w:hAnsi="Times New Roman" w:cs="Times New Roman"/>
          <w:color w:val="000000"/>
          <w:sz w:val="24"/>
          <w:szCs w:val="24"/>
        </w:rPr>
        <w:t>предложение о цене договора (цене лота, единицы товара, работы, услуги). Ц</w:t>
      </w:r>
      <w:r w:rsidR="004A27B8" w:rsidRPr="00FA2A92">
        <w:rPr>
          <w:rFonts w:ascii="Times New Roman" w:hAnsi="Times New Roman" w:cs="Times New Roman"/>
          <w:color w:val="000000"/>
          <w:sz w:val="24"/>
          <w:szCs w:val="24"/>
        </w:rPr>
        <w:t xml:space="preserve">еновое предложение предоставляется участником по форме </w:t>
      </w:r>
      <w:r w:rsidR="000971EB" w:rsidRPr="00FA2A92">
        <w:rPr>
          <w:rFonts w:ascii="Times New Roman" w:hAnsi="Times New Roman" w:cs="Times New Roman"/>
          <w:color w:val="000000"/>
          <w:sz w:val="24"/>
          <w:szCs w:val="24"/>
        </w:rPr>
        <w:t>2</w:t>
      </w:r>
      <w:r w:rsidR="004A27B8" w:rsidRPr="00FA2A92">
        <w:rPr>
          <w:rFonts w:ascii="Times New Roman" w:hAnsi="Times New Roman" w:cs="Times New Roman"/>
          <w:color w:val="000000"/>
          <w:sz w:val="24"/>
          <w:szCs w:val="24"/>
        </w:rPr>
        <w:t xml:space="preserve"> настоящего </w:t>
      </w:r>
      <w:r w:rsidR="00734045" w:rsidRPr="00FA2A92">
        <w:rPr>
          <w:rFonts w:ascii="Times New Roman" w:hAnsi="Times New Roman" w:cs="Times New Roman"/>
          <w:color w:val="000000"/>
          <w:sz w:val="24"/>
          <w:szCs w:val="24"/>
        </w:rPr>
        <w:t>И</w:t>
      </w:r>
      <w:r w:rsidR="004A27B8" w:rsidRPr="00FA2A92">
        <w:rPr>
          <w:rFonts w:ascii="Times New Roman" w:hAnsi="Times New Roman" w:cs="Times New Roman"/>
          <w:color w:val="000000"/>
          <w:sz w:val="24"/>
          <w:szCs w:val="24"/>
        </w:rPr>
        <w:t>звещения</w:t>
      </w:r>
      <w:r w:rsidR="004A27B8" w:rsidRPr="00FA2A92">
        <w:rPr>
          <w:rFonts w:ascii="Times New Roman" w:hAnsi="Times New Roman" w:cs="Times New Roman"/>
          <w:sz w:val="24"/>
          <w:szCs w:val="24"/>
        </w:rPr>
        <w:t>.</w:t>
      </w:r>
      <w:r w:rsidR="00B9730A" w:rsidRPr="00FA2A92">
        <w:rPr>
          <w:rFonts w:ascii="Times New Roman" w:hAnsi="Times New Roman" w:cs="Times New Roman"/>
          <w:sz w:val="24"/>
          <w:szCs w:val="24"/>
        </w:rPr>
        <w:t xml:space="preserve"> </w:t>
      </w:r>
      <w:r w:rsidR="00D32D9B">
        <w:rPr>
          <w:rFonts w:ascii="Times New Roman" w:hAnsi="Times New Roman" w:cs="Times New Roman"/>
          <w:sz w:val="24"/>
          <w:szCs w:val="24"/>
        </w:rPr>
        <w:t>Н</w:t>
      </w:r>
      <w:r w:rsidR="00330051" w:rsidRPr="00FA2A92">
        <w:rPr>
          <w:rFonts w:ascii="Times New Roman" w:hAnsi="Times New Roman" w:cs="Times New Roman"/>
          <w:sz w:val="24"/>
          <w:szCs w:val="24"/>
        </w:rPr>
        <w:t>аименование</w:t>
      </w:r>
      <w:r w:rsidR="00B9730A" w:rsidRPr="00FA2A92">
        <w:rPr>
          <w:rFonts w:ascii="Times New Roman" w:hAnsi="Times New Roman" w:cs="Times New Roman"/>
          <w:sz w:val="24"/>
          <w:szCs w:val="24"/>
        </w:rPr>
        <w:t xml:space="preserve"> товара</w:t>
      </w:r>
      <w:r w:rsidR="00330051" w:rsidRPr="00FA2A92">
        <w:rPr>
          <w:rFonts w:ascii="Times New Roman" w:hAnsi="Times New Roman" w:cs="Times New Roman"/>
          <w:sz w:val="24"/>
          <w:szCs w:val="24"/>
        </w:rPr>
        <w:t>, работы, услуги</w:t>
      </w:r>
      <w:r w:rsidR="00B9730A" w:rsidRPr="00FA2A92">
        <w:rPr>
          <w:rFonts w:ascii="Times New Roman" w:hAnsi="Times New Roman" w:cs="Times New Roman"/>
          <w:sz w:val="24"/>
          <w:szCs w:val="24"/>
        </w:rPr>
        <w:t>, единицы измерения и количество, указанные в форме 1</w:t>
      </w:r>
      <w:r w:rsidR="003A2C44">
        <w:rPr>
          <w:rFonts w:ascii="Times New Roman" w:hAnsi="Times New Roman" w:cs="Times New Roman"/>
          <w:sz w:val="24"/>
          <w:szCs w:val="24"/>
        </w:rPr>
        <w:t xml:space="preserve">, </w:t>
      </w:r>
      <w:r w:rsidR="00B9730A" w:rsidRPr="00FA2A92">
        <w:rPr>
          <w:rFonts w:ascii="Times New Roman" w:hAnsi="Times New Roman" w:cs="Times New Roman"/>
          <w:sz w:val="24"/>
          <w:szCs w:val="24"/>
        </w:rPr>
        <w:t xml:space="preserve">должны быть идентичны сведениям, представленным участником в </w:t>
      </w:r>
      <w:r w:rsidR="006A327A" w:rsidRPr="00FA2A92">
        <w:rPr>
          <w:rFonts w:ascii="Times New Roman" w:hAnsi="Times New Roman" w:cs="Times New Roman"/>
          <w:sz w:val="24"/>
          <w:szCs w:val="24"/>
        </w:rPr>
        <w:t>форме</w:t>
      </w:r>
      <w:r w:rsidR="00B9730A" w:rsidRPr="00FA2A92">
        <w:rPr>
          <w:rFonts w:ascii="Times New Roman" w:hAnsi="Times New Roman" w:cs="Times New Roman"/>
          <w:sz w:val="24"/>
          <w:szCs w:val="24"/>
        </w:rPr>
        <w:t xml:space="preserve"> 2. Все</w:t>
      </w:r>
      <w:r w:rsidR="00B9730A" w:rsidRPr="000971EB">
        <w:rPr>
          <w:rFonts w:ascii="Times New Roman" w:hAnsi="Times New Roman" w:cs="Times New Roman"/>
          <w:sz w:val="24"/>
          <w:szCs w:val="24"/>
        </w:rPr>
        <w:t xml:space="preserve"> риски неправильного заполнения данных форм несет участник.</w:t>
      </w:r>
    </w:p>
    <w:p w:rsidR="006D2163" w:rsidRPr="00736838" w:rsidRDefault="00110DF7" w:rsidP="006D216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16.3. </w:t>
      </w:r>
      <w:proofErr w:type="gramStart"/>
      <w:r w:rsidR="006D2163" w:rsidRPr="00736838">
        <w:rPr>
          <w:rFonts w:ascii="Times New Roman" w:hAnsi="Times New Roman" w:cs="Times New Roman"/>
          <w:color w:val="000000"/>
          <w:sz w:val="24"/>
          <w:szCs w:val="24"/>
        </w:rPr>
        <w:t xml:space="preserve">Правила, установленные настоящим </w:t>
      </w:r>
      <w:r w:rsidR="006D2163">
        <w:rPr>
          <w:rFonts w:ascii="Times New Roman" w:hAnsi="Times New Roman" w:cs="Times New Roman"/>
          <w:color w:val="000000"/>
          <w:sz w:val="24"/>
          <w:szCs w:val="24"/>
        </w:rPr>
        <w:t>Извещением</w:t>
      </w:r>
      <w:r w:rsidR="006D2163" w:rsidRPr="00736838">
        <w:rPr>
          <w:rFonts w:ascii="Times New Roman" w:hAnsi="Times New Roman" w:cs="Times New Roman"/>
          <w:color w:val="000000"/>
          <w:sz w:val="24"/>
          <w:szCs w:val="24"/>
        </w:rPr>
        <w:t xml:space="preserve"> распространяются</w:t>
      </w:r>
      <w:proofErr w:type="gramEnd"/>
      <w:r w:rsidR="006D2163" w:rsidRPr="00736838">
        <w:rPr>
          <w:rFonts w:ascii="Times New Roman" w:hAnsi="Times New Roman" w:cs="Times New Roman"/>
          <w:color w:val="000000"/>
          <w:sz w:val="24"/>
          <w:szCs w:val="24"/>
        </w:rPr>
        <w:t xml:space="preserve"> также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условиях, установленных частью 15 статьи 8 федерального закона 223-ФЗ.</w:t>
      </w:r>
    </w:p>
    <w:p w:rsidR="00A373A1" w:rsidRPr="0056161A"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16.4. </w:t>
      </w:r>
      <w:proofErr w:type="gramStart"/>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lastRenderedPageBreak/>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w:t>
      </w:r>
      <w:r w:rsidR="006D2163">
        <w:rPr>
          <w:rFonts w:ascii="Times New Roman" w:hAnsi="Times New Roman" w:cs="Times New Roman"/>
          <w:sz w:val="24"/>
          <w:szCs w:val="24"/>
        </w:rPr>
        <w:t>5</w:t>
      </w:r>
      <w:r>
        <w:rPr>
          <w:rFonts w:ascii="Times New Roman" w:hAnsi="Times New Roman" w:cs="Times New Roman"/>
          <w:sz w:val="24"/>
          <w:szCs w:val="24"/>
        </w:rPr>
        <w:t>. </w:t>
      </w:r>
      <w:r w:rsidR="00A373A1" w:rsidRPr="0056161A">
        <w:rPr>
          <w:rFonts w:ascii="Times New Roman" w:hAnsi="Times New Roman" w:cs="Times New Roman"/>
          <w:sz w:val="24"/>
          <w:szCs w:val="24"/>
        </w:rPr>
        <w:t>Отсутствие в составе заявки любого из вышеперечисленных документов</w:t>
      </w:r>
      <w:r w:rsidR="0077695E">
        <w:rPr>
          <w:rFonts w:ascii="Times New Roman" w:hAnsi="Times New Roman" w:cs="Times New Roman"/>
          <w:sz w:val="24"/>
          <w:szCs w:val="24"/>
        </w:rPr>
        <w:t xml:space="preserve"> (сведений)</w:t>
      </w:r>
      <w:r w:rsidR="00A373A1" w:rsidRPr="0056161A">
        <w:rPr>
          <w:rFonts w:ascii="Times New Roman" w:hAnsi="Times New Roman" w:cs="Times New Roman"/>
          <w:sz w:val="24"/>
          <w:szCs w:val="24"/>
        </w:rPr>
        <w:t xml:space="preserve">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sidR="006D2163">
        <w:rPr>
          <w:rFonts w:ascii="Times New Roman" w:hAnsi="Times New Roman" w:cs="Times New Roman"/>
          <w:color w:val="000000"/>
          <w:sz w:val="24"/>
          <w:szCs w:val="24"/>
        </w:rPr>
        <w:t>6</w:t>
      </w:r>
      <w:r>
        <w:rPr>
          <w:rFonts w:ascii="Times New Roman" w:hAnsi="Times New Roman" w:cs="Times New Roman"/>
          <w:color w:val="000000"/>
          <w:sz w:val="24"/>
          <w:szCs w:val="24"/>
        </w:rPr>
        <w:t>.</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w:t>
      </w:r>
      <w:proofErr w:type="gramStart"/>
      <w:r w:rsidR="00A373A1" w:rsidRPr="0056161A">
        <w:rPr>
          <w:rFonts w:ascii="Times New Roman" w:hAnsi="Times New Roman" w:cs="Times New Roman"/>
          <w:sz w:val="24"/>
          <w:szCs w:val="24"/>
        </w:rPr>
        <w:t xml:space="preserve">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w:t>
      </w:r>
      <w:proofErr w:type="gramEnd"/>
      <w:r w:rsidR="00A373A1" w:rsidRPr="0056161A">
        <w:rPr>
          <w:rFonts w:ascii="Times New Roman" w:hAnsi="Times New Roman" w:cs="Times New Roman"/>
          <w:sz w:val="24"/>
          <w:szCs w:val="24"/>
        </w:rPr>
        <w:t xml:space="preserve"> размещения </w:t>
      </w:r>
      <w:r w:rsidR="00D00824">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082725" w:rsidRPr="002C1805">
        <w:rPr>
          <w:rFonts w:ascii="Times New Roman" w:hAnsi="Times New Roman" w:cs="Times New Roman"/>
          <w:sz w:val="24"/>
          <w:szCs w:val="24"/>
        </w:rPr>
        <w:t>пунктом 10</w:t>
      </w:r>
      <w:r w:rsidR="00066D5A">
        <w:rPr>
          <w:rFonts w:ascii="Times New Roman" w:hAnsi="Times New Roman" w:cs="Times New Roman"/>
          <w:sz w:val="24"/>
          <w:szCs w:val="24"/>
        </w:rPr>
        <w:t>.3</w:t>
      </w:r>
      <w:r w:rsidR="00082725" w:rsidRPr="002C1805">
        <w:rPr>
          <w:rFonts w:ascii="Times New Roman" w:hAnsi="Times New Roman" w:cs="Times New Roman"/>
          <w:sz w:val="24"/>
          <w:szCs w:val="24"/>
        </w:rPr>
        <w:t xml:space="preserve"> </w:t>
      </w:r>
      <w:r w:rsidR="002E5679">
        <w:rPr>
          <w:rFonts w:ascii="Times New Roman" w:hAnsi="Times New Roman" w:cs="Times New Roman"/>
          <w:sz w:val="24"/>
          <w:szCs w:val="24"/>
        </w:rPr>
        <w:t>И</w:t>
      </w:r>
      <w:r w:rsidR="00A373A1" w:rsidRPr="002C1805">
        <w:rPr>
          <w:rFonts w:ascii="Times New Roman" w:hAnsi="Times New Roman" w:cs="Times New Roman"/>
          <w:sz w:val="24"/>
          <w:szCs w:val="24"/>
        </w:rPr>
        <w:t>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DF4A70">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roofErr w:type="gramEnd"/>
    </w:p>
    <w:p w:rsidR="006D6F41" w:rsidRDefault="00E66879" w:rsidP="000E252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0E2523">
        <w:rPr>
          <w:rFonts w:ascii="Times New Roman" w:hAnsi="Times New Roman" w:cs="Times New Roman"/>
          <w:b/>
          <w:sz w:val="24"/>
          <w:szCs w:val="24"/>
        </w:rPr>
        <w:t xml:space="preserve">Рассмотрение и оценка заявок, поданных на участие в </w:t>
      </w:r>
      <w:r w:rsidR="000E2523" w:rsidRPr="0056161A">
        <w:rPr>
          <w:rFonts w:ascii="Times New Roman" w:hAnsi="Times New Roman" w:cs="Times New Roman"/>
          <w:b/>
          <w:sz w:val="24"/>
          <w:szCs w:val="24"/>
        </w:rPr>
        <w:t>запрос</w:t>
      </w:r>
      <w:r w:rsidR="000E2523">
        <w:rPr>
          <w:rFonts w:ascii="Times New Roman" w:hAnsi="Times New Roman" w:cs="Times New Roman"/>
          <w:b/>
          <w:sz w:val="24"/>
          <w:szCs w:val="24"/>
        </w:rPr>
        <w:t>е</w:t>
      </w:r>
      <w:r w:rsidR="000E2523" w:rsidRPr="0056161A">
        <w:rPr>
          <w:rFonts w:ascii="Times New Roman" w:hAnsi="Times New Roman" w:cs="Times New Roman"/>
          <w:b/>
          <w:sz w:val="24"/>
          <w:szCs w:val="24"/>
        </w:rPr>
        <w:t xml:space="preserve"> котировок в электронной форме</w:t>
      </w:r>
      <w:r w:rsidR="000E2523">
        <w:rPr>
          <w:rFonts w:ascii="Times New Roman" w:hAnsi="Times New Roman" w:cs="Times New Roman"/>
          <w:b/>
          <w:sz w:val="24"/>
          <w:szCs w:val="24"/>
        </w:rPr>
        <w:t xml:space="preserve">. </w:t>
      </w:r>
      <w:r w:rsidR="006D6F41">
        <w:rPr>
          <w:rFonts w:ascii="Times New Roman" w:hAnsi="Times New Roman" w:cs="Times New Roman"/>
          <w:b/>
          <w:color w:val="000000"/>
          <w:sz w:val="24"/>
          <w:szCs w:val="24"/>
        </w:rPr>
        <w:t>Подведение итогов запроса котировок в электронной форме.</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10</w:t>
      </w:r>
      <w:r w:rsidR="009D2B73">
        <w:rPr>
          <w:rFonts w:ascii="Times New Roman" w:hAnsi="Times New Roman" w:cs="Times New Roman"/>
          <w:sz w:val="24"/>
          <w:szCs w:val="24"/>
        </w:rPr>
        <w:t>.3</w:t>
      </w:r>
      <w:r w:rsidR="00F40D93">
        <w:rPr>
          <w:rFonts w:ascii="Times New Roman" w:hAnsi="Times New Roman" w:cs="Times New Roman"/>
          <w:sz w:val="24"/>
          <w:szCs w:val="24"/>
        </w:rPr>
        <w:t xml:space="preserve"> настоящего </w:t>
      </w:r>
      <w:r w:rsidR="009F4CFD">
        <w:rPr>
          <w:rFonts w:ascii="Times New Roman" w:hAnsi="Times New Roman" w:cs="Times New Roman"/>
          <w:sz w:val="24"/>
          <w:szCs w:val="24"/>
        </w:rPr>
        <w:t>И</w:t>
      </w:r>
      <w:r w:rsidR="00426E91" w:rsidRPr="005D3CE1">
        <w:rPr>
          <w:rFonts w:ascii="Times New Roman" w:hAnsi="Times New Roman" w:cs="Times New Roman"/>
          <w:sz w:val="24"/>
          <w:szCs w:val="24"/>
        </w:rPr>
        <w:t>звещения</w:t>
      </w:r>
      <w:r w:rsidR="00F40D93">
        <w:rPr>
          <w:rFonts w:ascii="Times New Roman" w:hAnsi="Times New Roman" w:cs="Times New Roman"/>
          <w:sz w:val="24"/>
          <w:szCs w:val="24"/>
        </w:rPr>
        <w:t>.</w:t>
      </w:r>
      <w:r w:rsidR="001A3BAF" w:rsidRPr="001A3BAF">
        <w:rPr>
          <w:rFonts w:ascii="Times New Roman" w:hAnsi="Times New Roman" w:cs="Times New Roman"/>
          <w:b/>
          <w:sz w:val="24"/>
          <w:szCs w:val="24"/>
        </w:rPr>
        <w:t xml:space="preserve"> </w:t>
      </w:r>
    </w:p>
    <w:p w:rsidR="0059669C" w:rsidRPr="00CE11BE"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 xml:space="preserve">17.1.2. Дата окончания срока рассмотрения </w:t>
      </w:r>
      <w:r>
        <w:rPr>
          <w:rFonts w:ascii="Times New Roman" w:hAnsi="Times New Roman" w:cs="Times New Roman"/>
          <w:sz w:val="24"/>
          <w:szCs w:val="24"/>
        </w:rPr>
        <w:t xml:space="preserve">и оценки </w:t>
      </w:r>
      <w:r w:rsidRPr="00CE11BE">
        <w:rPr>
          <w:rFonts w:ascii="Times New Roman" w:hAnsi="Times New Roman" w:cs="Times New Roman"/>
          <w:sz w:val="24"/>
          <w:szCs w:val="24"/>
        </w:rPr>
        <w:t>котировочных заявок</w:t>
      </w:r>
      <w:r w:rsidR="00304867">
        <w:rPr>
          <w:rFonts w:ascii="Times New Roman" w:hAnsi="Times New Roman" w:cs="Times New Roman"/>
          <w:sz w:val="24"/>
          <w:szCs w:val="24"/>
        </w:rPr>
        <w:t>, подведение итогов</w:t>
      </w:r>
      <w:r w:rsidRPr="00CE11BE">
        <w:rPr>
          <w:rFonts w:ascii="Times New Roman" w:hAnsi="Times New Roman" w:cs="Times New Roman"/>
          <w:sz w:val="24"/>
          <w:szCs w:val="24"/>
        </w:rPr>
        <w:t xml:space="preserve">: </w:t>
      </w:r>
      <w:r w:rsidRPr="0097545B">
        <w:rPr>
          <w:rFonts w:ascii="Times New Roman" w:hAnsi="Times New Roman" w:cs="Times New Roman"/>
          <w:b/>
          <w:sz w:val="24"/>
          <w:szCs w:val="24"/>
        </w:rPr>
        <w:t>«</w:t>
      </w:r>
      <w:r w:rsidR="00C73568">
        <w:rPr>
          <w:rFonts w:ascii="Times New Roman" w:hAnsi="Times New Roman" w:cs="Times New Roman"/>
          <w:b/>
          <w:sz w:val="24"/>
          <w:szCs w:val="24"/>
        </w:rPr>
        <w:t>17</w:t>
      </w:r>
      <w:r w:rsidR="00DF0BDD">
        <w:rPr>
          <w:rFonts w:ascii="Times New Roman" w:hAnsi="Times New Roman" w:cs="Times New Roman"/>
          <w:b/>
          <w:sz w:val="24"/>
          <w:szCs w:val="24"/>
        </w:rPr>
        <w:t>»</w:t>
      </w:r>
      <w:r w:rsidRPr="0097545B">
        <w:rPr>
          <w:rFonts w:ascii="Times New Roman" w:hAnsi="Times New Roman" w:cs="Times New Roman"/>
          <w:b/>
          <w:sz w:val="24"/>
          <w:szCs w:val="24"/>
        </w:rPr>
        <w:t xml:space="preserve"> </w:t>
      </w:r>
      <w:r w:rsidR="005E5F6C">
        <w:rPr>
          <w:rFonts w:ascii="Times New Roman" w:hAnsi="Times New Roman" w:cs="Times New Roman"/>
          <w:b/>
          <w:sz w:val="24"/>
          <w:szCs w:val="24"/>
        </w:rPr>
        <w:t>августа</w:t>
      </w:r>
      <w:r w:rsidR="008F59B7">
        <w:rPr>
          <w:rFonts w:ascii="Times New Roman" w:hAnsi="Times New Roman" w:cs="Times New Roman"/>
          <w:b/>
          <w:sz w:val="24"/>
          <w:szCs w:val="24"/>
        </w:rPr>
        <w:t xml:space="preserve"> </w:t>
      </w:r>
      <w:r w:rsidRPr="0097545B">
        <w:rPr>
          <w:rFonts w:ascii="Times New Roman" w:hAnsi="Times New Roman" w:cs="Times New Roman"/>
          <w:b/>
          <w:sz w:val="24"/>
          <w:szCs w:val="24"/>
        </w:rPr>
        <w:t>202</w:t>
      </w:r>
      <w:r w:rsidR="009D45B0">
        <w:rPr>
          <w:rFonts w:ascii="Times New Roman" w:hAnsi="Times New Roman" w:cs="Times New Roman"/>
          <w:b/>
          <w:sz w:val="24"/>
          <w:szCs w:val="24"/>
        </w:rPr>
        <w:t>2</w:t>
      </w:r>
      <w:r w:rsidRPr="0097545B">
        <w:rPr>
          <w:rFonts w:ascii="Times New Roman" w:hAnsi="Times New Roman" w:cs="Times New Roman"/>
          <w:b/>
          <w:sz w:val="24"/>
          <w:szCs w:val="24"/>
        </w:rPr>
        <w:t xml:space="preserve"> г.</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w:t>
      </w:r>
      <w:r w:rsidR="00FB180C" w:rsidRPr="00A600EA">
        <w:rPr>
          <w:rFonts w:ascii="Times New Roman" w:hAnsi="Times New Roman" w:cs="Times New Roman"/>
          <w:sz w:val="24"/>
          <w:szCs w:val="24"/>
        </w:rPr>
        <w:t>электронной форме, установленные пунктом 10</w:t>
      </w:r>
      <w:r w:rsidR="00A600EA">
        <w:rPr>
          <w:rFonts w:ascii="Times New Roman" w:hAnsi="Times New Roman" w:cs="Times New Roman"/>
          <w:sz w:val="24"/>
          <w:szCs w:val="24"/>
        </w:rPr>
        <w:t>.3</w:t>
      </w:r>
      <w:r w:rsidR="00FB180C" w:rsidRPr="00A600EA">
        <w:rPr>
          <w:rFonts w:ascii="Times New Roman" w:hAnsi="Times New Roman" w:cs="Times New Roman"/>
          <w:sz w:val="24"/>
          <w:szCs w:val="24"/>
        </w:rPr>
        <w:t xml:space="preserve"> настоящего </w:t>
      </w:r>
      <w:r w:rsidR="00A6692F">
        <w:rPr>
          <w:rFonts w:ascii="Times New Roman" w:hAnsi="Times New Roman" w:cs="Times New Roman"/>
          <w:sz w:val="24"/>
          <w:szCs w:val="24"/>
        </w:rPr>
        <w:t>И</w:t>
      </w:r>
      <w:r w:rsidR="00FB180C" w:rsidRPr="00A600EA">
        <w:rPr>
          <w:rFonts w:ascii="Times New Roman" w:hAnsi="Times New Roman" w:cs="Times New Roman"/>
          <w:sz w:val="24"/>
          <w:szCs w:val="24"/>
        </w:rPr>
        <w:t>звещения, и в порядке, установленном регламентом</w:t>
      </w:r>
      <w:r w:rsidR="00FB180C" w:rsidRPr="005D3CE1">
        <w:rPr>
          <w:rFonts w:ascii="Times New Roman" w:hAnsi="Times New Roman" w:cs="Times New Roman"/>
          <w:sz w:val="24"/>
          <w:szCs w:val="24"/>
        </w:rPr>
        <w:t xml:space="preserve"> функционирования электронной площадки </w:t>
      </w:r>
      <w:hyperlink r:id="rId16" w:history="1">
        <w:r w:rsidR="00FB180C" w:rsidRPr="005D3CE1">
          <w:rPr>
            <w:rStyle w:val="a8"/>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с </w:t>
      </w:r>
      <w:r w:rsidR="009234BF">
        <w:rPr>
          <w:rFonts w:ascii="Times New Roman" w:hAnsi="Times New Roman" w:cs="Times New Roman"/>
          <w:color w:val="000000"/>
          <w:sz w:val="24"/>
          <w:szCs w:val="24"/>
        </w:rPr>
        <w:t>участием СМП, установленного в И</w:t>
      </w:r>
      <w:r w:rsidRPr="0087670E">
        <w:rPr>
          <w:rFonts w:ascii="Times New Roman" w:hAnsi="Times New Roman" w:cs="Times New Roman"/>
          <w:color w:val="000000"/>
          <w:sz w:val="24"/>
          <w:szCs w:val="24"/>
        </w:rPr>
        <w:t>звещении.</w:t>
      </w:r>
      <w:r w:rsidR="00FB180C" w:rsidRPr="0087670E">
        <w:rPr>
          <w:rFonts w:ascii="Times New Roman" w:hAnsi="Times New Roman" w:cs="Times New Roman"/>
          <w:sz w:val="24"/>
          <w:szCs w:val="24"/>
        </w:rPr>
        <w:t xml:space="preserve"> </w:t>
      </w:r>
    </w:p>
    <w:p w:rsidR="00D06D11"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w:t>
      </w:r>
      <w:proofErr w:type="gramStart"/>
      <w:r w:rsidRPr="002662C3">
        <w:rPr>
          <w:rFonts w:ascii="Times New Roman" w:hAnsi="Times New Roman" w:cs="Times New Roman"/>
          <w:color w:val="000000"/>
          <w:sz w:val="24"/>
          <w:szCs w:val="24"/>
        </w:rPr>
        <w:t xml:space="preserve">определения соответствия каждого участника </w:t>
      </w:r>
      <w:r w:rsidRPr="002662C3">
        <w:rPr>
          <w:rFonts w:ascii="Times New Roman" w:hAnsi="Times New Roman" w:cs="Times New Roman"/>
          <w:sz w:val="24"/>
          <w:szCs w:val="24"/>
        </w:rPr>
        <w:t>запроса котировок</w:t>
      </w:r>
      <w:proofErr w:type="gramEnd"/>
      <w:r w:rsidRPr="002662C3">
        <w:rPr>
          <w:rFonts w:ascii="Times New Roman" w:hAnsi="Times New Roman" w:cs="Times New Roman"/>
          <w:sz w:val="24"/>
          <w:szCs w:val="24"/>
        </w:rPr>
        <w:t xml:space="preserve">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w:t>
      </w:r>
      <w:r w:rsidR="009C163A">
        <w:rPr>
          <w:rFonts w:ascii="Times New Roman" w:hAnsi="Times New Roman" w:cs="Times New Roman"/>
          <w:color w:val="000000"/>
          <w:sz w:val="24"/>
          <w:szCs w:val="24"/>
        </w:rPr>
        <w:t>И</w:t>
      </w:r>
      <w:r w:rsidRPr="002662C3">
        <w:rPr>
          <w:rFonts w:ascii="Times New Roman" w:hAnsi="Times New Roman" w:cs="Times New Roman"/>
          <w:color w:val="000000"/>
          <w:sz w:val="24"/>
          <w:szCs w:val="24"/>
        </w:rPr>
        <w:t>звещением</w:t>
      </w:r>
      <w:r w:rsidRPr="002662C3">
        <w:rPr>
          <w:rFonts w:ascii="Times New Roman" w:hAnsi="Times New Roman" w:cs="Times New Roman"/>
          <w:sz w:val="24"/>
          <w:szCs w:val="24"/>
        </w:rPr>
        <w:t>.</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w:t>
      </w:r>
      <w:proofErr w:type="gramStart"/>
      <w:r w:rsidRPr="002662C3">
        <w:rPr>
          <w:rFonts w:ascii="Times New Roman" w:hAnsi="Times New Roman" w:cs="Times New Roman"/>
          <w:color w:val="000000"/>
          <w:sz w:val="24"/>
          <w:szCs w:val="24"/>
        </w:rPr>
        <w:t xml:space="preserve">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proofErr w:type="gramEnd"/>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proofErr w:type="gramStart"/>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proofErr w:type="gramEnd"/>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w:t>
      </w:r>
      <w:proofErr w:type="gramStart"/>
      <w:r w:rsidRPr="002662C3">
        <w:rPr>
          <w:rFonts w:ascii="Times New Roman" w:hAnsi="Times New Roman" w:cs="Times New Roman"/>
          <w:color w:val="000000"/>
          <w:sz w:val="24"/>
          <w:szCs w:val="24"/>
        </w:rPr>
        <w:t>заявки</w:t>
      </w:r>
      <w:proofErr w:type="gramEnd"/>
      <w:r w:rsidRPr="002662C3">
        <w:rPr>
          <w:rFonts w:ascii="Times New Roman" w:hAnsi="Times New Roman" w:cs="Times New Roman"/>
          <w:color w:val="000000"/>
          <w:sz w:val="24"/>
          <w:szCs w:val="24"/>
        </w:rPr>
        <w:t xml:space="preserve">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 xml:space="preserve">запроса котировок </w:t>
      </w:r>
      <w:proofErr w:type="gramStart"/>
      <w:r w:rsidRPr="00D200EF">
        <w:rPr>
          <w:rFonts w:ascii="Times New Roman" w:hAnsi="Times New Roman" w:cs="Times New Roman"/>
          <w:sz w:val="24"/>
          <w:szCs w:val="24"/>
        </w:rPr>
        <w:t>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proofErr w:type="gramEnd"/>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Pr>
          <w:rFonts w:ascii="Times New Roman" w:hAnsi="Times New Roman" w:cs="Times New Roman"/>
          <w:color w:val="000000"/>
          <w:sz w:val="24"/>
          <w:szCs w:val="24"/>
        </w:rPr>
        <w:t>И</w:t>
      </w:r>
      <w:r w:rsidRPr="00D200EF">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w:t>
      </w:r>
      <w:r w:rsidR="002E0AD3">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w:t>
      </w:r>
      <w:r w:rsidR="00C62697">
        <w:rPr>
          <w:rFonts w:ascii="Times New Roman" w:hAnsi="Times New Roman" w:cs="Times New Roman"/>
          <w:sz w:val="24"/>
          <w:szCs w:val="24"/>
        </w:rPr>
        <w:t>,</w:t>
      </w:r>
      <w:r w:rsidR="00F82578">
        <w:rPr>
          <w:rFonts w:ascii="Times New Roman" w:hAnsi="Times New Roman" w:cs="Times New Roman"/>
          <w:sz w:val="24"/>
          <w:szCs w:val="24"/>
        </w:rPr>
        <w:t xml:space="preserve"> в</w:t>
      </w:r>
      <w:r w:rsidR="00C62697">
        <w:rPr>
          <w:rFonts w:ascii="Times New Roman" w:hAnsi="Times New Roman" w:cs="Times New Roman"/>
          <w:sz w:val="24"/>
          <w:szCs w:val="24"/>
        </w:rPr>
        <w:t xml:space="preserve">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w:t>
      </w:r>
      <w:r w:rsidRPr="005257C6">
        <w:rPr>
          <w:rFonts w:ascii="Times New Roman" w:hAnsi="Times New Roman" w:cs="Times New Roman"/>
          <w:color w:val="000000"/>
          <w:sz w:val="24"/>
          <w:szCs w:val="24"/>
        </w:rPr>
        <w:t>) отсутствие сведений</w:t>
      </w:r>
      <w:r w:rsidR="00D57306">
        <w:rPr>
          <w:rFonts w:ascii="Times New Roman" w:hAnsi="Times New Roman" w:cs="Times New Roman"/>
          <w:color w:val="000000"/>
          <w:sz w:val="24"/>
          <w:szCs w:val="24"/>
        </w:rPr>
        <w:t xml:space="preserve"> (информации)</w:t>
      </w:r>
      <w:r w:rsidRPr="005257C6">
        <w:rPr>
          <w:rFonts w:ascii="Times New Roman" w:hAnsi="Times New Roman" w:cs="Times New Roman"/>
          <w:color w:val="000000"/>
          <w:sz w:val="24"/>
          <w:szCs w:val="24"/>
        </w:rPr>
        <w:t xml:space="preserve">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w:t>
      </w:r>
      <w:r w:rsidRPr="00BF169B">
        <w:rPr>
          <w:rFonts w:ascii="Times New Roman" w:hAnsi="Times New Roman" w:cs="Times New Roman"/>
          <w:color w:val="000000"/>
          <w:sz w:val="24"/>
          <w:szCs w:val="24"/>
        </w:rPr>
        <w:t>в едином реестре СМ</w:t>
      </w:r>
      <w:r w:rsidR="00D57306">
        <w:rPr>
          <w:rFonts w:ascii="Times New Roman" w:hAnsi="Times New Roman" w:cs="Times New Roman"/>
          <w:color w:val="000000"/>
          <w:sz w:val="24"/>
          <w:szCs w:val="24"/>
        </w:rPr>
        <w:t>П</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3) несоответстви</w:t>
      </w:r>
      <w:r w:rsidR="00F82578">
        <w:rPr>
          <w:rFonts w:ascii="Times New Roman" w:hAnsi="Times New Roman" w:cs="Times New Roman"/>
          <w:color w:val="000000"/>
          <w:sz w:val="24"/>
          <w:szCs w:val="24"/>
        </w:rPr>
        <w:t>е</w:t>
      </w:r>
      <w:r w:rsidRPr="00D200EF">
        <w:rPr>
          <w:rFonts w:ascii="Times New Roman" w:hAnsi="Times New Roman" w:cs="Times New Roman"/>
          <w:color w:val="000000"/>
          <w:sz w:val="24"/>
          <w:szCs w:val="24"/>
        </w:rPr>
        <w:t xml:space="preserve">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w:t>
      </w:r>
      <w:r w:rsidR="007F0342">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F026D8">
        <w:rPr>
          <w:rFonts w:ascii="Times New Roman" w:hAnsi="Times New Roman" w:cs="Times New Roman"/>
          <w:color w:val="000000"/>
          <w:sz w:val="24"/>
          <w:szCs w:val="24"/>
        </w:rPr>
        <w:t>И</w:t>
      </w:r>
      <w:r w:rsidR="00193884" w:rsidRPr="0056161A">
        <w:rPr>
          <w:rFonts w:ascii="Times New Roman" w:hAnsi="Times New Roman" w:cs="Times New Roman"/>
          <w:color w:val="000000"/>
          <w:sz w:val="24"/>
          <w:szCs w:val="24"/>
        </w:rPr>
        <w:t>звещении;</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w:t>
      </w:r>
      <w:r w:rsidR="00232E51">
        <w:rPr>
          <w:rFonts w:ascii="Times New Roman" w:hAnsi="Times New Roman" w:cs="Times New Roman"/>
          <w:color w:val="000000"/>
          <w:sz w:val="24"/>
          <w:szCs w:val="24"/>
        </w:rPr>
        <w:t>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00C55667">
        <w:rPr>
          <w:rStyle w:val="blk"/>
          <w:rFonts w:ascii="Times New Roman" w:hAnsi="Times New Roman" w:cs="Times New Roman"/>
          <w:sz w:val="24"/>
          <w:szCs w:val="24"/>
        </w:rPr>
        <w:t>1, 2</w:t>
      </w:r>
      <w:r w:rsidRPr="003C4F16">
        <w:rPr>
          <w:rStyle w:val="blk"/>
          <w:rFonts w:ascii="Times New Roman" w:hAnsi="Times New Roman" w:cs="Times New Roman"/>
          <w:sz w:val="24"/>
          <w:szCs w:val="24"/>
        </w:rPr>
        <w:t xml:space="preserve"> </w:t>
      </w:r>
      <w:r w:rsidRPr="00902F30">
        <w:rPr>
          <w:rStyle w:val="blk"/>
          <w:rFonts w:ascii="Times New Roman" w:hAnsi="Times New Roman" w:cs="Times New Roman"/>
          <w:sz w:val="24"/>
          <w:szCs w:val="24"/>
        </w:rPr>
        <w:t xml:space="preserve">настоящего </w:t>
      </w:r>
      <w:r w:rsidR="00D94652">
        <w:rPr>
          <w:rStyle w:val="blk"/>
          <w:rFonts w:ascii="Times New Roman" w:hAnsi="Times New Roman" w:cs="Times New Roman"/>
          <w:sz w:val="24"/>
          <w:szCs w:val="24"/>
        </w:rPr>
        <w:t>И</w:t>
      </w:r>
      <w:r w:rsidRPr="00902F30">
        <w:rPr>
          <w:rStyle w:val="blk"/>
          <w:rFonts w:ascii="Times New Roman" w:hAnsi="Times New Roman" w:cs="Times New Roman"/>
          <w:sz w:val="24"/>
          <w:szCs w:val="24"/>
        </w:rPr>
        <w:t>звещения;</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00C70E80" w:rsidRPr="00C70E80">
        <w:rPr>
          <w:rStyle w:val="blk"/>
          <w:rFonts w:ascii="Times New Roman" w:hAnsi="Times New Roman" w:cs="Times New Roman"/>
          <w:sz w:val="24"/>
          <w:szCs w:val="24"/>
        </w:rPr>
        <w:t xml:space="preserve"> </w:t>
      </w:r>
      <w:r w:rsidR="00C70E80" w:rsidRPr="00401B28">
        <w:rPr>
          <w:rStyle w:val="blk"/>
          <w:rFonts w:ascii="Times New Roman" w:hAnsi="Times New Roman" w:cs="Times New Roman"/>
          <w:sz w:val="24"/>
          <w:szCs w:val="24"/>
        </w:rPr>
        <w:t xml:space="preserve">и/или инструкции по </w:t>
      </w:r>
      <w:r w:rsidR="00C70E80" w:rsidRPr="00401B28">
        <w:rPr>
          <w:rFonts w:ascii="Times New Roman" w:hAnsi="Times New Roman" w:cs="Times New Roman"/>
          <w:bCs/>
          <w:sz w:val="24"/>
          <w:szCs w:val="24"/>
        </w:rPr>
        <w:t>предоставлению сведений о конкретных показателях товара</w:t>
      </w:r>
      <w:r w:rsidRPr="00401B28">
        <w:rPr>
          <w:rFonts w:ascii="Times New Roman" w:hAnsi="Times New Roman" w:cs="Times New Roman"/>
          <w:bCs/>
          <w:sz w:val="24"/>
          <w:szCs w:val="24"/>
        </w:rPr>
        <w:t>;</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«ППП», </w:t>
      </w:r>
      <w:r w:rsidR="00BD74E4">
        <w:rPr>
          <w:rFonts w:ascii="Times New Roman" w:hAnsi="Times New Roman" w:cs="Times New Roman"/>
          <w:color w:val="000000"/>
          <w:sz w:val="24"/>
          <w:szCs w:val="24"/>
        </w:rPr>
        <w:t>И</w:t>
      </w:r>
      <w:r>
        <w:rPr>
          <w:rFonts w:ascii="Times New Roman" w:hAnsi="Times New Roman" w:cs="Times New Roman"/>
          <w:color w:val="000000"/>
          <w:sz w:val="24"/>
          <w:szCs w:val="24"/>
        </w:rPr>
        <w:t>звещении</w:t>
      </w:r>
      <w:r w:rsidRPr="00902F30">
        <w:rPr>
          <w:rFonts w:ascii="Times New Roman" w:hAnsi="Times New Roman" w:cs="Times New Roman"/>
          <w:color w:val="000000"/>
          <w:sz w:val="24"/>
          <w:szCs w:val="24"/>
        </w:rPr>
        <w:t>.</w:t>
      </w:r>
    </w:p>
    <w:p w:rsidR="00D17F85"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2B37D8">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 </w:t>
      </w:r>
      <w:r w:rsidR="007B419E"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D17F85"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F903AC">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6</w:t>
      </w:r>
      <w:r w:rsidR="00042A7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C07CB4" w:rsidRPr="002E43F7">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w:t>
      </w:r>
      <w:r w:rsidR="00317DCB">
        <w:rPr>
          <w:rFonts w:ascii="Times New Roman" w:hAnsi="Times New Roman" w:cs="Times New Roman"/>
          <w:sz w:val="24"/>
          <w:szCs w:val="24"/>
        </w:rPr>
        <w:t>2 «Предложение о цене договора»</w:t>
      </w:r>
      <w:r w:rsidR="00C07CB4" w:rsidRPr="002E43F7">
        <w:rPr>
          <w:rFonts w:ascii="Times New Roman" w:hAnsi="Times New Roman" w:cs="Times New Roman"/>
          <w:sz w:val="24"/>
          <w:szCs w:val="24"/>
        </w:rPr>
        <w:t>, в расчет будет приниматься цена, указанная на электронной площадке.</w:t>
      </w:r>
    </w:p>
    <w:p w:rsidR="009B655B"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F903AC">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.2. </w:t>
      </w:r>
      <w:r w:rsidRPr="00204C04">
        <w:rPr>
          <w:rFonts w:ascii="Times New Roman" w:hAnsi="Times New Roman" w:cs="Times New Roman"/>
          <w:sz w:val="24"/>
          <w:szCs w:val="24"/>
        </w:rPr>
        <w:t xml:space="preserve">В случае установления факта расхождения между ценой договора, </w:t>
      </w:r>
      <w:r w:rsidRPr="00FE2FC7">
        <w:rPr>
          <w:rFonts w:ascii="Times New Roman" w:hAnsi="Times New Roman" w:cs="Times New Roman"/>
          <w:sz w:val="24"/>
          <w:szCs w:val="24"/>
        </w:rPr>
        <w:t>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FE2FC7">
        <w:rPr>
          <w:rFonts w:ascii="Times New Roman" w:hAnsi="Times New Roman" w:cs="Times New Roman"/>
          <w:sz w:val="24"/>
          <w:szCs w:val="24"/>
        </w:rPr>
        <w:t>, указанной</w:t>
      </w:r>
      <w:r w:rsidR="00453428" w:rsidRPr="00FE2FC7">
        <w:rPr>
          <w:rFonts w:ascii="Times New Roman" w:hAnsi="Times New Roman" w:cs="Times New Roman"/>
          <w:sz w:val="24"/>
          <w:szCs w:val="24"/>
        </w:rPr>
        <w:t xml:space="preserve"> в форме </w:t>
      </w:r>
      <w:r w:rsidR="008A3B2A" w:rsidRPr="00FE2FC7">
        <w:rPr>
          <w:rFonts w:ascii="Times New Roman" w:hAnsi="Times New Roman" w:cs="Times New Roman"/>
          <w:sz w:val="24"/>
          <w:szCs w:val="24"/>
        </w:rPr>
        <w:t>2</w:t>
      </w:r>
      <w:r w:rsidRPr="00FE2FC7">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w:t>
      </w:r>
      <w:r w:rsidR="00453428" w:rsidRPr="00FE2FC7">
        <w:rPr>
          <w:rFonts w:ascii="Times New Roman" w:hAnsi="Times New Roman" w:cs="Times New Roman"/>
          <w:sz w:val="24"/>
          <w:szCs w:val="24"/>
        </w:rPr>
        <w:t xml:space="preserve">, указанную в форме </w:t>
      </w:r>
      <w:r w:rsidR="008A3B2A" w:rsidRPr="00FE2FC7">
        <w:rPr>
          <w:rFonts w:ascii="Times New Roman" w:hAnsi="Times New Roman" w:cs="Times New Roman"/>
          <w:sz w:val="24"/>
          <w:szCs w:val="24"/>
        </w:rPr>
        <w:t>2</w:t>
      </w:r>
      <w:r w:rsidRPr="00FE2FC7">
        <w:rPr>
          <w:rFonts w:ascii="Times New Roman" w:hAnsi="Times New Roman" w:cs="Times New Roman"/>
          <w:sz w:val="24"/>
          <w:szCs w:val="24"/>
        </w:rPr>
        <w:t>.</w:t>
      </w:r>
      <w:r w:rsidRPr="006E2EDC">
        <w:rPr>
          <w:rFonts w:ascii="Times New Roman" w:hAnsi="Times New Roman" w:cs="Times New Roman"/>
          <w:sz w:val="24"/>
          <w:szCs w:val="24"/>
        </w:rPr>
        <w:t xml:space="preserve"> </w:t>
      </w:r>
    </w:p>
    <w:p w:rsidR="007B419E" w:rsidRPr="00AF1FFB" w:rsidRDefault="00C07CB4" w:rsidP="009B655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w:t>
      </w:r>
      <w:r w:rsidR="00F953EA">
        <w:rPr>
          <w:rFonts w:ascii="Times New Roman" w:hAnsi="Times New Roman" w:cs="Times New Roman"/>
          <w:sz w:val="24"/>
          <w:szCs w:val="24"/>
        </w:rPr>
        <w:t>7.</w:t>
      </w:r>
      <w:r w:rsidR="00262EE3">
        <w:rPr>
          <w:rFonts w:ascii="Times New Roman" w:hAnsi="Times New Roman" w:cs="Times New Roman"/>
          <w:sz w:val="24"/>
          <w:szCs w:val="24"/>
        </w:rPr>
        <w:t>7</w:t>
      </w:r>
      <w:r>
        <w:rPr>
          <w:rFonts w:ascii="Times New Roman" w:hAnsi="Times New Roman" w:cs="Times New Roman"/>
          <w:sz w:val="24"/>
          <w:szCs w:val="24"/>
        </w:rPr>
        <w:t>. </w:t>
      </w:r>
      <w:proofErr w:type="gramStart"/>
      <w:r w:rsidR="007B419E" w:rsidRPr="00AF1FFB">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Pr>
          <w:rFonts w:ascii="Times New Roman" w:hAnsi="Times New Roman" w:cs="Times New Roman"/>
          <w:color w:val="000000"/>
          <w:sz w:val="24"/>
          <w:szCs w:val="24"/>
        </w:rPr>
        <w:t>при</w:t>
      </w:r>
      <w:r w:rsidR="007B419E" w:rsidRPr="00AF1FFB">
        <w:rPr>
          <w:rFonts w:ascii="Times New Roman" w:hAnsi="Times New Roman" w:cs="Times New Roman"/>
          <w:color w:val="000000"/>
          <w:sz w:val="24"/>
          <w:szCs w:val="24"/>
        </w:rPr>
        <w:t xml:space="preserve"> оценк</w:t>
      </w:r>
      <w:r w:rsidR="00AE21C3">
        <w:rPr>
          <w:rFonts w:ascii="Times New Roman" w:hAnsi="Times New Roman" w:cs="Times New Roman"/>
          <w:color w:val="000000"/>
          <w:sz w:val="24"/>
          <w:szCs w:val="24"/>
        </w:rPr>
        <w:t>е</w:t>
      </w:r>
      <w:r w:rsidR="007B419E" w:rsidRPr="00AF1FFB">
        <w:rPr>
          <w:rFonts w:ascii="Times New Roman" w:hAnsi="Times New Roman" w:cs="Times New Roman"/>
          <w:color w:val="000000"/>
          <w:sz w:val="24"/>
          <w:szCs w:val="24"/>
        </w:rPr>
        <w:t xml:space="preserve">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w:t>
      </w:r>
      <w:proofErr w:type="gramEnd"/>
      <w:r w:rsidR="007B419E" w:rsidRPr="00AF1FFB">
        <w:rPr>
          <w:rFonts w:ascii="Times New Roman" w:hAnsi="Times New Roman" w:cs="Times New Roman"/>
          <w:color w:val="000000"/>
          <w:sz w:val="24"/>
          <w:szCs w:val="24"/>
        </w:rPr>
        <w:t xml:space="preserve">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4F7F6C">
        <w:rPr>
          <w:rFonts w:ascii="Times New Roman" w:hAnsi="Times New Roman" w:cs="Times New Roman"/>
          <w:color w:val="000000"/>
          <w:sz w:val="24"/>
          <w:szCs w:val="24"/>
        </w:rPr>
        <w:t>1</w:t>
      </w:r>
      <w:r w:rsidR="00D63484">
        <w:rPr>
          <w:rFonts w:ascii="Times New Roman" w:hAnsi="Times New Roman" w:cs="Times New Roman"/>
          <w:color w:val="000000"/>
          <w:sz w:val="24"/>
          <w:szCs w:val="24"/>
        </w:rPr>
        <w:t>7.</w:t>
      </w:r>
      <w:r w:rsidR="00262EE3">
        <w:rPr>
          <w:rFonts w:ascii="Times New Roman" w:hAnsi="Times New Roman" w:cs="Times New Roman"/>
          <w:color w:val="000000"/>
          <w:sz w:val="24"/>
          <w:szCs w:val="24"/>
        </w:rPr>
        <w:t>8</w:t>
      </w:r>
      <w:r w:rsidRPr="004F7F6C">
        <w:rPr>
          <w:rFonts w:ascii="Times New Roman" w:hAnsi="Times New Roman" w:cs="Times New Roman"/>
          <w:color w:val="000000"/>
          <w:sz w:val="24"/>
          <w:szCs w:val="24"/>
        </w:rPr>
        <w:t>. </w:t>
      </w:r>
      <w:proofErr w:type="gramStart"/>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7447BE" w:rsidRPr="00AE30A8">
        <w:rPr>
          <w:rFonts w:ascii="Times New Roman" w:hAnsi="Times New Roman" w:cs="Times New Roman"/>
          <w:color w:val="000000"/>
          <w:sz w:val="24"/>
          <w:szCs w:val="24"/>
        </w:rPr>
        <w:t xml:space="preserve"> лицами"</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551DE2"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5390F"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0005390F" w:rsidRPr="00E2295D">
        <w:rPr>
          <w:rFonts w:ascii="Times New Roman" w:hAnsi="Times New Roman" w:cs="Times New Roman"/>
          <w:sz w:val="24"/>
          <w:szCs w:val="24"/>
        </w:rPr>
        <w:t xml:space="preserve">происхождения, </w:t>
      </w:r>
      <w:r w:rsidR="0005390F" w:rsidRPr="00E2295D">
        <w:rPr>
          <w:rFonts w:ascii="Times New Roman" w:hAnsi="Times New Roman" w:cs="Times New Roman"/>
          <w:color w:val="000000"/>
          <w:sz w:val="24"/>
          <w:szCs w:val="24"/>
        </w:rPr>
        <w:t>работ, услуг, выполняемых российскими лицами</w:t>
      </w:r>
      <w:r w:rsidR="0005390F" w:rsidRPr="00E2295D">
        <w:rPr>
          <w:rFonts w:ascii="Times New Roman" w:hAnsi="Times New Roman" w:cs="Times New Roman"/>
          <w:sz w:val="24"/>
          <w:szCs w:val="24"/>
        </w:rPr>
        <w:t>, производится</w:t>
      </w:r>
      <w:r w:rsidR="0005390F"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оговора, предложенной участником в его заявке на участие в запросе </w:t>
      </w:r>
      <w:r w:rsidR="0005390F">
        <w:rPr>
          <w:rFonts w:ascii="Times New Roman" w:hAnsi="Times New Roman" w:cs="Times New Roman"/>
          <w:sz w:val="24"/>
          <w:szCs w:val="24"/>
        </w:rPr>
        <w:t>котировок</w:t>
      </w:r>
      <w:r w:rsidR="0005390F" w:rsidRPr="00F51147">
        <w:rPr>
          <w:rFonts w:ascii="Times New Roman" w:hAnsi="Times New Roman" w:cs="Times New Roman"/>
          <w:color w:val="000000"/>
          <w:sz w:val="24"/>
          <w:szCs w:val="24"/>
        </w:rPr>
        <w:t xml:space="preserve"> </w:t>
      </w:r>
      <w:r w:rsidR="0005390F">
        <w:rPr>
          <w:rFonts w:ascii="Times New Roman" w:hAnsi="Times New Roman" w:cs="Times New Roman"/>
          <w:color w:val="000000"/>
          <w:sz w:val="24"/>
          <w:szCs w:val="24"/>
        </w:rPr>
        <w:t>в электронной форме</w:t>
      </w:r>
      <w:r w:rsidR="0005390F" w:rsidRPr="00987099">
        <w:rPr>
          <w:rFonts w:ascii="Times New Roman" w:hAnsi="Times New Roman" w:cs="Times New Roman"/>
          <w:sz w:val="24"/>
          <w:szCs w:val="24"/>
        </w:rPr>
        <w:t>.</w:t>
      </w:r>
    </w:p>
    <w:p w:rsidR="009B61D0" w:rsidRPr="00D16E75" w:rsidRDefault="0005650A" w:rsidP="00FA29BC">
      <w:pPr>
        <w:autoSpaceDE w:val="0"/>
        <w:autoSpaceDN w:val="0"/>
        <w:adjustRightInd w:val="0"/>
        <w:spacing w:after="0" w:line="240" w:lineRule="auto"/>
        <w:ind w:firstLine="709"/>
        <w:jc w:val="both"/>
        <w:rPr>
          <w:rFonts w:ascii="Arial" w:hAnsi="Arial" w:cs="Arial"/>
          <w:sz w:val="20"/>
          <w:szCs w:val="20"/>
        </w:rPr>
      </w:pPr>
      <w:proofErr w:type="gramStart"/>
      <w:r>
        <w:rPr>
          <w:rFonts w:ascii="Times New Roman" w:hAnsi="Times New Roman" w:cs="Times New Roman"/>
          <w:sz w:val="24"/>
          <w:szCs w:val="24"/>
        </w:rPr>
        <w:t xml:space="preserve">2) </w:t>
      </w:r>
      <w:r w:rsidR="009B61D0" w:rsidRPr="00987099">
        <w:rPr>
          <w:rFonts w:ascii="Times New Roman" w:hAnsi="Times New Roman" w:cs="Times New Roman"/>
          <w:sz w:val="24"/>
          <w:szCs w:val="24"/>
        </w:rPr>
        <w:t>Оценка заявок, которые содержат предложения о поставке</w:t>
      </w:r>
      <w:r w:rsidR="009B61D0">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w:t>
      </w:r>
      <w:r w:rsidR="00551DE2">
        <w:rPr>
          <w:rFonts w:ascii="Times New Roman" w:hAnsi="Times New Roman" w:cs="Times New Roman"/>
          <w:sz w:val="24"/>
          <w:szCs w:val="24"/>
        </w:rPr>
        <w:t xml:space="preserve">и (или) программного обеспечения, включенного в единый реестр российских программ для электронных вычислительных машин и баз данных (далее – реестр), по </w:t>
      </w:r>
      <w:r w:rsidR="00551DE2">
        <w:rPr>
          <w:rFonts w:ascii="Times New Roman" w:hAnsi="Times New Roman" w:cs="Times New Roman"/>
          <w:sz w:val="24"/>
          <w:szCs w:val="24"/>
        </w:rPr>
        <w:lastRenderedPageBreak/>
        <w:t>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w:t>
      </w:r>
      <w:proofErr w:type="gramEnd"/>
      <w:r w:rsidR="00551DE2">
        <w:rPr>
          <w:rFonts w:ascii="Times New Roman" w:hAnsi="Times New Roman" w:cs="Times New Roman"/>
          <w:sz w:val="24"/>
          <w:szCs w:val="24"/>
        </w:rPr>
        <w:t xml:space="preserve"> </w:t>
      </w:r>
      <w:proofErr w:type="gramStart"/>
      <w:r w:rsidR="00551DE2">
        <w:rPr>
          <w:rFonts w:ascii="Times New Roman" w:hAnsi="Times New Roman" w:cs="Times New Roman"/>
          <w:sz w:val="24"/>
          <w:szCs w:val="24"/>
        </w:rPr>
        <w:t>договора, предложенной участником в заявке на участие в закупке.</w:t>
      </w:r>
      <w:proofErr w:type="gramEnd"/>
      <w:r w:rsidR="00551DE2">
        <w:rPr>
          <w:rFonts w:ascii="Times New Roman" w:hAnsi="Times New Roman" w:cs="Times New Roman"/>
          <w:sz w:val="24"/>
          <w:szCs w:val="24"/>
        </w:rPr>
        <w:t xml:space="preserve"> </w:t>
      </w:r>
      <w:r w:rsidR="009B61D0">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Pr>
          <w:rFonts w:ascii="Times New Roman" w:hAnsi="Times New Roman" w:cs="Times New Roman"/>
          <w:sz w:val="24"/>
          <w:szCs w:val="24"/>
        </w:rPr>
        <w:t>И</w:t>
      </w:r>
      <w:r w:rsidR="009B61D0">
        <w:rPr>
          <w:rFonts w:ascii="Times New Roman" w:hAnsi="Times New Roman" w:cs="Times New Roman"/>
          <w:sz w:val="24"/>
          <w:szCs w:val="24"/>
        </w:rPr>
        <w:t>звещения</w:t>
      </w:r>
      <w:r w:rsidR="006C5115">
        <w:rPr>
          <w:rFonts w:ascii="Times New Roman" w:hAnsi="Times New Roman" w:cs="Times New Roman"/>
          <w:sz w:val="24"/>
          <w:szCs w:val="24"/>
        </w:rPr>
        <w:t xml:space="preserve"> </w:t>
      </w:r>
      <w:r w:rsidR="009B61D0">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Pr>
          <w:rFonts w:ascii="Times New Roman" w:hAnsi="Times New Roman" w:cs="Times New Roman"/>
          <w:sz w:val="24"/>
          <w:szCs w:val="24"/>
        </w:rPr>
        <w:t>.</w:t>
      </w:r>
    </w:p>
    <w:p w:rsidR="00964E12" w:rsidRPr="00964E12"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00964E12"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964E12"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964E12"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00964E12" w:rsidRPr="00964E12">
        <w:rPr>
          <w:rFonts w:ascii="Times New Roman" w:hAnsi="Times New Roman" w:cs="Times New Roman"/>
          <w:sz w:val="24"/>
          <w:szCs w:val="24"/>
        </w:rPr>
        <w:t>.</w:t>
      </w:r>
      <w:proofErr w:type="gramEnd"/>
    </w:p>
    <w:p w:rsidR="0005390F"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5650A">
        <w:rPr>
          <w:rFonts w:ascii="Times New Roman" w:hAnsi="Times New Roman" w:cs="Times New Roman"/>
          <w:sz w:val="24"/>
          <w:szCs w:val="24"/>
        </w:rPr>
        <w:t xml:space="preserve">) </w:t>
      </w:r>
      <w:r w:rsidR="0005390F"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05390F">
        <w:rPr>
          <w:rFonts w:ascii="Times New Roman" w:hAnsi="Times New Roman" w:cs="Times New Roman"/>
          <w:sz w:val="24"/>
          <w:szCs w:val="24"/>
        </w:rPr>
        <w:t> </w:t>
      </w:r>
      <w:r w:rsidR="0005390F"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w:t>
      </w:r>
      <w:proofErr w:type="gramStart"/>
      <w:r w:rsidRPr="00FA168E">
        <w:rPr>
          <w:rFonts w:ascii="Times New Roman" w:hAnsi="Times New Roman" w:cs="Times New Roman"/>
          <w:sz w:val="24"/>
          <w:szCs w:val="24"/>
        </w:rPr>
        <w:t>несостоявшейся</w:t>
      </w:r>
      <w:proofErr w:type="gramEnd"/>
      <w:r w:rsidRPr="00FA168E">
        <w:rPr>
          <w:rFonts w:ascii="Times New Roman" w:hAnsi="Times New Roman" w:cs="Times New Roman"/>
          <w:sz w:val="24"/>
          <w:szCs w:val="24"/>
        </w:rPr>
        <w:t xml:space="preserve">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roofErr w:type="gramEnd"/>
    </w:p>
    <w:p w:rsidR="00A1251B" w:rsidRDefault="009F4F77" w:rsidP="00906ED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у</w:t>
      </w:r>
      <w:r w:rsidR="00A1251B">
        <w:rPr>
          <w:rFonts w:ascii="Times New Roman" w:hAnsi="Times New Roman" w:cs="Times New Roman"/>
          <w:sz w:val="24"/>
          <w:szCs w:val="24"/>
        </w:rPr>
        <w:t xml:space="preserve">казанный в </w:t>
      </w:r>
      <w:hyperlink r:id="rId17" w:history="1">
        <w:r w:rsidR="00A1251B" w:rsidRPr="00906ED2">
          <w:rPr>
            <w:rFonts w:ascii="Times New Roman" w:hAnsi="Times New Roman" w:cs="Times New Roman"/>
            <w:sz w:val="24"/>
            <w:szCs w:val="24"/>
          </w:rPr>
          <w:t>пункте</w:t>
        </w:r>
        <w:r w:rsidR="00A1251B">
          <w:rPr>
            <w:rFonts w:ascii="Times New Roman" w:hAnsi="Times New Roman" w:cs="Times New Roman"/>
            <w:color w:val="0000FF"/>
            <w:sz w:val="24"/>
            <w:szCs w:val="24"/>
          </w:rPr>
          <w:t xml:space="preserve"> </w:t>
        </w:r>
        <w:r w:rsidR="00A1251B" w:rsidRPr="004F7F6C">
          <w:rPr>
            <w:rFonts w:ascii="Times New Roman" w:hAnsi="Times New Roman" w:cs="Times New Roman"/>
            <w:color w:val="000000"/>
            <w:sz w:val="24"/>
            <w:szCs w:val="24"/>
          </w:rPr>
          <w:t>1</w:t>
        </w:r>
        <w:r w:rsidR="00A1251B">
          <w:rPr>
            <w:rFonts w:ascii="Times New Roman" w:hAnsi="Times New Roman" w:cs="Times New Roman"/>
            <w:color w:val="000000"/>
            <w:sz w:val="24"/>
            <w:szCs w:val="24"/>
          </w:rPr>
          <w:t>7.8</w:t>
        </w:r>
        <w:r w:rsidR="00A1251B" w:rsidRPr="004F7F6C">
          <w:rPr>
            <w:rFonts w:ascii="Times New Roman" w:hAnsi="Times New Roman" w:cs="Times New Roman"/>
            <w:color w:val="000000"/>
            <w:sz w:val="24"/>
            <w:szCs w:val="24"/>
          </w:rPr>
          <w:t>. </w:t>
        </w:r>
      </w:hyperlink>
      <w:r w:rsidR="00A1251B">
        <w:rPr>
          <w:rFonts w:ascii="Times New Roman" w:hAnsi="Times New Roman" w:cs="Times New Roman"/>
          <w:sz w:val="24"/>
          <w:szCs w:val="24"/>
        </w:rPr>
        <w:t xml:space="preserve"> настоящего </w:t>
      </w:r>
      <w:r w:rsidR="00906ED2">
        <w:rPr>
          <w:rFonts w:ascii="Times New Roman" w:hAnsi="Times New Roman" w:cs="Times New Roman"/>
          <w:sz w:val="24"/>
          <w:szCs w:val="24"/>
        </w:rPr>
        <w:t>Извещения</w:t>
      </w:r>
      <w:r w:rsidR="00A1251B">
        <w:rPr>
          <w:rFonts w:ascii="Times New Roman" w:hAnsi="Times New Roman" w:cs="Times New Roman"/>
          <w:sz w:val="24"/>
          <w:szCs w:val="24"/>
        </w:rPr>
        <w:t xml:space="preserve"> приоритет применяется к товарам, происходящим из Донецкой Народной Республики, Луганской Народной Республики, на равных условиях с товарами российского происхождения.</w:t>
      </w:r>
    </w:p>
    <w:p w:rsidR="00A1251B" w:rsidRDefault="00A1251B" w:rsidP="00906ED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Происхождение товаров из Донецкой Народной Республики, Луганской Народной Республики подтверждается сертификатами о происхождении товара, выдаваемыми уполномоченными органами (организациями) Донецкой Народной Республики, Луганской Народной Республики.</w:t>
      </w:r>
    </w:p>
    <w:p w:rsidR="00216732" w:rsidRPr="00AF1FFB" w:rsidRDefault="00DA7F86" w:rsidP="00A1251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9</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9B35CF">
        <w:rPr>
          <w:rFonts w:ascii="Times New Roman" w:hAnsi="Times New Roman" w:cs="Times New Roman"/>
          <w:color w:val="000000"/>
          <w:sz w:val="24"/>
          <w:szCs w:val="24"/>
        </w:rPr>
        <w:t>1</w:t>
      </w:r>
      <w:r w:rsidR="00262EE3">
        <w:rPr>
          <w:rFonts w:ascii="Times New Roman" w:hAnsi="Times New Roman" w:cs="Times New Roman"/>
          <w:color w:val="000000"/>
          <w:sz w:val="24"/>
          <w:szCs w:val="24"/>
        </w:rPr>
        <w:t>0</w:t>
      </w:r>
      <w:r w:rsidR="009B35CF">
        <w:rPr>
          <w:rFonts w:ascii="Times New Roman" w:hAnsi="Times New Roman" w:cs="Times New Roman"/>
          <w:color w:val="000000"/>
          <w:sz w:val="24"/>
          <w:szCs w:val="24"/>
        </w:rPr>
        <w:t>.</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AF1FFB" w:rsidRDefault="00D862F1"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262E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w:t>
      </w:r>
      <w:r>
        <w:rPr>
          <w:rFonts w:ascii="Times New Roman" w:hAnsi="Times New Roman" w:cs="Times New Roman"/>
          <w:sz w:val="24"/>
          <w:szCs w:val="24"/>
        </w:rPr>
        <w:t xml:space="preserve">который составляется путем включения предложенной им в котировочной заявке цены в проект </w:t>
      </w:r>
      <w:r w:rsidRPr="0056161A">
        <w:rPr>
          <w:rFonts w:ascii="Times New Roman" w:hAnsi="Times New Roman" w:cs="Times New Roman"/>
          <w:sz w:val="24"/>
          <w:szCs w:val="24"/>
        </w:rPr>
        <w:t>договора, представленного в извещении о проведении запроса котировок в электронной форме</w:t>
      </w:r>
      <w:r>
        <w:rPr>
          <w:rFonts w:ascii="Times New Roman" w:hAnsi="Times New Roman" w:cs="Times New Roman"/>
          <w:color w:val="000000"/>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C04D5">
        <w:rPr>
          <w:rFonts w:ascii="Times New Roman" w:hAnsi="Times New Roman" w:cs="Times New Roman"/>
          <w:color w:val="000000"/>
          <w:sz w:val="24"/>
          <w:szCs w:val="24"/>
        </w:rPr>
        <w:t>7</w:t>
      </w:r>
      <w:r>
        <w:rPr>
          <w:rFonts w:ascii="Times New Roman" w:hAnsi="Times New Roman" w:cs="Times New Roman"/>
          <w:color w:val="000000"/>
          <w:sz w:val="24"/>
          <w:szCs w:val="24"/>
        </w:rPr>
        <w:t>.</w:t>
      </w:r>
      <w:r w:rsidR="00D862F1">
        <w:rPr>
          <w:rFonts w:ascii="Times New Roman" w:hAnsi="Times New Roman" w:cs="Times New Roman"/>
          <w:color w:val="000000"/>
          <w:sz w:val="24"/>
          <w:szCs w:val="24"/>
        </w:rPr>
        <w:t>1</w:t>
      </w:r>
      <w:r w:rsidR="00262EE3">
        <w:rPr>
          <w:rFonts w:ascii="Times New Roman" w:hAnsi="Times New Roman" w:cs="Times New Roman"/>
          <w:color w:val="000000"/>
          <w:sz w:val="24"/>
          <w:szCs w:val="24"/>
        </w:rPr>
        <w:t>2</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F903AC">
        <w:rPr>
          <w:rFonts w:ascii="Times New Roman" w:hAnsi="Times New Roman" w:cs="Times New Roman"/>
          <w:b/>
          <w:color w:val="000000"/>
          <w:sz w:val="24"/>
          <w:szCs w:val="24"/>
        </w:rPr>
        <w:t>8</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 xml:space="preserve">Признание запроса котировок в электронной форме </w:t>
      </w:r>
      <w:proofErr w:type="gramStart"/>
      <w:r w:rsidR="0007608B" w:rsidRPr="0050130A">
        <w:rPr>
          <w:rFonts w:ascii="Times New Roman" w:hAnsi="Times New Roman" w:cs="Times New Roman"/>
          <w:b/>
          <w:color w:val="000000"/>
          <w:sz w:val="24"/>
          <w:szCs w:val="24"/>
        </w:rPr>
        <w:t>несостоявшимся</w:t>
      </w:r>
      <w:proofErr w:type="gramEnd"/>
      <w:r w:rsidR="0007608B" w:rsidRPr="0050130A">
        <w:rPr>
          <w:rFonts w:ascii="Times New Roman" w:hAnsi="Times New Roman" w:cs="Times New Roman"/>
          <w:b/>
          <w:color w:val="000000"/>
          <w:sz w:val="24"/>
          <w:szCs w:val="24"/>
        </w:rPr>
        <w:t>.</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lastRenderedPageBreak/>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 xml:space="preserve">с участием СМП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 xml:space="preserve">им </w:t>
      </w:r>
      <w:r w:rsidR="008E2C8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1) СМП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отозваны или не соответствуют требованиям, предусмотренным </w:t>
      </w:r>
      <w:r w:rsidR="009D1BC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w:t>
      </w:r>
      <w:proofErr w:type="gramStart"/>
      <w:r w:rsidRPr="00B33EF5">
        <w:rPr>
          <w:rFonts w:ascii="Times New Roman" w:hAnsi="Times New Roman" w:cs="Times New Roman"/>
          <w:color w:val="000000"/>
          <w:sz w:val="24"/>
          <w:szCs w:val="24"/>
        </w:rPr>
        <w:t xml:space="preserve">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СМП не соответствует</w:t>
      </w:r>
      <w:proofErr w:type="gramEnd"/>
      <w:r w:rsidRPr="00B33EF5">
        <w:rPr>
          <w:rFonts w:ascii="Times New Roman" w:hAnsi="Times New Roman" w:cs="Times New Roman"/>
          <w:color w:val="000000"/>
          <w:sz w:val="24"/>
          <w:szCs w:val="24"/>
        </w:rPr>
        <w:t xml:space="preserve"> требованиям, предусмотренным </w:t>
      </w:r>
      <w:r w:rsidR="00293E11">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о закупках товаров, работ, услуг для нужд ФГУП «ППП»</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правил, установленных настоящим </w:t>
      </w:r>
      <w:r w:rsidR="007F72DA">
        <w:rPr>
          <w:rFonts w:ascii="Times New Roman" w:hAnsi="Times New Roman" w:cs="Times New Roman"/>
          <w:color w:val="000000"/>
          <w:sz w:val="24"/>
          <w:szCs w:val="24"/>
        </w:rPr>
        <w:t>И</w:t>
      </w:r>
      <w:r w:rsidR="00A02F1D" w:rsidRPr="00B33EF5">
        <w:rPr>
          <w:rFonts w:ascii="Times New Roman" w:hAnsi="Times New Roman" w:cs="Times New Roman"/>
          <w:color w:val="000000"/>
          <w:sz w:val="24"/>
          <w:szCs w:val="24"/>
        </w:rPr>
        <w:t>звещением</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7F72DA" w:rsidRPr="00B33EF5">
        <w:rPr>
          <w:rFonts w:ascii="Times New Roman" w:hAnsi="Times New Roman" w:cs="Times New Roman"/>
          <w:color w:val="000000"/>
          <w:sz w:val="24"/>
          <w:szCs w:val="24"/>
        </w:rPr>
        <w:t>настоящим</w:t>
      </w:r>
      <w:r w:rsidR="007F72DA">
        <w:rPr>
          <w:rFonts w:ascii="Times New Roman" w:hAnsi="Times New Roman" w:cs="Times New Roman"/>
          <w:color w:val="000000"/>
          <w:sz w:val="24"/>
          <w:szCs w:val="24"/>
        </w:rPr>
        <w:t xml:space="preserve"> И</w:t>
      </w:r>
      <w:r w:rsidR="0007608B" w:rsidRPr="00B33EF5">
        <w:rPr>
          <w:rFonts w:ascii="Times New Roman" w:hAnsi="Times New Roman" w:cs="Times New Roman"/>
          <w:color w:val="000000"/>
          <w:sz w:val="24"/>
          <w:szCs w:val="24"/>
        </w:rPr>
        <w:t>звещением.</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w:t>
      </w:r>
      <w:proofErr w:type="gramStart"/>
      <w:r w:rsidR="00AC285F" w:rsidRPr="00B33EF5">
        <w:rPr>
          <w:rFonts w:ascii="Times New Roman" w:hAnsi="Times New Roman" w:cs="Times New Roman"/>
          <w:color w:val="000000"/>
          <w:sz w:val="24"/>
          <w:szCs w:val="24"/>
        </w:rPr>
        <w:t>котировок</w:t>
      </w:r>
      <w:proofErr w:type="gramEnd"/>
      <w:r w:rsidR="00AC285F" w:rsidRPr="00B33EF5">
        <w:rPr>
          <w:rFonts w:ascii="Times New Roman" w:hAnsi="Times New Roman" w:cs="Times New Roman"/>
          <w:color w:val="000000"/>
          <w:sz w:val="24"/>
          <w:szCs w:val="24"/>
        </w:rPr>
        <w:t xml:space="preserve">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Pr>
          <w:rFonts w:ascii="Times New Roman" w:hAnsi="Times New Roman" w:cs="Times New Roman"/>
          <w:color w:val="000000"/>
          <w:sz w:val="24"/>
          <w:szCs w:val="24"/>
        </w:rPr>
        <w:t>И</w:t>
      </w:r>
      <w:r w:rsidR="00AC285F" w:rsidRPr="00B33EF5">
        <w:rPr>
          <w:rFonts w:ascii="Times New Roman" w:hAnsi="Times New Roman" w:cs="Times New Roman"/>
          <w:color w:val="000000"/>
          <w:sz w:val="24"/>
          <w:szCs w:val="24"/>
        </w:rPr>
        <w:t xml:space="preserve">звещением,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proofErr w:type="gramStart"/>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931A4F" w:rsidRPr="00B33EF5">
        <w:rPr>
          <w:rFonts w:ascii="Times New Roman" w:hAnsi="Times New Roman" w:cs="Times New Roman"/>
          <w:sz w:val="24"/>
          <w:szCs w:val="24"/>
        </w:rPr>
        <w:t>запросе котировок в электронной</w:t>
      </w:r>
      <w:proofErr w:type="gramEnd"/>
      <w:r w:rsidR="00931A4F" w:rsidRPr="00B33EF5">
        <w:rPr>
          <w:rFonts w:ascii="Times New Roman" w:hAnsi="Times New Roman" w:cs="Times New Roman"/>
          <w:sz w:val="24"/>
          <w:szCs w:val="24"/>
        </w:rPr>
        <w:t xml:space="preserve">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sidR="0085507E">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звещением </w:t>
      </w:r>
      <w:r w:rsidRPr="006B3553">
        <w:rPr>
          <w:rFonts w:ascii="Times New Roman" w:hAnsi="Times New Roman" w:cs="Times New Roman"/>
          <w:color w:val="000000"/>
          <w:sz w:val="24"/>
          <w:szCs w:val="24"/>
        </w:rPr>
        <w:t>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а) проведение ликвидации участника – юридического лица и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D8606A">
        <w:rPr>
          <w:rFonts w:ascii="Times New Roman" w:hAnsi="Times New Roman" w:cs="Times New Roman"/>
          <w:color w:val="000000"/>
          <w:sz w:val="24"/>
          <w:szCs w:val="24"/>
        </w:rPr>
        <w:lastRenderedPageBreak/>
        <w:t xml:space="preserve">в)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8606A">
        <w:rPr>
          <w:rFonts w:ascii="Times New Roman" w:hAnsi="Times New Roman" w:cs="Times New Roman"/>
          <w:color w:val="000000"/>
          <w:sz w:val="24"/>
          <w:szCs w:val="24"/>
        </w:rPr>
        <w:t xml:space="preserve"> </w:t>
      </w:r>
      <w:proofErr w:type="gramStart"/>
      <w:r w:rsidRPr="00D8606A">
        <w:rPr>
          <w:rFonts w:ascii="Times New Roman" w:hAnsi="Times New Roman" w:cs="Times New Roman"/>
          <w:color w:val="00000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Pr>
          <w:rFonts w:ascii="Times New Roman" w:hAnsi="Times New Roman" w:cs="Times New Roman"/>
          <w:color w:val="000000"/>
          <w:sz w:val="24"/>
          <w:szCs w:val="24"/>
        </w:rPr>
        <w:t>;</w:t>
      </w:r>
      <w:r w:rsidRPr="00D8606A">
        <w:rPr>
          <w:rFonts w:ascii="Times New Roman" w:hAnsi="Times New Roman" w:cs="Times New Roman"/>
          <w:color w:val="000000"/>
          <w:sz w:val="24"/>
          <w:szCs w:val="24"/>
        </w:rPr>
        <w:t xml:space="preserve"> </w:t>
      </w:r>
      <w:proofErr w:type="gramEnd"/>
    </w:p>
    <w:p w:rsidR="00D8606A" w:rsidRPr="00D8606A"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D8606A">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конкурентной закупки</w:t>
      </w:r>
      <w:r w:rsidR="00262EE3">
        <w:rPr>
          <w:rFonts w:ascii="Times New Roman" w:hAnsi="Times New Roman" w:cs="Times New Roman"/>
          <w:color w:val="000000"/>
          <w:sz w:val="24"/>
          <w:szCs w:val="24"/>
        </w:rPr>
        <w:t xml:space="preserve"> </w:t>
      </w:r>
      <w:r w:rsidRPr="00D8606A">
        <w:rPr>
          <w:rFonts w:ascii="Times New Roman" w:hAnsi="Times New Roman" w:cs="Times New Roman"/>
          <w:color w:val="000000"/>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w:t>
      </w:r>
      <w:proofErr w:type="gramEnd"/>
      <w:r w:rsidRPr="00D8606A">
        <w:rPr>
          <w:rFonts w:ascii="Times New Roman" w:hAnsi="Times New Roman" w:cs="Times New Roman"/>
          <w:color w:val="000000"/>
          <w:sz w:val="24"/>
          <w:szCs w:val="24"/>
        </w:rPr>
        <w:t xml:space="preserve"> </w:t>
      </w:r>
      <w:proofErr w:type="gramStart"/>
      <w:r w:rsidRPr="00D8606A">
        <w:rPr>
          <w:rFonts w:ascii="Times New Roman" w:hAnsi="Times New Roman" w:cs="Times New Roman"/>
          <w:color w:val="000000"/>
          <w:sz w:val="24"/>
          <w:szCs w:val="24"/>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color w:val="000000"/>
          <w:sz w:val="24"/>
          <w:szCs w:val="24"/>
        </w:rPr>
        <w:t>т</w:t>
      </w:r>
      <w:r w:rsidRPr="00D8606A">
        <w:rPr>
          <w:rFonts w:ascii="Times New Roman" w:hAnsi="Times New Roman" w:cs="Times New Roman"/>
          <w:color w:val="000000"/>
          <w:sz w:val="24"/>
          <w:szCs w:val="24"/>
        </w:rPr>
        <w:t xml:space="preserve">оваров, являющихся предметом осуществляемой закупки, и </w:t>
      </w:r>
      <w:r>
        <w:rPr>
          <w:rFonts w:ascii="Times New Roman" w:hAnsi="Times New Roman" w:cs="Times New Roman"/>
          <w:color w:val="000000"/>
          <w:sz w:val="24"/>
          <w:szCs w:val="24"/>
        </w:rPr>
        <w:t xml:space="preserve">наличие </w:t>
      </w:r>
      <w:r w:rsidRPr="00D8606A">
        <w:rPr>
          <w:rFonts w:ascii="Times New Roman" w:hAnsi="Times New Roman" w:cs="Times New Roman"/>
          <w:color w:val="000000"/>
          <w:sz w:val="24"/>
          <w:szCs w:val="24"/>
        </w:rPr>
        <w:t>административного наказания в виде дисквалификации;</w:t>
      </w:r>
      <w:proofErr w:type="gramEnd"/>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Default="008E28F2"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е</w:t>
      </w:r>
      <w:r w:rsidR="006B3553" w:rsidRPr="006B3553">
        <w:rPr>
          <w:rFonts w:ascii="Times New Roman" w:hAnsi="Times New Roman" w:cs="Times New Roman"/>
          <w:color w:val="000000"/>
          <w:sz w:val="24"/>
          <w:szCs w:val="24"/>
        </w:rPr>
        <w:t xml:space="preserve">) </w:t>
      </w:r>
      <w:r w:rsidR="009B29EB" w:rsidRPr="00EB1A72">
        <w:rPr>
          <w:rFonts w:ascii="Times New Roman" w:hAnsi="Times New Roman" w:cs="Times New Roman"/>
          <w:color w:val="000000"/>
          <w:sz w:val="24"/>
          <w:szCs w:val="24"/>
        </w:rPr>
        <w:t>наличи</w:t>
      </w:r>
      <w:r w:rsidR="009B29EB">
        <w:rPr>
          <w:rFonts w:ascii="Times New Roman" w:hAnsi="Times New Roman" w:cs="Times New Roman"/>
          <w:color w:val="000000"/>
          <w:sz w:val="24"/>
          <w:szCs w:val="24"/>
        </w:rPr>
        <w:t>е</w:t>
      </w:r>
      <w:r w:rsidR="009B29EB" w:rsidRPr="00EB1A72">
        <w:rPr>
          <w:rFonts w:ascii="Times New Roman" w:hAnsi="Times New Roman" w:cs="Times New Roman"/>
          <w:color w:val="000000"/>
          <w:sz w:val="24"/>
          <w:szCs w:val="24"/>
        </w:rPr>
        <w:t xml:space="preserve">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9B29EB" w:rsidRPr="00EB1A72">
        <w:rPr>
          <w:rFonts w:ascii="Times New Roman" w:hAnsi="Times New Roman" w:cs="Times New Roman"/>
          <w:sz w:val="24"/>
          <w:szCs w:val="24"/>
        </w:rPr>
        <w:t>запроса котировок в электронной форме</w:t>
      </w:r>
      <w:r w:rsidR="009B29EB"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9B29EB" w:rsidRPr="00EB1A72">
        <w:rPr>
          <w:rFonts w:ascii="Times New Roman" w:hAnsi="Times New Roman" w:cs="Times New Roman"/>
          <w:sz w:val="24"/>
          <w:szCs w:val="24"/>
        </w:rPr>
        <w:t>запроса котировок в электронной форме</w:t>
      </w:r>
      <w:r w:rsidR="009B29EB">
        <w:rPr>
          <w:rFonts w:ascii="Times New Roman" w:hAnsi="Times New Roman" w:cs="Times New Roman"/>
          <w:sz w:val="24"/>
          <w:szCs w:val="24"/>
        </w:rPr>
        <w:t>;</w:t>
      </w:r>
      <w:proofErr w:type="gramEnd"/>
    </w:p>
    <w:p w:rsidR="006B3553" w:rsidRPr="006B3553"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ж) </w:t>
      </w:r>
      <w:r w:rsidR="006B3553" w:rsidRPr="006B3553">
        <w:rPr>
          <w:rFonts w:ascii="Times New Roman" w:hAnsi="Times New Roman" w:cs="Times New Roman"/>
          <w:color w:val="000000"/>
          <w:sz w:val="24"/>
          <w:szCs w:val="24"/>
        </w:rPr>
        <w:t>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«ППП»</w:t>
      </w:r>
      <w:r w:rsidR="006B3553" w:rsidRPr="006B3553">
        <w:rPr>
          <w:rFonts w:ascii="Times New Roman" w:hAnsi="Times New Roman" w:cs="Times New Roman"/>
          <w:color w:val="000000"/>
          <w:sz w:val="24"/>
          <w:szCs w:val="24"/>
        </w:rPr>
        <w:t>.</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иным участником</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xml:space="preserve"> </w:t>
      </w:r>
      <w:r w:rsidR="00A85E97" w:rsidRPr="0056161A">
        <w:rPr>
          <w:rFonts w:ascii="Times New Roman" w:hAnsi="Times New Roman" w:cs="Times New Roman"/>
          <w:sz w:val="24"/>
          <w:szCs w:val="24"/>
        </w:rPr>
        <w:t xml:space="preserve">с которым заключается </w:t>
      </w:r>
      <w:r w:rsidR="00A85E97">
        <w:rPr>
          <w:rFonts w:ascii="Times New Roman" w:hAnsi="Times New Roman" w:cs="Times New Roman"/>
          <w:sz w:val="24"/>
          <w:szCs w:val="24"/>
        </w:rPr>
        <w:t>д</w:t>
      </w:r>
      <w:r w:rsidR="00A85E97" w:rsidRPr="0056161A">
        <w:rPr>
          <w:rFonts w:ascii="Times New Roman" w:hAnsi="Times New Roman" w:cs="Times New Roman"/>
          <w:sz w:val="24"/>
          <w:szCs w:val="24"/>
        </w:rPr>
        <w:t>оговор</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процедура закупки признается несостоявшейся.</w:t>
      </w:r>
    </w:p>
    <w:p w:rsidR="00A50820" w:rsidRPr="0050130A" w:rsidRDefault="00F903AC"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19</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A357B5" w:rsidRPr="008645DE"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A357B5">
        <w:rPr>
          <w:rFonts w:ascii="Times New Roman" w:hAnsi="Times New Roman" w:cs="Times New Roman"/>
          <w:sz w:val="24"/>
          <w:szCs w:val="24"/>
        </w:rPr>
        <w:t>19</w:t>
      </w:r>
      <w:r w:rsidR="007475EB" w:rsidRPr="00A357B5">
        <w:rPr>
          <w:rFonts w:ascii="Times New Roman" w:hAnsi="Times New Roman" w:cs="Times New Roman"/>
          <w:sz w:val="24"/>
          <w:szCs w:val="24"/>
        </w:rPr>
        <w:t>.</w:t>
      </w:r>
      <w:r w:rsidR="002B7C83" w:rsidRPr="00A357B5">
        <w:rPr>
          <w:rFonts w:ascii="Times New Roman" w:hAnsi="Times New Roman" w:cs="Times New Roman"/>
          <w:sz w:val="24"/>
          <w:szCs w:val="24"/>
        </w:rPr>
        <w:t>2</w:t>
      </w:r>
      <w:r w:rsidR="007475EB" w:rsidRPr="00A357B5">
        <w:rPr>
          <w:rFonts w:ascii="Times New Roman" w:hAnsi="Times New Roman" w:cs="Times New Roman"/>
          <w:sz w:val="24"/>
          <w:szCs w:val="24"/>
        </w:rPr>
        <w:t>. </w:t>
      </w:r>
      <w:r w:rsidR="00A357B5" w:rsidRPr="008645DE">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Pr>
          <w:rFonts w:ascii="Times New Roman" w:hAnsi="Times New Roman" w:cs="Times New Roman"/>
          <w:sz w:val="24"/>
          <w:szCs w:val="24"/>
        </w:rPr>
        <w:t xml:space="preserve">о закупках </w:t>
      </w:r>
      <w:r w:rsidR="00685285" w:rsidRPr="008C0589">
        <w:rPr>
          <w:rFonts w:ascii="Times New Roman" w:hAnsi="Times New Roman" w:cs="Times New Roman"/>
          <w:color w:val="000000"/>
          <w:sz w:val="24"/>
          <w:szCs w:val="24"/>
        </w:rPr>
        <w:t>товаров, работ, услуг для нужд ФГУП «ППП»</w:t>
      </w:r>
      <w:r w:rsidR="00685285">
        <w:rPr>
          <w:rFonts w:ascii="Times New Roman" w:hAnsi="Times New Roman" w:cs="Times New Roman"/>
          <w:color w:val="000000"/>
          <w:sz w:val="24"/>
          <w:szCs w:val="24"/>
        </w:rPr>
        <w:t xml:space="preserve"> </w:t>
      </w:r>
      <w:r w:rsidR="00A357B5" w:rsidRPr="008645DE">
        <w:rPr>
          <w:rFonts w:ascii="Times New Roman" w:hAnsi="Times New Roman" w:cs="Times New Roman"/>
          <w:sz w:val="24"/>
          <w:szCs w:val="24"/>
        </w:rPr>
        <w:t xml:space="preserve">и </w:t>
      </w:r>
      <w:r w:rsidR="00685285">
        <w:rPr>
          <w:rFonts w:ascii="Times New Roman" w:hAnsi="Times New Roman" w:cs="Times New Roman"/>
          <w:sz w:val="24"/>
          <w:szCs w:val="24"/>
        </w:rPr>
        <w:t xml:space="preserve">настоящего </w:t>
      </w:r>
      <w:r w:rsidR="00A357B5" w:rsidRPr="008645DE">
        <w:rPr>
          <w:rFonts w:ascii="Times New Roman" w:hAnsi="Times New Roman" w:cs="Times New Roman"/>
          <w:sz w:val="24"/>
          <w:szCs w:val="24"/>
        </w:rPr>
        <w:t>Извещения.</w:t>
      </w:r>
    </w:p>
    <w:p w:rsidR="001D2C11"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19.3. </w:t>
      </w:r>
      <w:proofErr w:type="gramStart"/>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 xml:space="preserve">иным участником </w:t>
      </w:r>
      <w:r w:rsidR="001D2C11" w:rsidRPr="0056161A">
        <w:rPr>
          <w:rFonts w:ascii="Times New Roman" w:hAnsi="Times New Roman" w:cs="Times New Roman"/>
          <w:sz w:val="24"/>
          <w:szCs w:val="24"/>
        </w:rPr>
        <w:lastRenderedPageBreak/>
        <w:t>запроса котировок в электронной форме, с которым заключается договор</w:t>
      </w:r>
      <w:proofErr w:type="gramEnd"/>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 xml:space="preserve">в проект договора, прилагаемый в составе </w:t>
      </w:r>
      <w:r w:rsidR="00EF4E17">
        <w:rPr>
          <w:rFonts w:ascii="Times New Roman" w:hAnsi="Times New Roman" w:cs="Times New Roman"/>
          <w:bCs/>
          <w:sz w:val="24"/>
          <w:szCs w:val="24"/>
        </w:rPr>
        <w:t>И</w:t>
      </w:r>
      <w:r w:rsidR="001D2C11" w:rsidRPr="0056161A">
        <w:rPr>
          <w:rFonts w:ascii="Times New Roman" w:hAnsi="Times New Roman" w:cs="Times New Roman"/>
          <w:bCs/>
          <w:sz w:val="24"/>
          <w:szCs w:val="24"/>
        </w:rPr>
        <w:t>звещения</w:t>
      </w:r>
      <w:r w:rsidR="001D2C11">
        <w:rPr>
          <w:rFonts w:ascii="Times New Roman" w:hAnsi="Times New Roman" w:cs="Times New Roman"/>
          <w:bCs/>
          <w:sz w:val="24"/>
          <w:szCs w:val="24"/>
        </w:rPr>
        <w:t>.</w:t>
      </w:r>
    </w:p>
    <w:p w:rsidR="007475EB" w:rsidRDefault="00F903AC"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2B7C83">
        <w:rPr>
          <w:rFonts w:ascii="Times New Roman" w:hAnsi="Times New Roman" w:cs="Times New Roman"/>
          <w:sz w:val="24"/>
          <w:szCs w:val="24"/>
        </w:rPr>
        <w:t>.</w:t>
      </w:r>
      <w:r w:rsidR="00A357B5">
        <w:rPr>
          <w:rFonts w:ascii="Times New Roman" w:hAnsi="Times New Roman" w:cs="Times New Roman"/>
          <w:sz w:val="24"/>
          <w:szCs w:val="24"/>
        </w:rPr>
        <w:t>4</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Pr="00F27BDD" w:rsidRDefault="00F27BDD" w:rsidP="007475EB">
      <w:pPr>
        <w:widowControl w:val="0"/>
        <w:snapToGrid w:val="0"/>
        <w:spacing w:after="0" w:line="240" w:lineRule="auto"/>
        <w:ind w:firstLine="709"/>
        <w:jc w:val="both"/>
        <w:rPr>
          <w:rFonts w:ascii="Times New Roman" w:hAnsi="Times New Roman" w:cs="Times New Roman"/>
          <w:color w:val="000000"/>
          <w:sz w:val="24"/>
          <w:szCs w:val="24"/>
        </w:rPr>
      </w:pPr>
      <w:proofErr w:type="gramStart"/>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F27BDD">
        <w:rPr>
          <w:rFonts w:ascii="Times New Roman" w:hAnsi="Times New Roman" w:cs="Times New Roman"/>
          <w:color w:val="000000"/>
          <w:sz w:val="24"/>
          <w:szCs w:val="24"/>
        </w:rPr>
        <w:t xml:space="preserve">. </w:t>
      </w:r>
      <w:proofErr w:type="gramEnd"/>
    </w:p>
    <w:p w:rsidR="006C506D" w:rsidRPr="00243A8F" w:rsidRDefault="00F903AC"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7475EB">
        <w:rPr>
          <w:rFonts w:ascii="Times New Roman" w:hAnsi="Times New Roman" w:cs="Times New Roman"/>
          <w:sz w:val="24"/>
          <w:szCs w:val="24"/>
        </w:rPr>
        <w:t>.</w:t>
      </w:r>
      <w:r w:rsidR="00A357B5">
        <w:rPr>
          <w:rFonts w:ascii="Times New Roman" w:hAnsi="Times New Roman" w:cs="Times New Roman"/>
          <w:sz w:val="24"/>
          <w:szCs w:val="24"/>
        </w:rPr>
        <w:t>5</w:t>
      </w:r>
      <w:r w:rsidR="007475EB">
        <w:rPr>
          <w:rFonts w:ascii="Times New Roman" w:hAnsi="Times New Roman" w:cs="Times New Roman"/>
          <w:sz w:val="24"/>
          <w:szCs w:val="24"/>
        </w:rPr>
        <w:t>. </w:t>
      </w:r>
      <w:proofErr w:type="gramStart"/>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w:t>
      </w:r>
      <w:proofErr w:type="gramEnd"/>
      <w:r w:rsidR="006C506D" w:rsidRPr="00243A8F">
        <w:rPr>
          <w:rFonts w:ascii="Times New Roman" w:hAnsi="Times New Roman" w:cs="Times New Roman"/>
          <w:sz w:val="24"/>
          <w:szCs w:val="24"/>
        </w:rPr>
        <w:t xml:space="preserve">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w:t>
      </w:r>
      <w:r w:rsidR="00932E8E">
        <w:rPr>
          <w:rFonts w:ascii="Times New Roman" w:hAnsi="Times New Roman" w:cs="Times New Roman"/>
          <w:sz w:val="24"/>
          <w:szCs w:val="24"/>
        </w:rPr>
        <w:t>ую</w:t>
      </w:r>
      <w:r w:rsidRPr="00243A8F">
        <w:rPr>
          <w:rFonts w:ascii="Times New Roman" w:hAnsi="Times New Roman" w:cs="Times New Roman"/>
          <w:sz w:val="24"/>
          <w:szCs w:val="24"/>
        </w:rPr>
        <w:t xml:space="preserve"> </w:t>
      </w:r>
      <w:r w:rsidR="00932E8E">
        <w:rPr>
          <w:rFonts w:ascii="Times New Roman" w:hAnsi="Times New Roman" w:cs="Times New Roman"/>
          <w:sz w:val="24"/>
          <w:szCs w:val="24"/>
        </w:rPr>
        <w:t>Спецификацию</w:t>
      </w:r>
      <w:r w:rsidRPr="00243A8F">
        <w:rPr>
          <w:rFonts w:ascii="Times New Roman" w:hAnsi="Times New Roman" w:cs="Times New Roman"/>
          <w:sz w:val="24"/>
          <w:szCs w:val="24"/>
        </w:rPr>
        <w:t xml:space="preserve"> для включения в договор.</w:t>
      </w:r>
      <w:r>
        <w:rPr>
          <w:rFonts w:ascii="Times New Roman" w:hAnsi="Times New Roman" w:cs="Times New Roman"/>
          <w:sz w:val="24"/>
          <w:szCs w:val="24"/>
        </w:rPr>
        <w:t xml:space="preserve">  </w:t>
      </w:r>
    </w:p>
    <w:p w:rsidR="004162D1" w:rsidRDefault="00F903AC"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19</w:t>
      </w:r>
      <w:r w:rsidR="006C506D">
        <w:rPr>
          <w:rFonts w:ascii="Times New Roman" w:hAnsi="Times New Roman" w:cs="Times New Roman"/>
          <w:sz w:val="24"/>
          <w:szCs w:val="24"/>
        </w:rPr>
        <w:t>.</w:t>
      </w:r>
      <w:r w:rsidR="00A357B5">
        <w:rPr>
          <w:rFonts w:ascii="Times New Roman" w:hAnsi="Times New Roman" w:cs="Times New Roman"/>
          <w:sz w:val="24"/>
          <w:szCs w:val="24"/>
        </w:rPr>
        <w:t>6</w:t>
      </w:r>
      <w:r w:rsidR="006C506D">
        <w:rPr>
          <w:rFonts w:ascii="Times New Roman" w:hAnsi="Times New Roman" w:cs="Times New Roman"/>
          <w:sz w:val="24"/>
          <w:szCs w:val="24"/>
        </w:rPr>
        <w:t>.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Pr>
          <w:rFonts w:ascii="Times New Roman" w:hAnsi="Times New Roman" w:cs="Times New Roman"/>
          <w:sz w:val="24"/>
          <w:szCs w:val="24"/>
        </w:rPr>
        <w:t>И</w:t>
      </w:r>
      <w:r w:rsidR="002E2DD9">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17A2">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F27BDD" w:rsidRPr="00F27BDD" w:rsidRDefault="00F27BDD" w:rsidP="00F27BDD">
      <w:pPr>
        <w:widowControl w:val="0"/>
        <w:snapToGrid w:val="0"/>
        <w:spacing w:after="0" w:line="240" w:lineRule="auto"/>
        <w:ind w:firstLine="709"/>
        <w:jc w:val="both"/>
        <w:rPr>
          <w:rFonts w:ascii="Times New Roman" w:hAnsi="Times New Roman" w:cs="Times New Roman"/>
          <w:color w:val="000000"/>
          <w:sz w:val="24"/>
          <w:szCs w:val="24"/>
        </w:rPr>
      </w:pPr>
      <w:proofErr w:type="gramStart"/>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roofErr w:type="gramEnd"/>
    </w:p>
    <w:p w:rsidR="00766EC8" w:rsidRPr="00766EC8"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C55BB6">
        <w:rPr>
          <w:rFonts w:ascii="Times New Roman" w:hAnsi="Times New Roman" w:cs="Times New Roman"/>
          <w:color w:val="000000"/>
          <w:sz w:val="24"/>
          <w:szCs w:val="24"/>
        </w:rPr>
        <w:t>.</w:t>
      </w:r>
      <w:r w:rsidR="00A357B5">
        <w:rPr>
          <w:rFonts w:ascii="Times New Roman" w:hAnsi="Times New Roman" w:cs="Times New Roman"/>
          <w:color w:val="000000"/>
          <w:sz w:val="24"/>
          <w:szCs w:val="24"/>
        </w:rPr>
        <w:t>7</w:t>
      </w:r>
      <w:r w:rsidR="00C55BB6">
        <w:rPr>
          <w:rFonts w:ascii="Times New Roman" w:hAnsi="Times New Roman" w:cs="Times New Roman"/>
          <w:color w:val="000000"/>
          <w:sz w:val="24"/>
          <w:szCs w:val="24"/>
        </w:rPr>
        <w:t>. </w:t>
      </w:r>
      <w:proofErr w:type="gramStart"/>
      <w:r w:rsidR="00766EC8" w:rsidRPr="00766EC8">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w:t>
      </w:r>
      <w:proofErr w:type="gramEnd"/>
      <w:r w:rsidR="00766EC8" w:rsidRPr="00766EC8">
        <w:rPr>
          <w:rFonts w:ascii="Times New Roman" w:hAnsi="Times New Roman" w:cs="Times New Roman"/>
          <w:color w:val="000000"/>
          <w:sz w:val="24"/>
          <w:szCs w:val="24"/>
        </w:rPr>
        <w:t xml:space="preserve"> если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766EC8"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766EC8">
        <w:rPr>
          <w:rFonts w:ascii="Times New Roman" w:hAnsi="Times New Roman" w:cs="Times New Roman"/>
          <w:color w:val="000000"/>
          <w:sz w:val="24"/>
          <w:szCs w:val="24"/>
        </w:rPr>
        <w:t>19.</w:t>
      </w:r>
      <w:r w:rsidR="00A357B5">
        <w:rPr>
          <w:rFonts w:ascii="Times New Roman" w:hAnsi="Times New Roman" w:cs="Times New Roman"/>
          <w:color w:val="000000"/>
          <w:sz w:val="24"/>
          <w:szCs w:val="24"/>
        </w:rPr>
        <w:t>8</w:t>
      </w:r>
      <w:r w:rsidRPr="00766EC8">
        <w:rPr>
          <w:rFonts w:ascii="Times New Roman" w:hAnsi="Times New Roman" w:cs="Times New Roman"/>
          <w:color w:val="000000"/>
          <w:sz w:val="24"/>
          <w:szCs w:val="24"/>
        </w:rPr>
        <w:t xml:space="preserve">. В случае если единственный участник закупки, в </w:t>
      </w:r>
      <w:proofErr w:type="gramStart"/>
      <w:r w:rsidRPr="00766EC8">
        <w:rPr>
          <w:rFonts w:ascii="Times New Roman" w:hAnsi="Times New Roman" w:cs="Times New Roman"/>
          <w:color w:val="000000"/>
          <w:sz w:val="24"/>
          <w:szCs w:val="24"/>
        </w:rPr>
        <w:t xml:space="preserve">срок, предусмотренный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не представил</w:t>
      </w:r>
      <w:proofErr w:type="gramEnd"/>
      <w:r w:rsidRPr="00766EC8">
        <w:rPr>
          <w:rFonts w:ascii="Times New Roman" w:hAnsi="Times New Roman" w:cs="Times New Roman"/>
          <w:color w:val="000000"/>
          <w:sz w:val="24"/>
          <w:szCs w:val="24"/>
        </w:rPr>
        <w:t xml:space="preserve">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 xml:space="preserve">звещением было установлено требование </w:t>
      </w:r>
      <w:r w:rsidRPr="00766EC8">
        <w:rPr>
          <w:rFonts w:ascii="Times New Roman" w:hAnsi="Times New Roman" w:cs="Times New Roman"/>
          <w:color w:val="000000"/>
          <w:sz w:val="24"/>
          <w:szCs w:val="24"/>
        </w:rPr>
        <w:lastRenderedPageBreak/>
        <w:t>обеспечения исполнения договора, такой участник признается уклонившимся от заключения договора.</w:t>
      </w:r>
    </w:p>
    <w:p w:rsidR="00C55BB6" w:rsidRPr="0056161A"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A357B5">
        <w:rPr>
          <w:rFonts w:ascii="Times New Roman" w:hAnsi="Times New Roman" w:cs="Times New Roman"/>
          <w:color w:val="000000"/>
          <w:sz w:val="24"/>
          <w:szCs w:val="24"/>
        </w:rPr>
        <w:t>9</w:t>
      </w:r>
      <w:r>
        <w:rPr>
          <w:rFonts w:ascii="Times New Roman" w:hAnsi="Times New Roman" w:cs="Times New Roman"/>
          <w:color w:val="000000"/>
          <w:sz w:val="24"/>
          <w:szCs w:val="24"/>
        </w:rPr>
        <w:t>. </w:t>
      </w:r>
      <w:r w:rsidR="00C55BB6"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sidR="00C55BB6">
        <w:rPr>
          <w:rFonts w:ascii="Times New Roman" w:hAnsi="Times New Roman" w:cs="Times New Roman"/>
          <w:color w:val="000000"/>
          <w:sz w:val="24"/>
          <w:szCs w:val="24"/>
        </w:rPr>
        <w:t xml:space="preserve">календарных </w:t>
      </w:r>
      <w:r w:rsidR="00C55BB6" w:rsidRPr="0056161A">
        <w:rPr>
          <w:rFonts w:ascii="Times New Roman" w:hAnsi="Times New Roman" w:cs="Times New Roman"/>
          <w:color w:val="000000"/>
          <w:sz w:val="24"/>
          <w:szCs w:val="24"/>
        </w:rPr>
        <w:t xml:space="preserve">дней </w:t>
      </w:r>
      <w:proofErr w:type="gramStart"/>
      <w:r w:rsidR="00C55BB6" w:rsidRPr="0056161A">
        <w:rPr>
          <w:rFonts w:ascii="Times New Roman" w:hAnsi="Times New Roman" w:cs="Times New Roman"/>
          <w:color w:val="000000"/>
          <w:sz w:val="24"/>
          <w:szCs w:val="24"/>
        </w:rPr>
        <w:t>с даты размещения</w:t>
      </w:r>
      <w:proofErr w:type="gramEnd"/>
      <w:r w:rsidR="00C55BB6" w:rsidRPr="0056161A">
        <w:rPr>
          <w:rFonts w:ascii="Times New Roman" w:hAnsi="Times New Roman" w:cs="Times New Roman"/>
          <w:color w:val="000000"/>
          <w:sz w:val="24"/>
          <w:szCs w:val="24"/>
        </w:rPr>
        <w:t xml:space="preserve"> в ЕИС</w:t>
      </w:r>
      <w:r w:rsidR="00C55BB6" w:rsidRPr="0056161A">
        <w:rPr>
          <w:rFonts w:ascii="Times New Roman" w:hAnsi="Times New Roman" w:cs="Times New Roman"/>
          <w:sz w:val="24"/>
          <w:szCs w:val="24"/>
        </w:rPr>
        <w:t xml:space="preserve"> </w:t>
      </w:r>
      <w:r w:rsidR="00C55BB6">
        <w:rPr>
          <w:rFonts w:ascii="Times New Roman" w:hAnsi="Times New Roman" w:cs="Times New Roman"/>
          <w:color w:val="000000"/>
          <w:sz w:val="24"/>
          <w:szCs w:val="24"/>
        </w:rPr>
        <w:t xml:space="preserve">итогового </w:t>
      </w:r>
      <w:r w:rsidR="00C55BB6" w:rsidRPr="0056161A">
        <w:rPr>
          <w:rFonts w:ascii="Times New Roman" w:hAnsi="Times New Roman" w:cs="Times New Roman"/>
          <w:color w:val="000000"/>
          <w:sz w:val="24"/>
          <w:szCs w:val="24"/>
        </w:rPr>
        <w:t xml:space="preserve">протокола </w:t>
      </w:r>
      <w:r w:rsidR="00C55BB6" w:rsidRPr="00AF1FFB">
        <w:rPr>
          <w:rFonts w:ascii="Times New Roman" w:hAnsi="Times New Roman" w:cs="Times New Roman"/>
          <w:color w:val="000000"/>
          <w:sz w:val="24"/>
          <w:szCs w:val="24"/>
        </w:rPr>
        <w:t>проведения запроса котировок в электронной форме</w:t>
      </w:r>
      <w:r w:rsidR="00C55BB6" w:rsidRPr="0056161A">
        <w:rPr>
          <w:rFonts w:ascii="Times New Roman" w:hAnsi="Times New Roman" w:cs="Times New Roman"/>
          <w:color w:val="000000"/>
          <w:sz w:val="24"/>
          <w:szCs w:val="24"/>
        </w:rPr>
        <w:t>.</w:t>
      </w:r>
    </w:p>
    <w:p w:rsidR="00D47870" w:rsidRPr="00335F00" w:rsidRDefault="00F903AC" w:rsidP="00FA63C3">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335F00">
        <w:rPr>
          <w:rFonts w:ascii="Times New Roman" w:hAnsi="Times New Roman" w:cs="Times New Roman"/>
          <w:b/>
          <w:color w:val="000000"/>
          <w:sz w:val="24"/>
          <w:szCs w:val="24"/>
        </w:rPr>
        <w:t>20</w:t>
      </w:r>
      <w:r w:rsidR="00392EEE" w:rsidRPr="00335F00">
        <w:rPr>
          <w:rFonts w:ascii="Times New Roman" w:hAnsi="Times New Roman" w:cs="Times New Roman"/>
          <w:b/>
          <w:color w:val="000000"/>
          <w:sz w:val="24"/>
          <w:szCs w:val="24"/>
        </w:rPr>
        <w:t>. </w:t>
      </w:r>
      <w:r w:rsidR="00D47870" w:rsidRPr="00335F00">
        <w:rPr>
          <w:rFonts w:ascii="Times New Roman" w:hAnsi="Times New Roman" w:cs="Times New Roman"/>
          <w:b/>
          <w:sz w:val="24"/>
          <w:szCs w:val="24"/>
        </w:rPr>
        <w:t>Антидемпинговые меры при проведении закупк</w:t>
      </w:r>
      <w:r w:rsidR="005D68F4" w:rsidRPr="00335F00">
        <w:rPr>
          <w:rFonts w:ascii="Times New Roman" w:hAnsi="Times New Roman" w:cs="Times New Roman"/>
          <w:b/>
          <w:sz w:val="24"/>
          <w:szCs w:val="24"/>
        </w:rPr>
        <w:t>и</w:t>
      </w:r>
      <w:r w:rsidR="00D47870" w:rsidRPr="00335F00">
        <w:rPr>
          <w:rFonts w:ascii="Times New Roman" w:hAnsi="Times New Roman" w:cs="Times New Roman"/>
          <w:b/>
          <w:sz w:val="24"/>
          <w:szCs w:val="24"/>
        </w:rPr>
        <w:t>.</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C55BB6"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1.</w:t>
      </w:r>
      <w:r w:rsidR="00070DA1">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При организации и проведении конкурентных процедур закупок Организатор и Заказчик предпринимают антидемпинговые меры.</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В случае если по результатам проведения конкурентной процедуры закупки договор заключается с участником, в заявке на </w:t>
      </w:r>
      <w:proofErr w:type="gramStart"/>
      <w:r w:rsidR="00D344B3" w:rsidRPr="008C0589">
        <w:rPr>
          <w:rFonts w:ascii="Times New Roman" w:hAnsi="Times New Roman" w:cs="Times New Roman"/>
          <w:color w:val="000000"/>
          <w:sz w:val="24"/>
          <w:szCs w:val="24"/>
        </w:rPr>
        <w:t>участие</w:t>
      </w:r>
      <w:proofErr w:type="gramEnd"/>
      <w:r w:rsidR="00D344B3" w:rsidRPr="008C0589">
        <w:rPr>
          <w:rFonts w:ascii="Times New Roman" w:hAnsi="Times New Roman" w:cs="Times New Roman"/>
          <w:color w:val="000000"/>
          <w:sz w:val="24"/>
          <w:szCs w:val="24"/>
        </w:rPr>
        <w:t xml:space="preserve">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w:t>
      </w:r>
      <w:proofErr w:type="gramStart"/>
      <w:r w:rsidR="00D344B3" w:rsidRPr="008C0589">
        <w:rPr>
          <w:rFonts w:ascii="Times New Roman" w:hAnsi="Times New Roman" w:cs="Times New Roman"/>
          <w:color w:val="000000"/>
          <w:sz w:val="24"/>
          <w:szCs w:val="24"/>
        </w:rPr>
        <w:t xml:space="preserve">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w:t>
      </w:r>
      <w:r w:rsidR="00870B09">
        <w:rPr>
          <w:rFonts w:ascii="Times New Roman" w:hAnsi="Times New Roman" w:cs="Times New Roman"/>
          <w:color w:val="000000"/>
          <w:sz w:val="24"/>
          <w:szCs w:val="24"/>
        </w:rPr>
        <w:t>Извещении</w:t>
      </w:r>
      <w:r w:rsidR="00D344B3" w:rsidRPr="008C0589">
        <w:rPr>
          <w:rFonts w:ascii="Times New Roman" w:hAnsi="Times New Roman" w:cs="Times New Roman"/>
          <w:color w:val="000000"/>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3 </w:t>
      </w:r>
      <w:r w:rsidR="008730BE">
        <w:rPr>
          <w:rFonts w:ascii="Times New Roman" w:hAnsi="Times New Roman" w:cs="Times New Roman"/>
          <w:color w:val="000000"/>
          <w:sz w:val="24"/>
          <w:szCs w:val="24"/>
        </w:rPr>
        <w:t>настоящего Извещения</w:t>
      </w:r>
      <w:r w:rsidR="00D344B3" w:rsidRPr="008C0589">
        <w:rPr>
          <w:rFonts w:ascii="Times New Roman" w:hAnsi="Times New Roman" w:cs="Times New Roman"/>
          <w:color w:val="000000"/>
          <w:sz w:val="24"/>
          <w:szCs w:val="24"/>
        </w:rPr>
        <w:t>, с одновременным предоставлением таким участником обеспечения исполнения договора в размере обеспечения исполнения договора, указанном</w:t>
      </w:r>
      <w:proofErr w:type="gramEnd"/>
      <w:r w:rsidR="00D344B3" w:rsidRPr="008C0589">
        <w:rPr>
          <w:rFonts w:ascii="Times New Roman" w:hAnsi="Times New Roman" w:cs="Times New Roman"/>
          <w:color w:val="000000"/>
          <w:sz w:val="24"/>
          <w:szCs w:val="24"/>
        </w:rPr>
        <w:t xml:space="preserve"> в </w:t>
      </w:r>
      <w:r w:rsidR="00171BDB" w:rsidRPr="008C0589">
        <w:rPr>
          <w:rFonts w:ascii="Times New Roman" w:hAnsi="Times New Roman" w:cs="Times New Roman"/>
          <w:color w:val="000000"/>
          <w:sz w:val="24"/>
          <w:szCs w:val="24"/>
        </w:rPr>
        <w:t>Извещении</w:t>
      </w:r>
      <w:r w:rsidR="00D344B3" w:rsidRPr="008C0589">
        <w:rPr>
          <w:rFonts w:ascii="Times New Roman" w:hAnsi="Times New Roman" w:cs="Times New Roman"/>
          <w:color w:val="000000"/>
          <w:sz w:val="24"/>
          <w:szCs w:val="24"/>
        </w:rPr>
        <w:t>.</w:t>
      </w:r>
    </w:p>
    <w:p w:rsidR="00D344B3" w:rsidRPr="008C0589" w:rsidRDefault="00F903AC"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3.</w:t>
      </w:r>
      <w:r w:rsidR="002F369C">
        <w:rPr>
          <w:rFonts w:ascii="Times New Roman" w:hAnsi="Times New Roman" w:cs="Times New Roman"/>
          <w:color w:val="000000"/>
          <w:sz w:val="24"/>
          <w:szCs w:val="24"/>
        </w:rPr>
        <w:t> </w:t>
      </w:r>
      <w:proofErr w:type="gramStart"/>
      <w:r w:rsidR="00D344B3" w:rsidRPr="008C0589">
        <w:rPr>
          <w:rFonts w:ascii="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контрактов,</w:t>
      </w:r>
      <w:r w:rsidR="00D344B3" w:rsidRPr="008C0589">
        <w:rPr>
          <w:rFonts w:ascii="Times New Roman" w:hAnsi="Times New Roman" w:cs="Times New Roman"/>
          <w:sz w:val="24"/>
          <w:szCs w:val="24"/>
        </w:rPr>
        <w:t xml:space="preserve">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D344B3" w:rsidRPr="008C0589">
        <w:rPr>
          <w:rFonts w:ascii="Times New Roman" w:hAnsi="Times New Roman" w:cs="Times New Roman"/>
          <w:color w:val="000000"/>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w:t>
      </w:r>
      <w:proofErr w:type="gramEnd"/>
      <w:r w:rsidR="00D344B3" w:rsidRPr="008C0589">
        <w:rPr>
          <w:rFonts w:ascii="Times New Roman" w:hAnsi="Times New Roman" w:cs="Times New Roman"/>
          <w:color w:val="000000"/>
          <w:sz w:val="24"/>
          <w:szCs w:val="24"/>
        </w:rPr>
        <w:t xml:space="preserve">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sidR="00556874" w:rsidRPr="008C0589">
        <w:rPr>
          <w:rFonts w:ascii="Times New Roman" w:hAnsi="Times New Roman" w:cs="Times New Roman"/>
          <w:color w:val="000000"/>
          <w:sz w:val="24"/>
          <w:szCs w:val="24"/>
        </w:rPr>
        <w:t>И</w:t>
      </w:r>
      <w:r w:rsidR="00D344B3" w:rsidRPr="008C0589">
        <w:rPr>
          <w:rFonts w:ascii="Times New Roman" w:hAnsi="Times New Roman" w:cs="Times New Roman"/>
          <w:color w:val="000000"/>
          <w:sz w:val="24"/>
          <w:szCs w:val="24"/>
        </w:rPr>
        <w:t>звещении.</w:t>
      </w:r>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.4.</w:t>
      </w:r>
      <w:r w:rsidR="002F369C">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Информация, предусмотренная пунктом </w:t>
      </w:r>
      <w:r w:rsidR="00335F00">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 xml:space="preserve">3 настоящего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При невыполнении таким участником данного требования или признании Организатором информации, предусмотренной пунктом </w:t>
      </w:r>
      <w:r w:rsidR="003F4681" w:rsidRPr="008C0589">
        <w:rPr>
          <w:rFonts w:ascii="Times New Roman" w:hAnsi="Times New Roman" w:cs="Times New Roman"/>
          <w:color w:val="000000"/>
          <w:sz w:val="24"/>
          <w:szCs w:val="24"/>
        </w:rPr>
        <w:t>20.</w:t>
      </w:r>
      <w:r w:rsidRPr="008C0589">
        <w:rPr>
          <w:rFonts w:ascii="Times New Roman" w:hAnsi="Times New Roman" w:cs="Times New Roman"/>
          <w:color w:val="000000"/>
          <w:sz w:val="24"/>
          <w:szCs w:val="24"/>
        </w:rPr>
        <w:t xml:space="preserve">3 настоящего </w:t>
      </w:r>
      <w:r w:rsidR="003F4681" w:rsidRPr="008C0589">
        <w:rPr>
          <w:rFonts w:ascii="Times New Roman" w:hAnsi="Times New Roman" w:cs="Times New Roman"/>
          <w:color w:val="000000"/>
          <w:sz w:val="24"/>
          <w:szCs w:val="24"/>
        </w:rPr>
        <w:t>Извещения</w:t>
      </w:r>
      <w:r w:rsidRPr="008C0589">
        <w:rPr>
          <w:rFonts w:ascii="Times New Roman" w:hAnsi="Times New Roman" w:cs="Times New Roman"/>
          <w:color w:val="000000"/>
          <w:sz w:val="24"/>
          <w:szCs w:val="24"/>
        </w:rPr>
        <w:t xml:space="preserve">, недостоверной, договор с таким участником не заключается, и он признается уклонившимся от заключения договора. </w:t>
      </w:r>
      <w:proofErr w:type="gramStart"/>
      <w:r w:rsidRPr="008C0589">
        <w:rPr>
          <w:rFonts w:ascii="Times New Roman" w:hAnsi="Times New Roman" w:cs="Times New Roman"/>
          <w:color w:val="000000"/>
          <w:sz w:val="24"/>
          <w:szCs w:val="24"/>
        </w:rPr>
        <w:t xml:space="preserve">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настоящего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 xml:space="preserve">. </w:t>
      </w:r>
      <w:proofErr w:type="gramEnd"/>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.5.</w:t>
      </w:r>
      <w:r w:rsidR="00587034">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Обеспечение, указанное в пункте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настоящего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до его заключения.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Участник закупки, не выполнивший данного требования, признается уклонившимся от заключения договора. </w:t>
      </w:r>
      <w:proofErr w:type="gramStart"/>
      <w:r w:rsidRPr="008C0589">
        <w:rPr>
          <w:rFonts w:ascii="Times New Roman" w:hAnsi="Times New Roman" w:cs="Times New Roman"/>
          <w:color w:val="000000"/>
          <w:sz w:val="24"/>
          <w:szCs w:val="24"/>
        </w:rPr>
        <w:t xml:space="preserve">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настоящего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w:t>
      </w:r>
      <w:proofErr w:type="gramEnd"/>
    </w:p>
    <w:p w:rsidR="0007608B" w:rsidRPr="008C0589" w:rsidRDefault="00882F27"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20</w:t>
      </w:r>
      <w:r w:rsidR="00392EEE" w:rsidRPr="008C0589">
        <w:rPr>
          <w:rFonts w:ascii="Times New Roman" w:hAnsi="Times New Roman" w:cs="Times New Roman"/>
          <w:color w:val="000000"/>
          <w:sz w:val="24"/>
          <w:szCs w:val="24"/>
        </w:rPr>
        <w:t>.</w:t>
      </w:r>
      <w:r w:rsidR="00F903AC">
        <w:rPr>
          <w:rFonts w:ascii="Times New Roman" w:hAnsi="Times New Roman" w:cs="Times New Roman"/>
          <w:color w:val="000000"/>
          <w:sz w:val="24"/>
          <w:szCs w:val="24"/>
        </w:rPr>
        <w:t>6</w:t>
      </w:r>
      <w:r w:rsidR="00392EEE" w:rsidRPr="008C0589">
        <w:rPr>
          <w:rFonts w:ascii="Times New Roman" w:hAnsi="Times New Roman" w:cs="Times New Roman"/>
          <w:color w:val="000000"/>
          <w:sz w:val="24"/>
          <w:szCs w:val="24"/>
        </w:rPr>
        <w:t>. </w:t>
      </w:r>
      <w:proofErr w:type="gramStart"/>
      <w:r w:rsidR="0007608B" w:rsidRPr="008C0589">
        <w:rPr>
          <w:rFonts w:ascii="Times New Roman" w:hAnsi="Times New Roman" w:cs="Times New Roman"/>
          <w:color w:val="000000"/>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w:t>
      </w:r>
      <w:r w:rsidR="0007608B" w:rsidRPr="008C0589">
        <w:rPr>
          <w:rFonts w:ascii="Times New Roman" w:hAnsi="Times New Roman" w:cs="Times New Roman"/>
          <w:color w:val="000000"/>
          <w:sz w:val="24"/>
          <w:szCs w:val="24"/>
        </w:rPr>
        <w:lastRenderedPageBreak/>
        <w:t>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roofErr w:type="gramEnd"/>
    </w:p>
    <w:p w:rsidR="00180CFA" w:rsidRPr="00335F00" w:rsidRDefault="00180CFA" w:rsidP="008C0589">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335F00">
        <w:rPr>
          <w:rFonts w:ascii="Times New Roman" w:hAnsi="Times New Roman" w:cs="Times New Roman"/>
          <w:b/>
          <w:color w:val="000000"/>
          <w:sz w:val="24"/>
          <w:szCs w:val="24"/>
        </w:rPr>
        <w:t>2</w:t>
      </w:r>
      <w:r w:rsidR="00335F00" w:rsidRPr="00335F00">
        <w:rPr>
          <w:rFonts w:ascii="Times New Roman" w:hAnsi="Times New Roman" w:cs="Times New Roman"/>
          <w:b/>
          <w:color w:val="000000"/>
          <w:sz w:val="24"/>
          <w:szCs w:val="24"/>
        </w:rPr>
        <w:t>1</w:t>
      </w:r>
      <w:r w:rsidRPr="00335F00">
        <w:rPr>
          <w:rFonts w:ascii="Times New Roman" w:hAnsi="Times New Roman" w:cs="Times New Roman"/>
          <w:b/>
          <w:color w:val="000000"/>
          <w:sz w:val="24"/>
          <w:szCs w:val="24"/>
        </w:rPr>
        <w:t>.</w:t>
      </w:r>
      <w:r w:rsidR="00866EBC" w:rsidRPr="00335F00">
        <w:rPr>
          <w:rFonts w:ascii="Times New Roman" w:hAnsi="Times New Roman" w:cs="Times New Roman"/>
          <w:b/>
          <w:color w:val="000000"/>
          <w:sz w:val="24"/>
          <w:szCs w:val="24"/>
        </w:rPr>
        <w:t> </w:t>
      </w:r>
      <w:r w:rsidRPr="00335F00">
        <w:rPr>
          <w:rFonts w:ascii="Times New Roman" w:hAnsi="Times New Roman" w:cs="Times New Roman"/>
          <w:b/>
          <w:color w:val="000000"/>
          <w:sz w:val="24"/>
          <w:szCs w:val="24"/>
        </w:rPr>
        <w:t>Отказ или уклонение победителя закупки от заключения договора по результатам закупки.</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.1. </w:t>
      </w:r>
      <w:proofErr w:type="gramStart"/>
      <w:r w:rsidRPr="008C0589">
        <w:rPr>
          <w:rFonts w:ascii="Times New Roman" w:hAnsi="Times New Roman" w:cs="Times New Roman"/>
          <w:color w:val="000000"/>
          <w:sz w:val="24"/>
          <w:szCs w:val="24"/>
        </w:rPr>
        <w:t xml:space="preserve">В случае если победитель закупки </w:t>
      </w:r>
      <w:r w:rsidR="004B11CF" w:rsidRPr="008C0589">
        <w:rPr>
          <w:rFonts w:ascii="Times New Roman" w:hAnsi="Times New Roman" w:cs="Times New Roman"/>
          <w:color w:val="000000"/>
          <w:sz w:val="24"/>
          <w:szCs w:val="24"/>
        </w:rPr>
        <w:t>(</w:t>
      </w:r>
      <w:r w:rsidRPr="008C0589">
        <w:rPr>
          <w:rFonts w:ascii="Times New Roman" w:hAnsi="Times New Roman" w:cs="Times New Roman"/>
          <w:color w:val="000000"/>
          <w:sz w:val="24"/>
          <w:szCs w:val="24"/>
        </w:rPr>
        <w:t>иной участник закупки, с которым заключается договор</w:t>
      </w:r>
      <w:r w:rsidR="004B11CF" w:rsidRPr="008C0589">
        <w:rPr>
          <w:rFonts w:ascii="Times New Roman" w:hAnsi="Times New Roman" w:cs="Times New Roman"/>
          <w:color w:val="000000"/>
          <w:sz w:val="24"/>
          <w:szCs w:val="24"/>
        </w:rPr>
        <w:t>)</w:t>
      </w:r>
      <w:r w:rsidR="00DC47E2">
        <w:rPr>
          <w:rFonts w:ascii="Times New Roman" w:hAnsi="Times New Roman" w:cs="Times New Roman"/>
          <w:color w:val="000000"/>
          <w:sz w:val="24"/>
          <w:szCs w:val="24"/>
        </w:rPr>
        <w:t>, в срок, предусмотренный Извещением</w:t>
      </w:r>
      <w:r w:rsidRPr="008C0589">
        <w:rPr>
          <w:rFonts w:ascii="Times New Roman" w:hAnsi="Times New Roman" w:cs="Times New Roman"/>
          <w:color w:val="000000"/>
          <w:sz w:val="24"/>
          <w:szCs w:val="24"/>
        </w:rPr>
        <w:t xml:space="preserve">, не представил Заказчику подписанный договор, а также обеспечение исполнения договора </w:t>
      </w:r>
      <w:r w:rsidR="00D11DF5" w:rsidRPr="00766EC8">
        <w:rPr>
          <w:rFonts w:ascii="Times New Roman" w:hAnsi="Times New Roman" w:cs="Times New Roman"/>
          <w:color w:val="000000"/>
          <w:sz w:val="24"/>
          <w:szCs w:val="24"/>
        </w:rPr>
        <w:t>или предостави</w:t>
      </w:r>
      <w:r w:rsidR="00D11DF5">
        <w:rPr>
          <w:rFonts w:ascii="Times New Roman" w:hAnsi="Times New Roman" w:cs="Times New Roman"/>
          <w:color w:val="000000"/>
          <w:sz w:val="24"/>
          <w:szCs w:val="24"/>
        </w:rPr>
        <w:t>л</w:t>
      </w:r>
      <w:r w:rsidR="00D11DF5" w:rsidRPr="00766EC8">
        <w:rPr>
          <w:rFonts w:ascii="Times New Roman" w:hAnsi="Times New Roman" w:cs="Times New Roman"/>
          <w:color w:val="000000"/>
          <w:sz w:val="24"/>
          <w:szCs w:val="24"/>
        </w:rPr>
        <w:t xml:space="preserve"> с нарушением условий, установленных </w:t>
      </w:r>
      <w:r w:rsidR="00D11DF5">
        <w:rPr>
          <w:rFonts w:ascii="Times New Roman" w:hAnsi="Times New Roman" w:cs="Times New Roman"/>
          <w:color w:val="000000"/>
          <w:sz w:val="24"/>
          <w:szCs w:val="24"/>
        </w:rPr>
        <w:t>И</w:t>
      </w:r>
      <w:r w:rsidR="00D11DF5" w:rsidRPr="00766EC8">
        <w:rPr>
          <w:rFonts w:ascii="Times New Roman" w:hAnsi="Times New Roman" w:cs="Times New Roman"/>
          <w:color w:val="000000"/>
          <w:sz w:val="24"/>
          <w:szCs w:val="24"/>
        </w:rPr>
        <w:t>звещением</w:t>
      </w:r>
      <w:r w:rsidR="00D11DF5" w:rsidRPr="008C0589">
        <w:rPr>
          <w:rFonts w:ascii="Times New Roman" w:hAnsi="Times New Roman" w:cs="Times New Roman"/>
          <w:color w:val="000000"/>
          <w:sz w:val="24"/>
          <w:szCs w:val="24"/>
        </w:rPr>
        <w:t xml:space="preserve"> обеспечение исполнения договора</w:t>
      </w:r>
      <w:r w:rsidR="00D11DF5">
        <w:rPr>
          <w:rFonts w:ascii="Times New Roman" w:hAnsi="Times New Roman" w:cs="Times New Roman"/>
          <w:color w:val="000000"/>
          <w:sz w:val="24"/>
          <w:szCs w:val="24"/>
        </w:rPr>
        <w:t>,</w:t>
      </w:r>
      <w:r w:rsidR="00D11DF5" w:rsidRPr="008C0589">
        <w:rPr>
          <w:rFonts w:ascii="Times New Roman" w:hAnsi="Times New Roman" w:cs="Times New Roman"/>
          <w:color w:val="000000"/>
          <w:sz w:val="24"/>
          <w:szCs w:val="24"/>
        </w:rPr>
        <w:t xml:space="preserve"> </w:t>
      </w:r>
      <w:r w:rsidRPr="008C0589">
        <w:rPr>
          <w:rFonts w:ascii="Times New Roman" w:hAnsi="Times New Roman" w:cs="Times New Roman"/>
          <w:color w:val="000000"/>
          <w:sz w:val="24"/>
          <w:szCs w:val="24"/>
        </w:rPr>
        <w:t xml:space="preserve">в случае, если </w:t>
      </w:r>
      <w:r w:rsidR="00EE45AF">
        <w:rPr>
          <w:rFonts w:ascii="Times New Roman" w:hAnsi="Times New Roman" w:cs="Times New Roman"/>
          <w:color w:val="000000"/>
          <w:sz w:val="24"/>
          <w:szCs w:val="24"/>
        </w:rPr>
        <w:t>И</w:t>
      </w:r>
      <w:r w:rsidRPr="008C0589">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roofErr w:type="gramEnd"/>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8C0589" w:rsidRDefault="00335F00"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180CFA" w:rsidRPr="008C0589">
        <w:rPr>
          <w:rFonts w:ascii="Times New Roman" w:hAnsi="Times New Roman" w:cs="Times New Roman"/>
          <w:color w:val="000000"/>
          <w:sz w:val="24"/>
          <w:szCs w:val="24"/>
        </w:rPr>
        <w:t>.</w:t>
      </w:r>
      <w:r w:rsidR="00520DB1" w:rsidRPr="008C0589">
        <w:rPr>
          <w:rFonts w:ascii="Times New Roman" w:hAnsi="Times New Roman" w:cs="Times New Roman"/>
          <w:color w:val="000000"/>
          <w:sz w:val="24"/>
          <w:szCs w:val="24"/>
        </w:rPr>
        <w:t>3.</w:t>
      </w:r>
      <w:r w:rsidR="00180CFA" w:rsidRPr="008C0589">
        <w:rPr>
          <w:rFonts w:ascii="Times New Roman" w:hAnsi="Times New Roman" w:cs="Times New Roman"/>
          <w:color w:val="000000"/>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.4. </w:t>
      </w:r>
      <w:proofErr w:type="gramStart"/>
      <w:r w:rsidR="00180CFA" w:rsidRPr="008C0589">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w:t>
      </w:r>
      <w:proofErr w:type="gramEnd"/>
      <w:r w:rsidR="00180CFA" w:rsidRPr="008C0589">
        <w:rPr>
          <w:rFonts w:ascii="Times New Roman" w:hAnsi="Times New Roman" w:cs="Times New Roman"/>
          <w:color w:val="000000"/>
          <w:sz w:val="24"/>
          <w:szCs w:val="24"/>
        </w:rPr>
        <w:t xml:space="preserve">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.5</w:t>
      </w:r>
      <w:r w:rsidR="00180CFA" w:rsidRPr="008C0589">
        <w:rPr>
          <w:rFonts w:ascii="Times New Roman" w:hAnsi="Times New Roman" w:cs="Times New Roman"/>
          <w:color w:val="000000"/>
          <w:sz w:val="24"/>
          <w:szCs w:val="24"/>
        </w:rPr>
        <w:t xml:space="preserve">. </w:t>
      </w:r>
      <w:proofErr w:type="gramStart"/>
      <w:r w:rsidR="00180CFA" w:rsidRPr="008C0589">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roofErr w:type="gramEnd"/>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.6</w:t>
      </w:r>
      <w:r w:rsidR="00180CFA" w:rsidRPr="008C0589">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6F325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C7500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556874"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.7. </w:t>
      </w:r>
      <w:r w:rsidR="00180CFA" w:rsidRPr="008C0589">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«ППП»</w:t>
      </w:r>
      <w:r w:rsidR="00180CFA" w:rsidRPr="008C0589">
        <w:rPr>
          <w:rFonts w:ascii="Times New Roman" w:hAnsi="Times New Roman" w:cs="Times New Roman"/>
          <w:color w:val="000000"/>
          <w:sz w:val="24"/>
          <w:szCs w:val="24"/>
        </w:rPr>
        <w:t>.</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3</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697F01" w:rsidRDefault="00697F0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0B28A3" w:rsidRDefault="000B28A3" w:rsidP="000B28A3">
      <w:pPr>
        <w:spacing w:after="0"/>
        <w:jc w:val="center"/>
        <w:rPr>
          <w:rFonts w:ascii="Times New Roman" w:eastAsia="Times New Roman" w:hAnsi="Times New Roman" w:cs="Times New Roman"/>
          <w:b/>
          <w:sz w:val="24"/>
          <w:szCs w:val="20"/>
          <w:lang w:eastAsia="ru-RU"/>
        </w:rPr>
      </w:pPr>
      <w:r w:rsidRPr="000B28A3">
        <w:rPr>
          <w:rFonts w:ascii="Times New Roman" w:eastAsia="Times New Roman" w:hAnsi="Times New Roman" w:cs="Times New Roman"/>
          <w:b/>
          <w:sz w:val="24"/>
          <w:szCs w:val="20"/>
          <w:lang w:eastAsia="ru-RU"/>
        </w:rPr>
        <w:lastRenderedPageBreak/>
        <w:t>ТЕХНИЧЕСКОЕ ЗАДАНИЕ</w:t>
      </w:r>
    </w:p>
    <w:p w:rsidR="004D444A" w:rsidRPr="002C1DCE" w:rsidRDefault="004D444A" w:rsidP="00D06D11">
      <w:pPr>
        <w:snapToGrid w:val="0"/>
        <w:jc w:val="center"/>
        <w:rPr>
          <w:rFonts w:ascii="Times New Roman" w:hAnsi="Times New Roman" w:cs="Times New Roman"/>
          <w:b/>
          <w:sz w:val="24"/>
          <w:szCs w:val="24"/>
        </w:rPr>
      </w:pPr>
      <w:r w:rsidRPr="002C1DCE">
        <w:rPr>
          <w:rFonts w:ascii="Times New Roman" w:hAnsi="Times New Roman" w:cs="Times New Roman"/>
          <w:b/>
          <w:sz w:val="24"/>
          <w:szCs w:val="24"/>
        </w:rPr>
        <w:t xml:space="preserve">на поставку </w:t>
      </w:r>
      <w:proofErr w:type="spellStart"/>
      <w:r w:rsidR="002C1DCE" w:rsidRPr="002C1DCE">
        <w:rPr>
          <w:rFonts w:ascii="Times New Roman" w:hAnsi="Times New Roman" w:cs="Times New Roman"/>
          <w:b/>
          <w:sz w:val="24"/>
          <w:szCs w:val="24"/>
        </w:rPr>
        <w:t>противогололедных</w:t>
      </w:r>
      <w:proofErr w:type="spellEnd"/>
      <w:r w:rsidR="002C1DCE" w:rsidRPr="002C1DCE">
        <w:rPr>
          <w:rFonts w:ascii="Times New Roman" w:hAnsi="Times New Roman" w:cs="Times New Roman"/>
          <w:b/>
          <w:sz w:val="24"/>
          <w:szCs w:val="24"/>
        </w:rPr>
        <w:t xml:space="preserve"> реагентов</w:t>
      </w:r>
    </w:p>
    <w:p w:rsidR="00041B99" w:rsidRPr="00E24A63" w:rsidRDefault="00041B99" w:rsidP="00041B99">
      <w:pPr>
        <w:pStyle w:val="ac"/>
        <w:numPr>
          <w:ilvl w:val="0"/>
          <w:numId w:val="5"/>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E24A63">
        <w:rPr>
          <w:rFonts w:ascii="Times New Roman" w:eastAsia="Times New Roman" w:hAnsi="Times New Roman" w:cs="Times New Roman"/>
          <w:b/>
          <w:bCs/>
          <w:color w:val="000000"/>
          <w:sz w:val="24"/>
          <w:szCs w:val="24"/>
          <w:lang w:eastAsia="ru-RU"/>
        </w:rPr>
        <w:t>Исходные данные.</w:t>
      </w:r>
    </w:p>
    <w:p w:rsidR="00041B99" w:rsidRPr="00E24A63" w:rsidRDefault="00041B99" w:rsidP="00041B99">
      <w:pPr>
        <w:pStyle w:val="ac"/>
        <w:ind w:left="0"/>
        <w:rPr>
          <w:rFonts w:ascii="Times New Roman" w:eastAsia="Times New Roman" w:hAnsi="Times New Roman" w:cs="Times New Roman"/>
          <w:sz w:val="24"/>
          <w:szCs w:val="24"/>
          <w:lang w:eastAsia="ru-RU"/>
        </w:rPr>
      </w:pPr>
      <w:r w:rsidRPr="00E24A63">
        <w:rPr>
          <w:rFonts w:ascii="Times New Roman" w:eastAsia="Times New Roman" w:hAnsi="Times New Roman" w:cs="Times New Roman"/>
          <w:bCs/>
          <w:color w:val="000000"/>
          <w:sz w:val="24"/>
          <w:szCs w:val="24"/>
          <w:lang w:eastAsia="ru-RU"/>
        </w:rPr>
        <w:t xml:space="preserve">Поставка </w:t>
      </w:r>
      <w:proofErr w:type="spellStart"/>
      <w:r w:rsidRPr="00E24A63">
        <w:rPr>
          <w:rFonts w:ascii="Times New Roman" w:eastAsia="Times New Roman" w:hAnsi="Times New Roman" w:cs="Times New Roman"/>
          <w:bCs/>
          <w:color w:val="000000"/>
          <w:sz w:val="24"/>
          <w:szCs w:val="24"/>
          <w:lang w:eastAsia="ru-RU"/>
        </w:rPr>
        <w:t>противогололедных</w:t>
      </w:r>
      <w:proofErr w:type="spellEnd"/>
      <w:r w:rsidRPr="00E24A63">
        <w:rPr>
          <w:rFonts w:ascii="Times New Roman" w:eastAsia="Times New Roman" w:hAnsi="Times New Roman" w:cs="Times New Roman"/>
          <w:bCs/>
          <w:color w:val="000000"/>
          <w:sz w:val="24"/>
          <w:szCs w:val="24"/>
          <w:lang w:eastAsia="ru-RU"/>
        </w:rPr>
        <w:t xml:space="preserve"> реагентов.</w:t>
      </w:r>
    </w:p>
    <w:p w:rsidR="00041B99" w:rsidRDefault="00041B99" w:rsidP="00041B99">
      <w:pPr>
        <w:pStyle w:val="ac"/>
        <w:ind w:left="0"/>
        <w:jc w:val="both"/>
        <w:rPr>
          <w:rFonts w:ascii="Times New Roman" w:eastAsia="Times New Roman" w:hAnsi="Times New Roman" w:cs="Times New Roman"/>
          <w:sz w:val="24"/>
          <w:szCs w:val="24"/>
          <w:lang w:eastAsia="ru-RU"/>
        </w:rPr>
      </w:pPr>
      <w:r w:rsidRPr="00E24A63">
        <w:rPr>
          <w:rFonts w:ascii="Times New Roman" w:hAnsi="Times New Roman" w:cs="Times New Roman"/>
          <w:color w:val="000000"/>
          <w:spacing w:val="-2"/>
          <w:sz w:val="24"/>
          <w:szCs w:val="24"/>
        </w:rPr>
        <w:t>Количество поставляемого товара:</w:t>
      </w:r>
      <w:r w:rsidRPr="00E24A63">
        <w:rPr>
          <w:rFonts w:ascii="Times New Roman" w:eastAsia="Times New Roman" w:hAnsi="Times New Roman" w:cs="Times New Roman"/>
          <w:sz w:val="24"/>
          <w:szCs w:val="24"/>
          <w:lang w:eastAsia="ru-RU"/>
        </w:rPr>
        <w:t xml:space="preserve"> </w:t>
      </w:r>
      <w:r w:rsidRPr="00E24A63">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3</w:t>
      </w:r>
      <w:r w:rsidRPr="00E24A63">
        <w:rPr>
          <w:rFonts w:ascii="Times New Roman" w:eastAsia="Times New Roman" w:hAnsi="Times New Roman" w:cs="Times New Roman"/>
          <w:color w:val="000000"/>
          <w:sz w:val="24"/>
          <w:szCs w:val="24"/>
          <w:lang w:eastAsia="ru-RU"/>
        </w:rPr>
        <w:t xml:space="preserve"> 300 </w:t>
      </w:r>
      <w:r w:rsidRPr="00E24A63">
        <w:rPr>
          <w:rFonts w:ascii="Times New Roman" w:eastAsia="Times New Roman" w:hAnsi="Times New Roman" w:cs="Times New Roman"/>
          <w:sz w:val="24"/>
          <w:szCs w:val="24"/>
          <w:lang w:eastAsia="ru-RU"/>
        </w:rPr>
        <w:t>кг.</w:t>
      </w:r>
    </w:p>
    <w:p w:rsidR="00041B99" w:rsidRPr="00E24A63" w:rsidRDefault="00041B99" w:rsidP="00041B99">
      <w:pPr>
        <w:pStyle w:val="ac"/>
        <w:ind w:left="0"/>
        <w:jc w:val="both"/>
        <w:rPr>
          <w:rFonts w:ascii="Times New Roman" w:eastAsia="Times New Roman" w:hAnsi="Times New Roman" w:cs="Times New Roman"/>
          <w:sz w:val="24"/>
          <w:szCs w:val="24"/>
          <w:lang w:eastAsia="ru-RU"/>
        </w:rPr>
      </w:pPr>
    </w:p>
    <w:p w:rsidR="00041B99" w:rsidRPr="00041B99" w:rsidRDefault="00041B99" w:rsidP="00041B99">
      <w:pPr>
        <w:pStyle w:val="ac"/>
        <w:numPr>
          <w:ilvl w:val="0"/>
          <w:numId w:val="5"/>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041B99">
        <w:rPr>
          <w:rFonts w:ascii="Times New Roman" w:hAnsi="Times New Roman" w:cs="Times New Roman"/>
          <w:b/>
          <w:color w:val="000000"/>
          <w:spacing w:val="-2"/>
          <w:sz w:val="24"/>
          <w:szCs w:val="24"/>
        </w:rPr>
        <w:t>Требования к Товару и его характеристикам.</w:t>
      </w:r>
    </w:p>
    <w:p w:rsidR="00041B99" w:rsidRDefault="00041B99" w:rsidP="00041B99">
      <w:pPr>
        <w:snapToGrid w:val="0"/>
        <w:spacing w:after="24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p w:rsidR="00427303" w:rsidRPr="000C7E63" w:rsidRDefault="00427303" w:rsidP="00041B99">
      <w:pPr>
        <w:snapToGrid w:val="0"/>
        <w:spacing w:after="240"/>
        <w:jc w:val="both"/>
        <w:rPr>
          <w:rFonts w:ascii="Times New Roman" w:hAnsi="Times New Roman" w:cs="Times New Roman"/>
          <w:b/>
          <w:sz w:val="24"/>
          <w:szCs w:val="24"/>
          <w:lang w:eastAsia="zh-CN"/>
        </w:rPr>
      </w:pPr>
      <w:r w:rsidRPr="000C7E63">
        <w:rPr>
          <w:rFonts w:ascii="Times New Roman" w:hAnsi="Times New Roman" w:cs="Times New Roman"/>
          <w:b/>
          <w:sz w:val="24"/>
          <w:szCs w:val="24"/>
          <w:lang w:eastAsia="zh-CN"/>
        </w:rPr>
        <w:t xml:space="preserve">2.1. </w:t>
      </w:r>
      <w:r w:rsidR="003D11EE" w:rsidRPr="000C7E63">
        <w:rPr>
          <w:rFonts w:ascii="Times New Roman" w:hAnsi="Times New Roman" w:cs="Times New Roman"/>
          <w:b/>
          <w:sz w:val="24"/>
          <w:szCs w:val="24"/>
          <w:lang w:eastAsia="zh-CN"/>
        </w:rPr>
        <w:t>Наименование</w:t>
      </w:r>
      <w:r w:rsidRPr="000C7E63">
        <w:rPr>
          <w:rFonts w:ascii="Times New Roman" w:hAnsi="Times New Roman" w:cs="Times New Roman"/>
          <w:b/>
          <w:sz w:val="24"/>
          <w:szCs w:val="24"/>
          <w:lang w:eastAsia="zh-CN"/>
        </w:rPr>
        <w:t xml:space="preserve"> товар</w:t>
      </w:r>
      <w:r w:rsidR="003D11EE" w:rsidRPr="000C7E63">
        <w:rPr>
          <w:rFonts w:ascii="Times New Roman" w:hAnsi="Times New Roman" w:cs="Times New Roman"/>
          <w:b/>
          <w:sz w:val="24"/>
          <w:szCs w:val="24"/>
          <w:lang w:eastAsia="zh-CN"/>
        </w:rPr>
        <w:t>а</w:t>
      </w:r>
      <w:r w:rsidRPr="000C7E63">
        <w:rPr>
          <w:rFonts w:ascii="Times New Roman" w:hAnsi="Times New Roman" w:cs="Times New Roman"/>
          <w:b/>
          <w:sz w:val="24"/>
          <w:szCs w:val="24"/>
          <w:lang w:eastAsia="zh-CN"/>
        </w:rPr>
        <w:t xml:space="preserve"> и </w:t>
      </w:r>
      <w:r w:rsidR="004C77B1">
        <w:rPr>
          <w:rFonts w:ascii="Times New Roman" w:hAnsi="Times New Roman" w:cs="Times New Roman"/>
          <w:b/>
          <w:sz w:val="24"/>
          <w:szCs w:val="24"/>
          <w:lang w:eastAsia="zh-CN"/>
        </w:rPr>
        <w:t>требуемые</w:t>
      </w:r>
      <w:r w:rsidRPr="000C7E63">
        <w:rPr>
          <w:rFonts w:ascii="Times New Roman" w:hAnsi="Times New Roman" w:cs="Times New Roman"/>
          <w:b/>
          <w:sz w:val="24"/>
          <w:szCs w:val="24"/>
          <w:lang w:eastAsia="zh-CN"/>
        </w:rPr>
        <w:t xml:space="preserve"> характеристик</w:t>
      </w:r>
      <w:r w:rsidR="003D11EE" w:rsidRPr="000C7E63">
        <w:rPr>
          <w:rFonts w:ascii="Times New Roman" w:hAnsi="Times New Roman" w:cs="Times New Roman"/>
          <w:b/>
          <w:sz w:val="24"/>
          <w:szCs w:val="24"/>
          <w:lang w:eastAsia="zh-CN"/>
        </w:rPr>
        <w:t>и</w:t>
      </w:r>
    </w:p>
    <w:tbl>
      <w:tblPr>
        <w:tblW w:w="9781" w:type="dxa"/>
        <w:tblInd w:w="-34" w:type="dxa"/>
        <w:tblLayout w:type="fixed"/>
        <w:tblLook w:val="04A0" w:firstRow="1" w:lastRow="0" w:firstColumn="1" w:lastColumn="0" w:noHBand="0" w:noVBand="1"/>
      </w:tblPr>
      <w:tblGrid>
        <w:gridCol w:w="540"/>
        <w:gridCol w:w="2863"/>
        <w:gridCol w:w="2551"/>
        <w:gridCol w:w="758"/>
        <w:gridCol w:w="943"/>
        <w:gridCol w:w="992"/>
        <w:gridCol w:w="1134"/>
      </w:tblGrid>
      <w:tr w:rsidR="003F3752" w:rsidRPr="00E24A63" w:rsidTr="0082408C">
        <w:trPr>
          <w:trHeight w:val="280"/>
        </w:trPr>
        <w:tc>
          <w:tcPr>
            <w:tcW w:w="540" w:type="dxa"/>
            <w:vMerge w:val="restart"/>
            <w:tcBorders>
              <w:top w:val="single" w:sz="4" w:space="0" w:color="auto"/>
              <w:left w:val="single" w:sz="4" w:space="0" w:color="auto"/>
              <w:right w:val="single" w:sz="4" w:space="0" w:color="auto"/>
            </w:tcBorders>
            <w:shd w:val="clear" w:color="auto" w:fill="auto"/>
            <w:vAlign w:val="center"/>
            <w:hideMark/>
          </w:tcPr>
          <w:p w:rsidR="003F3752" w:rsidRPr="00E24A63" w:rsidRDefault="003F3752" w:rsidP="0082408C">
            <w:pPr>
              <w:jc w:val="center"/>
              <w:rPr>
                <w:rFonts w:ascii="Times New Roman" w:eastAsia="Times New Roman" w:hAnsi="Times New Roman" w:cs="Times New Roman"/>
                <w:sz w:val="24"/>
                <w:szCs w:val="24"/>
                <w:lang w:eastAsia="ru-RU"/>
              </w:rPr>
            </w:pPr>
            <w:r w:rsidRPr="00E24A63">
              <w:rPr>
                <w:rFonts w:ascii="Times New Roman" w:eastAsia="Times New Roman" w:hAnsi="Times New Roman" w:cs="Times New Roman"/>
                <w:sz w:val="24"/>
                <w:szCs w:val="24"/>
                <w:lang w:eastAsia="ru-RU"/>
              </w:rPr>
              <w:t xml:space="preserve">№ </w:t>
            </w:r>
            <w:proofErr w:type="gramStart"/>
            <w:r w:rsidRPr="00E24A63">
              <w:rPr>
                <w:rFonts w:ascii="Times New Roman" w:eastAsia="Times New Roman" w:hAnsi="Times New Roman" w:cs="Times New Roman"/>
                <w:sz w:val="24"/>
                <w:szCs w:val="24"/>
                <w:lang w:eastAsia="ru-RU"/>
              </w:rPr>
              <w:t>п</w:t>
            </w:r>
            <w:proofErr w:type="gramEnd"/>
            <w:r w:rsidRPr="00E24A63">
              <w:rPr>
                <w:rFonts w:ascii="Times New Roman" w:eastAsia="Times New Roman" w:hAnsi="Times New Roman" w:cs="Times New Roman"/>
                <w:sz w:val="24"/>
                <w:szCs w:val="24"/>
                <w:lang w:eastAsia="ru-RU"/>
              </w:rPr>
              <w:t>/п</w:t>
            </w:r>
          </w:p>
        </w:tc>
        <w:tc>
          <w:tcPr>
            <w:tcW w:w="2863" w:type="dxa"/>
            <w:vMerge w:val="restart"/>
            <w:tcBorders>
              <w:top w:val="single" w:sz="4" w:space="0" w:color="auto"/>
              <w:left w:val="single" w:sz="4" w:space="0" w:color="auto"/>
              <w:right w:val="single" w:sz="4" w:space="0" w:color="auto"/>
            </w:tcBorders>
            <w:shd w:val="clear" w:color="auto" w:fill="auto"/>
            <w:vAlign w:val="center"/>
            <w:hideMark/>
          </w:tcPr>
          <w:p w:rsidR="003F3752" w:rsidRPr="00E24A63" w:rsidRDefault="003F3752" w:rsidP="0082408C">
            <w:pPr>
              <w:jc w:val="center"/>
              <w:rPr>
                <w:rFonts w:ascii="Times New Roman" w:eastAsia="Times New Roman" w:hAnsi="Times New Roman" w:cs="Times New Roman"/>
                <w:sz w:val="24"/>
                <w:szCs w:val="24"/>
                <w:lang w:eastAsia="ru-RU"/>
              </w:rPr>
            </w:pPr>
            <w:r w:rsidRPr="00E24A63">
              <w:rPr>
                <w:rFonts w:ascii="Times New Roman" w:eastAsia="Times New Roman" w:hAnsi="Times New Roman" w:cs="Times New Roman"/>
                <w:sz w:val="24"/>
                <w:szCs w:val="24"/>
                <w:lang w:eastAsia="ru-RU"/>
              </w:rPr>
              <w:t>Наименование товара</w:t>
            </w:r>
          </w:p>
        </w:tc>
        <w:tc>
          <w:tcPr>
            <w:tcW w:w="2551" w:type="dxa"/>
            <w:vMerge w:val="restart"/>
            <w:tcBorders>
              <w:top w:val="single" w:sz="4" w:space="0" w:color="auto"/>
              <w:left w:val="single" w:sz="4" w:space="0" w:color="auto"/>
              <w:right w:val="single" w:sz="4" w:space="0" w:color="auto"/>
            </w:tcBorders>
            <w:shd w:val="clear" w:color="auto" w:fill="auto"/>
            <w:vAlign w:val="center"/>
            <w:hideMark/>
          </w:tcPr>
          <w:p w:rsidR="003F3752" w:rsidRPr="00E24A63" w:rsidRDefault="003F3752" w:rsidP="0082408C">
            <w:pPr>
              <w:jc w:val="center"/>
              <w:rPr>
                <w:rFonts w:ascii="Times New Roman" w:eastAsia="Times New Roman" w:hAnsi="Times New Roman" w:cs="Times New Roman"/>
                <w:sz w:val="24"/>
                <w:szCs w:val="24"/>
                <w:lang w:eastAsia="ru-RU"/>
              </w:rPr>
            </w:pPr>
            <w:r w:rsidRPr="00E24A63">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758" w:type="dxa"/>
            <w:vMerge w:val="restart"/>
            <w:tcBorders>
              <w:top w:val="single" w:sz="4" w:space="0" w:color="auto"/>
              <w:left w:val="single" w:sz="4" w:space="0" w:color="auto"/>
              <w:right w:val="single" w:sz="4" w:space="0" w:color="auto"/>
            </w:tcBorders>
            <w:shd w:val="clear" w:color="auto" w:fill="auto"/>
            <w:vAlign w:val="center"/>
            <w:hideMark/>
          </w:tcPr>
          <w:p w:rsidR="003F3752" w:rsidRPr="00E24A63" w:rsidRDefault="003F3752" w:rsidP="0082408C">
            <w:pPr>
              <w:jc w:val="center"/>
              <w:rPr>
                <w:rFonts w:ascii="Times New Roman" w:eastAsia="Times New Roman" w:hAnsi="Times New Roman" w:cs="Times New Roman"/>
                <w:sz w:val="24"/>
                <w:szCs w:val="24"/>
                <w:lang w:eastAsia="ru-RU"/>
              </w:rPr>
            </w:pPr>
          </w:p>
          <w:p w:rsidR="003F3752" w:rsidRPr="00E24A63" w:rsidRDefault="003F3752" w:rsidP="0082408C">
            <w:pPr>
              <w:jc w:val="center"/>
              <w:rPr>
                <w:rFonts w:ascii="Times New Roman" w:eastAsia="Times New Roman" w:hAnsi="Times New Roman" w:cs="Times New Roman"/>
                <w:sz w:val="24"/>
                <w:szCs w:val="24"/>
                <w:lang w:eastAsia="ru-RU"/>
              </w:rPr>
            </w:pPr>
            <w:r w:rsidRPr="00E24A63">
              <w:rPr>
                <w:rFonts w:ascii="Times New Roman" w:eastAsia="Times New Roman" w:hAnsi="Times New Roman" w:cs="Times New Roman"/>
                <w:sz w:val="24"/>
                <w:szCs w:val="24"/>
                <w:lang w:eastAsia="ru-RU"/>
              </w:rPr>
              <w:t>Ед. изм.</w:t>
            </w:r>
          </w:p>
        </w:tc>
        <w:tc>
          <w:tcPr>
            <w:tcW w:w="943" w:type="dxa"/>
            <w:vMerge w:val="restart"/>
            <w:tcBorders>
              <w:top w:val="single" w:sz="4" w:space="0" w:color="auto"/>
              <w:left w:val="single" w:sz="4" w:space="0" w:color="auto"/>
              <w:right w:val="single" w:sz="4" w:space="0" w:color="auto"/>
            </w:tcBorders>
            <w:shd w:val="clear" w:color="auto" w:fill="auto"/>
            <w:vAlign w:val="center"/>
            <w:hideMark/>
          </w:tcPr>
          <w:p w:rsidR="003F3752" w:rsidRPr="00E24A63" w:rsidRDefault="003F3752" w:rsidP="0082408C">
            <w:pPr>
              <w:jc w:val="center"/>
              <w:rPr>
                <w:rFonts w:ascii="Times New Roman" w:eastAsia="Times New Roman" w:hAnsi="Times New Roman" w:cs="Times New Roman"/>
                <w:sz w:val="24"/>
                <w:szCs w:val="24"/>
                <w:lang w:eastAsia="ru-RU"/>
              </w:rPr>
            </w:pPr>
          </w:p>
          <w:p w:rsidR="003F3752" w:rsidRPr="00E24A63" w:rsidRDefault="003F3752" w:rsidP="0082408C">
            <w:pPr>
              <w:jc w:val="center"/>
              <w:rPr>
                <w:rFonts w:ascii="Times New Roman" w:eastAsia="Times New Roman" w:hAnsi="Times New Roman" w:cs="Times New Roman"/>
                <w:sz w:val="24"/>
                <w:szCs w:val="24"/>
                <w:lang w:eastAsia="ru-RU"/>
              </w:rPr>
            </w:pPr>
            <w:r w:rsidRPr="00E24A63">
              <w:rPr>
                <w:rFonts w:ascii="Times New Roman" w:eastAsia="Times New Roman" w:hAnsi="Times New Roman" w:cs="Times New Roman"/>
                <w:sz w:val="24"/>
                <w:szCs w:val="24"/>
                <w:lang w:eastAsia="ru-RU"/>
              </w:rPr>
              <w:t>Кол-во</w:t>
            </w:r>
          </w:p>
        </w:tc>
        <w:tc>
          <w:tcPr>
            <w:tcW w:w="2126" w:type="dxa"/>
            <w:gridSpan w:val="2"/>
            <w:tcBorders>
              <w:top w:val="single" w:sz="4" w:space="0" w:color="auto"/>
              <w:bottom w:val="single" w:sz="4" w:space="0" w:color="auto"/>
              <w:right w:val="single" w:sz="4" w:space="0" w:color="auto"/>
            </w:tcBorders>
            <w:shd w:val="clear" w:color="auto" w:fill="auto"/>
          </w:tcPr>
          <w:p w:rsidR="003F3752" w:rsidRPr="00E24A63" w:rsidRDefault="003F3752" w:rsidP="0082408C">
            <w:pPr>
              <w:jc w:val="center"/>
              <w:rPr>
                <w:rFonts w:ascii="Times New Roman" w:eastAsia="Times New Roman" w:hAnsi="Times New Roman" w:cs="Times New Roman"/>
                <w:sz w:val="24"/>
                <w:szCs w:val="24"/>
                <w:lang w:eastAsia="ru-RU"/>
              </w:rPr>
            </w:pPr>
            <w:r w:rsidRPr="00E24A63">
              <w:rPr>
                <w:rFonts w:ascii="Times New Roman" w:eastAsia="Times New Roman" w:hAnsi="Times New Roman" w:cs="Times New Roman"/>
                <w:sz w:val="24"/>
                <w:szCs w:val="24"/>
                <w:lang w:eastAsia="ru-RU"/>
              </w:rPr>
              <w:t>Адреса доставки</w:t>
            </w:r>
          </w:p>
        </w:tc>
      </w:tr>
      <w:tr w:rsidR="003F3752" w:rsidRPr="00E24A63" w:rsidTr="0082408C">
        <w:trPr>
          <w:trHeight w:val="2118"/>
        </w:trPr>
        <w:tc>
          <w:tcPr>
            <w:tcW w:w="540" w:type="dxa"/>
            <w:vMerge/>
            <w:tcBorders>
              <w:left w:val="single" w:sz="4" w:space="0" w:color="auto"/>
              <w:bottom w:val="single" w:sz="4" w:space="0" w:color="auto"/>
              <w:right w:val="single" w:sz="4" w:space="0" w:color="auto"/>
            </w:tcBorders>
            <w:shd w:val="clear" w:color="auto" w:fill="auto"/>
            <w:vAlign w:val="center"/>
            <w:hideMark/>
          </w:tcPr>
          <w:p w:rsidR="003F3752" w:rsidRPr="00E24A63" w:rsidRDefault="003F3752" w:rsidP="0082408C">
            <w:pPr>
              <w:jc w:val="center"/>
              <w:rPr>
                <w:rFonts w:ascii="Times New Roman" w:eastAsia="Times New Roman" w:hAnsi="Times New Roman" w:cs="Times New Roman"/>
                <w:sz w:val="24"/>
                <w:szCs w:val="24"/>
                <w:lang w:eastAsia="ru-RU"/>
              </w:rPr>
            </w:pPr>
          </w:p>
        </w:tc>
        <w:tc>
          <w:tcPr>
            <w:tcW w:w="2863" w:type="dxa"/>
            <w:vMerge/>
            <w:tcBorders>
              <w:left w:val="single" w:sz="4" w:space="0" w:color="auto"/>
              <w:bottom w:val="single" w:sz="4" w:space="0" w:color="auto"/>
              <w:right w:val="single" w:sz="4" w:space="0" w:color="auto"/>
            </w:tcBorders>
            <w:shd w:val="clear" w:color="auto" w:fill="auto"/>
            <w:vAlign w:val="center"/>
            <w:hideMark/>
          </w:tcPr>
          <w:p w:rsidR="003F3752" w:rsidRPr="00E24A63" w:rsidRDefault="003F3752" w:rsidP="0082408C">
            <w:pPr>
              <w:jc w:val="center"/>
              <w:rPr>
                <w:rFonts w:ascii="Times New Roman" w:eastAsia="Times New Roman" w:hAnsi="Times New Roman" w:cs="Times New Roman"/>
                <w:sz w:val="24"/>
                <w:szCs w:val="24"/>
                <w:lang w:eastAsia="ru-RU"/>
              </w:rPr>
            </w:pPr>
          </w:p>
        </w:tc>
        <w:tc>
          <w:tcPr>
            <w:tcW w:w="2551" w:type="dxa"/>
            <w:vMerge/>
            <w:tcBorders>
              <w:left w:val="single" w:sz="4" w:space="0" w:color="auto"/>
              <w:bottom w:val="single" w:sz="4" w:space="0" w:color="auto"/>
              <w:right w:val="single" w:sz="4" w:space="0" w:color="auto"/>
            </w:tcBorders>
            <w:shd w:val="clear" w:color="auto" w:fill="auto"/>
            <w:vAlign w:val="center"/>
            <w:hideMark/>
          </w:tcPr>
          <w:p w:rsidR="003F3752" w:rsidRPr="00E24A63" w:rsidRDefault="003F3752" w:rsidP="0082408C">
            <w:pPr>
              <w:jc w:val="center"/>
              <w:rPr>
                <w:rFonts w:ascii="Times New Roman" w:eastAsia="Times New Roman" w:hAnsi="Times New Roman" w:cs="Times New Roman"/>
                <w:sz w:val="24"/>
                <w:szCs w:val="24"/>
                <w:lang w:eastAsia="ru-RU"/>
              </w:rPr>
            </w:pPr>
          </w:p>
        </w:tc>
        <w:tc>
          <w:tcPr>
            <w:tcW w:w="758" w:type="dxa"/>
            <w:vMerge/>
            <w:tcBorders>
              <w:left w:val="single" w:sz="4" w:space="0" w:color="auto"/>
              <w:bottom w:val="single" w:sz="4" w:space="0" w:color="auto"/>
              <w:right w:val="single" w:sz="4" w:space="0" w:color="auto"/>
            </w:tcBorders>
            <w:shd w:val="clear" w:color="auto" w:fill="auto"/>
            <w:vAlign w:val="center"/>
            <w:hideMark/>
          </w:tcPr>
          <w:p w:rsidR="003F3752" w:rsidRPr="00E24A63" w:rsidRDefault="003F3752" w:rsidP="0082408C">
            <w:pPr>
              <w:jc w:val="center"/>
              <w:rPr>
                <w:rFonts w:ascii="Times New Roman" w:eastAsia="Times New Roman" w:hAnsi="Times New Roman" w:cs="Times New Roman"/>
                <w:sz w:val="24"/>
                <w:szCs w:val="24"/>
                <w:lang w:eastAsia="ru-RU"/>
              </w:rPr>
            </w:pPr>
          </w:p>
        </w:tc>
        <w:tc>
          <w:tcPr>
            <w:tcW w:w="943" w:type="dxa"/>
            <w:vMerge/>
            <w:tcBorders>
              <w:left w:val="single" w:sz="4" w:space="0" w:color="auto"/>
              <w:bottom w:val="single" w:sz="4" w:space="0" w:color="auto"/>
              <w:right w:val="single" w:sz="4" w:space="0" w:color="auto"/>
            </w:tcBorders>
            <w:shd w:val="clear" w:color="auto" w:fill="auto"/>
            <w:vAlign w:val="center"/>
            <w:hideMark/>
          </w:tcPr>
          <w:p w:rsidR="003F3752" w:rsidRPr="00E24A63" w:rsidRDefault="003F3752" w:rsidP="0082408C">
            <w:pPr>
              <w:jc w:val="center"/>
              <w:rPr>
                <w:rFonts w:ascii="Times New Roman" w:eastAsia="Times New Roman" w:hAnsi="Times New Roman" w:cs="Times New Roman"/>
                <w:sz w:val="24"/>
                <w:szCs w:val="24"/>
                <w:lang w:eastAsia="ru-RU"/>
              </w:rPr>
            </w:pPr>
          </w:p>
        </w:tc>
        <w:tc>
          <w:tcPr>
            <w:tcW w:w="992" w:type="dxa"/>
            <w:tcBorders>
              <w:top w:val="single" w:sz="4" w:space="0" w:color="auto"/>
              <w:bottom w:val="single" w:sz="4" w:space="0" w:color="auto"/>
              <w:right w:val="single" w:sz="4" w:space="0" w:color="auto"/>
            </w:tcBorders>
            <w:shd w:val="clear" w:color="auto" w:fill="auto"/>
            <w:vAlign w:val="center"/>
          </w:tcPr>
          <w:p w:rsidR="003F3752" w:rsidRPr="00E24A63" w:rsidRDefault="003F3752" w:rsidP="0082408C">
            <w:pPr>
              <w:jc w:val="center"/>
              <w:rPr>
                <w:rFonts w:ascii="Times New Roman" w:eastAsia="Times New Roman" w:hAnsi="Times New Roman" w:cs="Times New Roman"/>
                <w:sz w:val="24"/>
                <w:szCs w:val="24"/>
                <w:lang w:eastAsia="ru-RU"/>
              </w:rPr>
            </w:pPr>
            <w:r w:rsidRPr="00E24A63">
              <w:rPr>
                <w:rFonts w:ascii="Times New Roman" w:eastAsia="Times New Roman" w:hAnsi="Times New Roman" w:cs="Times New Roman"/>
                <w:sz w:val="24"/>
                <w:szCs w:val="24"/>
                <w:lang w:eastAsia="ru-RU"/>
              </w:rPr>
              <w:t>Москва</w:t>
            </w:r>
          </w:p>
        </w:tc>
        <w:tc>
          <w:tcPr>
            <w:tcW w:w="1134" w:type="dxa"/>
            <w:tcBorders>
              <w:top w:val="single" w:sz="4" w:space="0" w:color="auto"/>
              <w:bottom w:val="single" w:sz="4" w:space="0" w:color="auto"/>
              <w:right w:val="single" w:sz="4" w:space="0" w:color="auto"/>
            </w:tcBorders>
            <w:shd w:val="clear" w:color="auto" w:fill="auto"/>
            <w:vAlign w:val="center"/>
          </w:tcPr>
          <w:p w:rsidR="003F3752" w:rsidRPr="00E24A63" w:rsidRDefault="003F3752" w:rsidP="0082408C">
            <w:pPr>
              <w:jc w:val="center"/>
              <w:rPr>
                <w:rFonts w:ascii="Times New Roman" w:eastAsia="Times New Roman" w:hAnsi="Times New Roman" w:cs="Times New Roman"/>
                <w:sz w:val="24"/>
                <w:szCs w:val="24"/>
                <w:lang w:eastAsia="ru-RU"/>
              </w:rPr>
            </w:pPr>
            <w:r w:rsidRPr="00E24A63">
              <w:rPr>
                <w:rFonts w:ascii="Times New Roman" w:eastAsia="Times New Roman" w:hAnsi="Times New Roman" w:cs="Times New Roman"/>
                <w:sz w:val="24"/>
                <w:szCs w:val="24"/>
                <w:lang w:eastAsia="ru-RU"/>
              </w:rPr>
              <w:t>МО</w:t>
            </w:r>
          </w:p>
        </w:tc>
      </w:tr>
      <w:tr w:rsidR="003F3752" w:rsidRPr="00E24A63" w:rsidTr="0082408C">
        <w:trPr>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752" w:rsidRPr="00E24A63" w:rsidRDefault="003F3752" w:rsidP="0082408C">
            <w:pPr>
              <w:jc w:val="center"/>
              <w:rPr>
                <w:rFonts w:ascii="Times New Roman" w:eastAsia="Times New Roman" w:hAnsi="Times New Roman" w:cs="Times New Roman"/>
                <w:color w:val="000000"/>
                <w:sz w:val="24"/>
                <w:szCs w:val="24"/>
                <w:lang w:eastAsia="ru-RU"/>
              </w:rPr>
            </w:pPr>
            <w:r w:rsidRPr="00E24A63">
              <w:rPr>
                <w:rFonts w:ascii="Times New Roman" w:eastAsia="Times New Roman" w:hAnsi="Times New Roman" w:cs="Times New Roman"/>
                <w:color w:val="000000"/>
                <w:sz w:val="24"/>
                <w:szCs w:val="24"/>
                <w:lang w:eastAsia="ru-RU"/>
              </w:rPr>
              <w:t>1</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752" w:rsidRPr="00E24A63" w:rsidRDefault="003F3752" w:rsidP="0082408C">
            <w:pPr>
              <w:rPr>
                <w:rFonts w:ascii="Times New Roman" w:eastAsia="Times New Roman" w:hAnsi="Times New Roman" w:cs="Times New Roman"/>
                <w:color w:val="000000"/>
                <w:sz w:val="24"/>
                <w:szCs w:val="24"/>
                <w:lang w:eastAsia="ru-RU"/>
              </w:rPr>
            </w:pPr>
            <w:r w:rsidRPr="00E24A63">
              <w:rPr>
                <w:rFonts w:ascii="Times New Roman" w:eastAsia="Times New Roman" w:hAnsi="Times New Roman" w:cs="Times New Roman"/>
                <w:color w:val="000000"/>
                <w:sz w:val="24"/>
                <w:szCs w:val="24"/>
                <w:lang w:eastAsia="ru-RU"/>
              </w:rPr>
              <w:t xml:space="preserve">Твердый многокомпонентный </w:t>
            </w:r>
            <w:proofErr w:type="spellStart"/>
            <w:r w:rsidRPr="00E24A63">
              <w:rPr>
                <w:rFonts w:ascii="Times New Roman" w:eastAsia="Times New Roman" w:hAnsi="Times New Roman" w:cs="Times New Roman"/>
                <w:color w:val="000000"/>
                <w:sz w:val="24"/>
                <w:szCs w:val="24"/>
                <w:lang w:eastAsia="ru-RU"/>
              </w:rPr>
              <w:t>противогололедный</w:t>
            </w:r>
            <w:proofErr w:type="spellEnd"/>
            <w:r w:rsidRPr="00E24A63">
              <w:rPr>
                <w:rFonts w:ascii="Times New Roman" w:eastAsia="Times New Roman" w:hAnsi="Times New Roman" w:cs="Times New Roman"/>
                <w:color w:val="000000"/>
                <w:sz w:val="24"/>
                <w:szCs w:val="24"/>
                <w:lang w:eastAsia="ru-RU"/>
              </w:rPr>
              <w:t xml:space="preserve"> реагент на основе композиции хлористого кальция с другими хлоридами (натрия и калия) и формиатом натрия (</w:t>
            </w:r>
            <w:proofErr w:type="spellStart"/>
            <w:r w:rsidRPr="00E24A63">
              <w:rPr>
                <w:rFonts w:ascii="Times New Roman" w:eastAsia="Times New Roman" w:hAnsi="Times New Roman" w:cs="Times New Roman"/>
                <w:color w:val="000000"/>
                <w:sz w:val="24"/>
                <w:szCs w:val="24"/>
                <w:lang w:eastAsia="ru-RU"/>
              </w:rPr>
              <w:t>МРтв</w:t>
            </w:r>
            <w:proofErr w:type="spellEnd"/>
            <w:r w:rsidRPr="00E24A63">
              <w:rPr>
                <w:rFonts w:ascii="Times New Roman" w:eastAsia="Times New Roman" w:hAnsi="Times New Roman" w:cs="Times New Roman"/>
                <w:color w:val="000000"/>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752" w:rsidRPr="00E24A63" w:rsidRDefault="003F3752" w:rsidP="0082408C">
            <w:pPr>
              <w:rPr>
                <w:rFonts w:ascii="Times New Roman" w:eastAsia="Times New Roman" w:hAnsi="Times New Roman" w:cs="Times New Roman"/>
                <w:color w:val="000000"/>
                <w:sz w:val="24"/>
                <w:szCs w:val="24"/>
                <w:lang w:eastAsia="ru-RU"/>
              </w:rPr>
            </w:pPr>
            <w:r w:rsidRPr="00E24A63">
              <w:rPr>
                <w:rFonts w:ascii="Times New Roman" w:eastAsia="Times New Roman" w:hAnsi="Times New Roman" w:cs="Times New Roman"/>
                <w:color w:val="000000"/>
                <w:sz w:val="24"/>
                <w:szCs w:val="24"/>
                <w:lang w:eastAsia="ru-RU"/>
              </w:rPr>
              <w:t>Компоненты в составе твердого реагента: хлористый кальций, хлористый натрий, хлористый калий, формиат натрия.</w:t>
            </w:r>
          </w:p>
          <w:p w:rsidR="003F3752" w:rsidRPr="00E24A63" w:rsidRDefault="003F3752" w:rsidP="0082408C">
            <w:pPr>
              <w:rPr>
                <w:rFonts w:ascii="Times New Roman" w:eastAsia="Times New Roman" w:hAnsi="Times New Roman" w:cs="Times New Roman"/>
                <w:color w:val="000000"/>
                <w:sz w:val="24"/>
                <w:szCs w:val="24"/>
                <w:lang w:eastAsia="ru-RU"/>
              </w:rPr>
            </w:pPr>
            <w:r w:rsidRPr="00E24A63">
              <w:rPr>
                <w:rFonts w:ascii="Times New Roman" w:eastAsia="Times New Roman" w:hAnsi="Times New Roman" w:cs="Times New Roman"/>
                <w:color w:val="000000"/>
                <w:sz w:val="24"/>
                <w:szCs w:val="24"/>
                <w:lang w:eastAsia="ru-RU"/>
              </w:rPr>
              <w:t>Вид реагента: твердый.</w:t>
            </w:r>
          </w:p>
          <w:p w:rsidR="003F3752" w:rsidRPr="00E24A63" w:rsidRDefault="003F3752" w:rsidP="0082408C">
            <w:pPr>
              <w:rPr>
                <w:rFonts w:ascii="Times New Roman" w:eastAsia="Times New Roman" w:hAnsi="Times New Roman" w:cs="Times New Roman"/>
                <w:color w:val="000000"/>
                <w:sz w:val="24"/>
                <w:szCs w:val="24"/>
                <w:lang w:eastAsia="ru-RU"/>
              </w:rPr>
            </w:pPr>
            <w:r w:rsidRPr="00E24A63">
              <w:rPr>
                <w:rFonts w:ascii="Times New Roman" w:eastAsia="Times New Roman" w:hAnsi="Times New Roman" w:cs="Times New Roman"/>
                <w:color w:val="000000"/>
                <w:sz w:val="24"/>
                <w:szCs w:val="24"/>
                <w:lang w:eastAsia="ru-RU"/>
              </w:rPr>
              <w:t>Фасовка по 25 кг.</w:t>
            </w:r>
          </w:p>
          <w:p w:rsidR="003F3752" w:rsidRPr="00E24A63" w:rsidRDefault="003F3752" w:rsidP="0082408C">
            <w:pPr>
              <w:rPr>
                <w:rFonts w:ascii="Times New Roman" w:eastAsia="Times New Roman" w:hAnsi="Times New Roman" w:cs="Times New Roman"/>
                <w:color w:val="000000"/>
                <w:sz w:val="24"/>
                <w:szCs w:val="24"/>
                <w:lang w:eastAsia="ru-RU"/>
              </w:rPr>
            </w:pPr>
            <w:r w:rsidRPr="00E24A63">
              <w:rPr>
                <w:rFonts w:ascii="Times New Roman" w:eastAsia="Times New Roman" w:hAnsi="Times New Roman" w:cs="Times New Roman"/>
                <w:color w:val="000000"/>
                <w:sz w:val="24"/>
                <w:szCs w:val="24"/>
                <w:lang w:eastAsia="ru-RU"/>
              </w:rPr>
              <w:t>Вид упаковки – мягкие герметичные контейнеры (МКР) или полипропиленовые мешки.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752" w:rsidRPr="00E24A63" w:rsidRDefault="003F3752" w:rsidP="0082408C">
            <w:pPr>
              <w:jc w:val="center"/>
              <w:rPr>
                <w:rFonts w:ascii="Times New Roman" w:eastAsia="Times New Roman" w:hAnsi="Times New Roman" w:cs="Times New Roman"/>
                <w:sz w:val="24"/>
                <w:szCs w:val="24"/>
                <w:lang w:eastAsia="ru-RU"/>
              </w:rPr>
            </w:pPr>
            <w:proofErr w:type="gramStart"/>
            <w:r w:rsidRPr="00E24A63">
              <w:rPr>
                <w:rFonts w:ascii="Times New Roman" w:eastAsia="Times New Roman" w:hAnsi="Times New Roman" w:cs="Times New Roman"/>
                <w:sz w:val="24"/>
                <w:szCs w:val="24"/>
                <w:lang w:eastAsia="ru-RU"/>
              </w:rPr>
              <w:t>кг</w:t>
            </w:r>
            <w:proofErr w:type="gramEnd"/>
            <w:r w:rsidRPr="00E24A63">
              <w:rPr>
                <w:rFonts w:ascii="Times New Roman" w:eastAsia="Times New Roman" w:hAnsi="Times New Roman" w:cs="Times New Roman"/>
                <w:sz w:val="24"/>
                <w:szCs w:val="24"/>
                <w:lang w:eastAsia="ru-RU"/>
              </w:rPr>
              <w:t>.</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752" w:rsidRPr="00E24A63" w:rsidRDefault="003F3752" w:rsidP="0082408C">
            <w:pPr>
              <w:jc w:val="center"/>
              <w:rPr>
                <w:rFonts w:ascii="Times New Roman" w:eastAsia="Times New Roman" w:hAnsi="Times New Roman" w:cs="Times New Roman"/>
                <w:color w:val="000000"/>
                <w:sz w:val="24"/>
                <w:szCs w:val="24"/>
                <w:lang w:eastAsia="ru-RU"/>
              </w:rPr>
            </w:pPr>
            <w:r w:rsidRPr="00E24A63">
              <w:rPr>
                <w:rFonts w:ascii="Times New Roman" w:hAnsi="Times New Roman" w:cs="Times New Roman"/>
                <w:color w:val="000000"/>
                <w:sz w:val="24"/>
                <w:szCs w:val="24"/>
              </w:rPr>
              <w:t>5 900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752" w:rsidRPr="00E24A63" w:rsidRDefault="003F3752" w:rsidP="0082408C">
            <w:pPr>
              <w:jc w:val="center"/>
              <w:rPr>
                <w:rFonts w:ascii="Times New Roman" w:eastAsia="Times New Roman" w:hAnsi="Times New Roman" w:cs="Times New Roman"/>
                <w:color w:val="000000"/>
                <w:sz w:val="24"/>
                <w:szCs w:val="24"/>
                <w:lang w:eastAsia="ru-RU"/>
              </w:rPr>
            </w:pPr>
            <w:r w:rsidRPr="00E24A63">
              <w:rPr>
                <w:rFonts w:ascii="Times New Roman" w:hAnsi="Times New Roman" w:cs="Times New Roman"/>
                <w:color w:val="000000"/>
                <w:sz w:val="24"/>
                <w:szCs w:val="24"/>
              </w:rPr>
              <w:t>5 500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752" w:rsidRPr="00E24A63" w:rsidRDefault="003F3752" w:rsidP="0082408C">
            <w:pPr>
              <w:jc w:val="center"/>
              <w:rPr>
                <w:rFonts w:ascii="Times New Roman" w:eastAsia="Times New Roman" w:hAnsi="Times New Roman" w:cs="Times New Roman"/>
                <w:color w:val="000000"/>
                <w:sz w:val="24"/>
                <w:szCs w:val="24"/>
                <w:lang w:eastAsia="ru-RU"/>
              </w:rPr>
            </w:pPr>
            <w:r w:rsidRPr="00E24A63">
              <w:rPr>
                <w:rFonts w:ascii="Times New Roman" w:hAnsi="Times New Roman" w:cs="Times New Roman"/>
                <w:color w:val="000000"/>
                <w:sz w:val="24"/>
                <w:szCs w:val="24"/>
              </w:rPr>
              <w:t>400</w:t>
            </w:r>
          </w:p>
        </w:tc>
      </w:tr>
      <w:tr w:rsidR="003F3752" w:rsidRPr="00E24A63" w:rsidTr="0082408C">
        <w:trPr>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752" w:rsidRPr="00E24A63" w:rsidRDefault="003F3752" w:rsidP="0082408C">
            <w:pPr>
              <w:jc w:val="center"/>
              <w:rPr>
                <w:rFonts w:ascii="Times New Roman" w:eastAsia="Times New Roman" w:hAnsi="Times New Roman" w:cs="Times New Roman"/>
                <w:color w:val="000000"/>
                <w:sz w:val="24"/>
                <w:szCs w:val="24"/>
                <w:lang w:eastAsia="ru-RU"/>
              </w:rPr>
            </w:pPr>
            <w:r w:rsidRPr="00E24A63">
              <w:rPr>
                <w:rFonts w:ascii="Times New Roman" w:eastAsia="Times New Roman" w:hAnsi="Times New Roman" w:cs="Times New Roman"/>
                <w:color w:val="000000"/>
                <w:sz w:val="24"/>
                <w:szCs w:val="24"/>
                <w:lang w:eastAsia="ru-RU"/>
              </w:rPr>
              <w:t>2</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752" w:rsidRPr="00E24A63" w:rsidRDefault="003F3752" w:rsidP="0082408C">
            <w:pPr>
              <w:rPr>
                <w:rFonts w:ascii="Times New Roman" w:eastAsia="Times New Roman" w:hAnsi="Times New Roman" w:cs="Times New Roman"/>
                <w:color w:val="000000"/>
                <w:sz w:val="24"/>
                <w:szCs w:val="24"/>
                <w:lang w:eastAsia="ru-RU"/>
              </w:rPr>
            </w:pPr>
            <w:r w:rsidRPr="00E24A63">
              <w:rPr>
                <w:rFonts w:ascii="Times New Roman" w:eastAsia="Times New Roman" w:hAnsi="Times New Roman" w:cs="Times New Roman"/>
                <w:color w:val="000000"/>
                <w:sz w:val="24"/>
                <w:szCs w:val="24"/>
                <w:lang w:eastAsia="ru-RU"/>
              </w:rPr>
              <w:t xml:space="preserve">Твердый многокомпонентный </w:t>
            </w:r>
            <w:proofErr w:type="spellStart"/>
            <w:r w:rsidRPr="00E24A63">
              <w:rPr>
                <w:rFonts w:ascii="Times New Roman" w:eastAsia="Times New Roman" w:hAnsi="Times New Roman" w:cs="Times New Roman"/>
                <w:color w:val="000000"/>
                <w:sz w:val="24"/>
                <w:szCs w:val="24"/>
                <w:lang w:eastAsia="ru-RU"/>
              </w:rPr>
              <w:t>противогололедный</w:t>
            </w:r>
            <w:proofErr w:type="spellEnd"/>
            <w:r w:rsidRPr="00E24A63">
              <w:rPr>
                <w:rFonts w:ascii="Times New Roman" w:eastAsia="Times New Roman" w:hAnsi="Times New Roman" w:cs="Times New Roman"/>
                <w:color w:val="000000"/>
                <w:sz w:val="24"/>
                <w:szCs w:val="24"/>
                <w:lang w:eastAsia="ru-RU"/>
              </w:rPr>
              <w:t xml:space="preserve"> </w:t>
            </w:r>
            <w:r w:rsidRPr="00E24A63">
              <w:rPr>
                <w:rFonts w:ascii="Times New Roman" w:eastAsia="Times New Roman" w:hAnsi="Times New Roman" w:cs="Times New Roman"/>
                <w:color w:val="000000"/>
                <w:sz w:val="24"/>
                <w:szCs w:val="24"/>
                <w:lang w:eastAsia="ru-RU"/>
              </w:rPr>
              <w:lastRenderedPageBreak/>
              <w:t>реагент на основе композиции хлористого кальция с другими хлоридами (натрия и калия) и формиатом натрия (</w:t>
            </w:r>
            <w:proofErr w:type="spellStart"/>
            <w:r w:rsidRPr="00E24A63">
              <w:rPr>
                <w:rFonts w:ascii="Times New Roman" w:eastAsia="Times New Roman" w:hAnsi="Times New Roman" w:cs="Times New Roman"/>
                <w:color w:val="000000"/>
                <w:sz w:val="24"/>
                <w:szCs w:val="24"/>
                <w:lang w:eastAsia="ru-RU"/>
              </w:rPr>
              <w:t>МРтв</w:t>
            </w:r>
            <w:proofErr w:type="spellEnd"/>
            <w:r w:rsidRPr="00E24A63">
              <w:rPr>
                <w:rFonts w:ascii="Times New Roman" w:eastAsia="Times New Roman" w:hAnsi="Times New Roman" w:cs="Times New Roman"/>
                <w:color w:val="000000"/>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752" w:rsidRPr="00E24A63" w:rsidRDefault="003F3752" w:rsidP="0082408C">
            <w:pPr>
              <w:rPr>
                <w:rFonts w:ascii="Times New Roman" w:eastAsia="Times New Roman" w:hAnsi="Times New Roman" w:cs="Times New Roman"/>
                <w:color w:val="000000"/>
                <w:sz w:val="24"/>
                <w:szCs w:val="24"/>
                <w:lang w:eastAsia="ru-RU"/>
              </w:rPr>
            </w:pPr>
            <w:r w:rsidRPr="00E24A63">
              <w:rPr>
                <w:rFonts w:ascii="Times New Roman" w:eastAsia="Times New Roman" w:hAnsi="Times New Roman" w:cs="Times New Roman"/>
                <w:color w:val="000000"/>
                <w:sz w:val="24"/>
                <w:szCs w:val="24"/>
                <w:lang w:eastAsia="ru-RU"/>
              </w:rPr>
              <w:lastRenderedPageBreak/>
              <w:t xml:space="preserve">Компоненты в составе твердого реагента: хлористый кальций, </w:t>
            </w:r>
            <w:r w:rsidRPr="00E24A63">
              <w:rPr>
                <w:rFonts w:ascii="Times New Roman" w:eastAsia="Times New Roman" w:hAnsi="Times New Roman" w:cs="Times New Roman"/>
                <w:color w:val="000000"/>
                <w:sz w:val="24"/>
                <w:szCs w:val="24"/>
                <w:lang w:eastAsia="ru-RU"/>
              </w:rPr>
              <w:lastRenderedPageBreak/>
              <w:t>хлористый натрий, хлористый калий, формиат натрия.</w:t>
            </w:r>
          </w:p>
          <w:p w:rsidR="003F3752" w:rsidRPr="00E24A63" w:rsidRDefault="003F3752" w:rsidP="0082408C">
            <w:pPr>
              <w:rPr>
                <w:rFonts w:ascii="Times New Roman" w:eastAsia="Times New Roman" w:hAnsi="Times New Roman" w:cs="Times New Roman"/>
                <w:color w:val="000000"/>
                <w:sz w:val="24"/>
                <w:szCs w:val="24"/>
                <w:lang w:eastAsia="ru-RU"/>
              </w:rPr>
            </w:pPr>
            <w:r w:rsidRPr="00E24A63">
              <w:rPr>
                <w:rFonts w:ascii="Times New Roman" w:eastAsia="Times New Roman" w:hAnsi="Times New Roman" w:cs="Times New Roman"/>
                <w:color w:val="000000"/>
                <w:sz w:val="24"/>
                <w:szCs w:val="24"/>
                <w:lang w:eastAsia="ru-RU"/>
              </w:rPr>
              <w:t>Вид реагента: твердый.</w:t>
            </w:r>
          </w:p>
          <w:p w:rsidR="003F3752" w:rsidRPr="00E24A63" w:rsidRDefault="003F3752" w:rsidP="0082408C">
            <w:pPr>
              <w:rPr>
                <w:rFonts w:ascii="Times New Roman" w:eastAsia="Times New Roman" w:hAnsi="Times New Roman" w:cs="Times New Roman"/>
                <w:color w:val="000000"/>
                <w:sz w:val="24"/>
                <w:szCs w:val="24"/>
                <w:lang w:eastAsia="ru-RU"/>
              </w:rPr>
            </w:pPr>
            <w:r w:rsidRPr="00E24A63">
              <w:rPr>
                <w:rFonts w:ascii="Times New Roman" w:eastAsia="Times New Roman" w:hAnsi="Times New Roman" w:cs="Times New Roman"/>
                <w:color w:val="000000"/>
                <w:sz w:val="24"/>
                <w:szCs w:val="24"/>
                <w:lang w:eastAsia="ru-RU"/>
              </w:rPr>
              <w:t xml:space="preserve">Фасовка по 800 кг. </w:t>
            </w:r>
          </w:p>
          <w:p w:rsidR="003F3752" w:rsidRPr="00E24A63" w:rsidRDefault="003F3752" w:rsidP="0082408C">
            <w:pPr>
              <w:rPr>
                <w:rFonts w:ascii="Times New Roman" w:eastAsia="Times New Roman" w:hAnsi="Times New Roman" w:cs="Times New Roman"/>
                <w:color w:val="000000"/>
                <w:sz w:val="24"/>
                <w:szCs w:val="24"/>
                <w:lang w:eastAsia="ru-RU"/>
              </w:rPr>
            </w:pPr>
            <w:r w:rsidRPr="00E24A63">
              <w:rPr>
                <w:rFonts w:ascii="Times New Roman" w:eastAsia="Times New Roman" w:hAnsi="Times New Roman" w:cs="Times New Roman"/>
                <w:color w:val="000000"/>
                <w:sz w:val="24"/>
                <w:szCs w:val="24"/>
                <w:lang w:eastAsia="ru-RU"/>
              </w:rPr>
              <w:t>Вид упаковки - мягкие герметичные контейнеры (МКР)</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752" w:rsidRPr="00E24A63" w:rsidRDefault="003F3752" w:rsidP="0082408C">
            <w:pPr>
              <w:jc w:val="center"/>
              <w:rPr>
                <w:rFonts w:ascii="Times New Roman" w:eastAsia="Times New Roman" w:hAnsi="Times New Roman" w:cs="Times New Roman"/>
                <w:sz w:val="24"/>
                <w:szCs w:val="24"/>
                <w:lang w:eastAsia="ru-RU"/>
              </w:rPr>
            </w:pPr>
            <w:proofErr w:type="gramStart"/>
            <w:r w:rsidRPr="00E24A63">
              <w:rPr>
                <w:rFonts w:ascii="Times New Roman" w:eastAsia="Times New Roman" w:hAnsi="Times New Roman" w:cs="Times New Roman"/>
                <w:sz w:val="24"/>
                <w:szCs w:val="24"/>
                <w:lang w:eastAsia="ru-RU"/>
              </w:rPr>
              <w:lastRenderedPageBreak/>
              <w:t>кг</w:t>
            </w:r>
            <w:proofErr w:type="gramEnd"/>
            <w:r w:rsidRPr="00E24A63">
              <w:rPr>
                <w:rFonts w:ascii="Times New Roman" w:eastAsia="Times New Roman" w:hAnsi="Times New Roman" w:cs="Times New Roman"/>
                <w:sz w:val="24"/>
                <w:szCs w:val="24"/>
                <w:lang w:eastAsia="ru-RU"/>
              </w:rPr>
              <w:t>.</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752" w:rsidRPr="00E24A63" w:rsidRDefault="003F3752" w:rsidP="0082408C">
            <w:pPr>
              <w:jc w:val="center"/>
              <w:rPr>
                <w:rFonts w:ascii="Times New Roman" w:hAnsi="Times New Roman" w:cs="Times New Roman"/>
                <w:color w:val="000000"/>
                <w:sz w:val="24"/>
                <w:szCs w:val="24"/>
              </w:rPr>
            </w:pPr>
            <w:r w:rsidRPr="00E24A63">
              <w:rPr>
                <w:rFonts w:ascii="Times New Roman" w:hAnsi="Times New Roman" w:cs="Times New Roman"/>
                <w:color w:val="000000"/>
                <w:sz w:val="24"/>
                <w:szCs w:val="24"/>
              </w:rPr>
              <w:t>16 000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752" w:rsidRPr="00E24A63" w:rsidRDefault="003F3752" w:rsidP="0082408C">
            <w:pPr>
              <w:jc w:val="center"/>
              <w:rPr>
                <w:rFonts w:ascii="Times New Roman" w:hAnsi="Times New Roman" w:cs="Times New Roman"/>
                <w:color w:val="000000"/>
                <w:sz w:val="24"/>
                <w:szCs w:val="24"/>
              </w:rPr>
            </w:pPr>
            <w:r w:rsidRPr="00E24A63">
              <w:rPr>
                <w:rFonts w:ascii="Times New Roman" w:hAnsi="Times New Roman" w:cs="Times New Roman"/>
                <w:color w:val="000000"/>
                <w:sz w:val="24"/>
                <w:szCs w:val="24"/>
              </w:rPr>
              <w:t>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752" w:rsidRPr="00E24A63" w:rsidRDefault="003F3752" w:rsidP="0082408C">
            <w:pPr>
              <w:jc w:val="center"/>
              <w:rPr>
                <w:rFonts w:ascii="Times New Roman" w:hAnsi="Times New Roman" w:cs="Times New Roman"/>
                <w:color w:val="000000"/>
                <w:sz w:val="24"/>
                <w:szCs w:val="24"/>
              </w:rPr>
            </w:pPr>
            <w:r w:rsidRPr="00E24A63">
              <w:rPr>
                <w:rFonts w:ascii="Times New Roman" w:hAnsi="Times New Roman" w:cs="Times New Roman"/>
                <w:color w:val="000000"/>
                <w:sz w:val="24"/>
                <w:szCs w:val="24"/>
              </w:rPr>
              <w:t>16 000</w:t>
            </w:r>
          </w:p>
        </w:tc>
      </w:tr>
      <w:tr w:rsidR="003F3752" w:rsidRPr="00E24A63" w:rsidTr="0082408C">
        <w:trPr>
          <w:trHeight w:val="94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752" w:rsidRPr="00E24A63" w:rsidRDefault="003F3752" w:rsidP="0082408C">
            <w:pPr>
              <w:jc w:val="center"/>
              <w:rPr>
                <w:rFonts w:ascii="Times New Roman" w:eastAsia="Times New Roman" w:hAnsi="Times New Roman" w:cs="Times New Roman"/>
                <w:color w:val="000000"/>
                <w:sz w:val="24"/>
                <w:szCs w:val="24"/>
                <w:lang w:eastAsia="ru-RU"/>
              </w:rPr>
            </w:pPr>
            <w:r w:rsidRPr="00E24A63">
              <w:rPr>
                <w:rFonts w:ascii="Times New Roman" w:eastAsia="Times New Roman" w:hAnsi="Times New Roman" w:cs="Times New Roman"/>
                <w:color w:val="000000"/>
                <w:sz w:val="24"/>
                <w:szCs w:val="24"/>
                <w:lang w:eastAsia="ru-RU"/>
              </w:rPr>
              <w:lastRenderedPageBreak/>
              <w:t>3</w:t>
            </w:r>
          </w:p>
        </w:tc>
        <w:tc>
          <w:tcPr>
            <w:tcW w:w="28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752" w:rsidRPr="00E24A63" w:rsidRDefault="003F3752" w:rsidP="0082408C">
            <w:pPr>
              <w:rPr>
                <w:rFonts w:ascii="Times New Roman" w:eastAsia="Times New Roman" w:hAnsi="Times New Roman" w:cs="Times New Roman"/>
                <w:color w:val="000000"/>
                <w:sz w:val="24"/>
                <w:szCs w:val="24"/>
                <w:lang w:eastAsia="ru-RU"/>
              </w:rPr>
            </w:pPr>
            <w:r w:rsidRPr="00E24A63">
              <w:rPr>
                <w:rFonts w:ascii="Times New Roman" w:eastAsia="Times New Roman" w:hAnsi="Times New Roman" w:cs="Times New Roman"/>
                <w:color w:val="000000"/>
                <w:sz w:val="24"/>
                <w:szCs w:val="24"/>
                <w:lang w:eastAsia="ru-RU"/>
              </w:rPr>
              <w:t xml:space="preserve">Твердый комбинированный </w:t>
            </w:r>
            <w:proofErr w:type="spellStart"/>
            <w:r w:rsidRPr="00E24A63">
              <w:rPr>
                <w:rFonts w:ascii="Times New Roman" w:eastAsia="Times New Roman" w:hAnsi="Times New Roman" w:cs="Times New Roman"/>
                <w:color w:val="000000"/>
                <w:sz w:val="24"/>
                <w:szCs w:val="24"/>
                <w:lang w:eastAsia="ru-RU"/>
              </w:rPr>
              <w:t>противогололедный</w:t>
            </w:r>
            <w:proofErr w:type="spellEnd"/>
            <w:r w:rsidRPr="00E24A63">
              <w:rPr>
                <w:rFonts w:ascii="Times New Roman" w:eastAsia="Times New Roman" w:hAnsi="Times New Roman" w:cs="Times New Roman"/>
                <w:color w:val="000000"/>
                <w:sz w:val="24"/>
                <w:szCs w:val="24"/>
                <w:lang w:eastAsia="ru-RU"/>
              </w:rPr>
              <w:t xml:space="preserve"> реагент на основе композиции карбоната кальция (мраморный щебень), формиата натрия (соль муравьиной кислоты), и хлорида натрия (пищевая соль) (КР2тв)</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752" w:rsidRPr="00E24A63" w:rsidRDefault="003F3752" w:rsidP="0082408C">
            <w:pPr>
              <w:rPr>
                <w:rFonts w:ascii="Times New Roman" w:eastAsia="Times New Roman" w:hAnsi="Times New Roman" w:cs="Times New Roman"/>
                <w:color w:val="000000"/>
                <w:sz w:val="24"/>
                <w:szCs w:val="24"/>
                <w:lang w:eastAsia="ru-RU"/>
              </w:rPr>
            </w:pPr>
            <w:r w:rsidRPr="00E24A63">
              <w:rPr>
                <w:rFonts w:ascii="Times New Roman" w:eastAsia="Times New Roman" w:hAnsi="Times New Roman" w:cs="Times New Roman"/>
                <w:color w:val="000000"/>
                <w:sz w:val="24"/>
                <w:szCs w:val="24"/>
                <w:lang w:eastAsia="ru-RU"/>
              </w:rPr>
              <w:t>Компоненты в составе комбинированного твердого реагента: карбонат кальций, формиат натрия, хлорид натрия.</w:t>
            </w:r>
          </w:p>
          <w:p w:rsidR="003F3752" w:rsidRPr="00E24A63" w:rsidRDefault="003F3752" w:rsidP="0082408C">
            <w:pPr>
              <w:rPr>
                <w:rFonts w:ascii="Times New Roman" w:eastAsia="Times New Roman" w:hAnsi="Times New Roman" w:cs="Times New Roman"/>
                <w:color w:val="000000"/>
                <w:sz w:val="24"/>
                <w:szCs w:val="24"/>
                <w:lang w:eastAsia="ru-RU"/>
              </w:rPr>
            </w:pPr>
            <w:r w:rsidRPr="00E24A63">
              <w:rPr>
                <w:rFonts w:ascii="Times New Roman" w:eastAsia="Times New Roman" w:hAnsi="Times New Roman" w:cs="Times New Roman"/>
                <w:color w:val="000000"/>
                <w:sz w:val="24"/>
                <w:szCs w:val="24"/>
                <w:lang w:eastAsia="ru-RU"/>
              </w:rPr>
              <w:t>Вид реагента: твердый комбинированный.</w:t>
            </w:r>
          </w:p>
          <w:p w:rsidR="003F3752" w:rsidRPr="00E24A63" w:rsidRDefault="003F3752" w:rsidP="0082408C">
            <w:pPr>
              <w:rPr>
                <w:rFonts w:ascii="Times New Roman" w:eastAsia="Times New Roman" w:hAnsi="Times New Roman" w:cs="Times New Roman"/>
                <w:color w:val="000000"/>
                <w:sz w:val="24"/>
                <w:szCs w:val="24"/>
                <w:lang w:eastAsia="ru-RU"/>
              </w:rPr>
            </w:pPr>
            <w:r w:rsidRPr="00E24A63">
              <w:rPr>
                <w:rFonts w:ascii="Times New Roman" w:eastAsia="Times New Roman" w:hAnsi="Times New Roman" w:cs="Times New Roman"/>
                <w:color w:val="000000"/>
                <w:sz w:val="24"/>
                <w:szCs w:val="24"/>
                <w:lang w:eastAsia="ru-RU"/>
              </w:rPr>
              <w:t xml:space="preserve">Фасовка по 25 кг. </w:t>
            </w:r>
          </w:p>
          <w:p w:rsidR="003F3752" w:rsidRPr="00E24A63" w:rsidRDefault="003F3752" w:rsidP="0082408C">
            <w:pPr>
              <w:rPr>
                <w:rFonts w:ascii="Times New Roman" w:eastAsia="Times New Roman" w:hAnsi="Times New Roman" w:cs="Times New Roman"/>
                <w:color w:val="000000"/>
                <w:sz w:val="24"/>
                <w:szCs w:val="24"/>
                <w:lang w:eastAsia="ru-RU"/>
              </w:rPr>
            </w:pPr>
            <w:r w:rsidRPr="00E24A63">
              <w:rPr>
                <w:rFonts w:ascii="Times New Roman" w:eastAsia="Times New Roman" w:hAnsi="Times New Roman" w:cs="Times New Roman"/>
                <w:color w:val="000000"/>
                <w:sz w:val="24"/>
                <w:szCs w:val="24"/>
                <w:lang w:eastAsia="ru-RU"/>
              </w:rPr>
              <w:t>Вид упаковки - мягкие герметичные контейнеры (МКР) или полипропиленовые мешки.</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3752" w:rsidRPr="00E24A63" w:rsidRDefault="003F3752" w:rsidP="0082408C">
            <w:pPr>
              <w:jc w:val="center"/>
              <w:rPr>
                <w:rFonts w:ascii="Times New Roman" w:eastAsia="Times New Roman" w:hAnsi="Times New Roman" w:cs="Times New Roman"/>
                <w:sz w:val="24"/>
                <w:szCs w:val="24"/>
                <w:lang w:eastAsia="ru-RU"/>
              </w:rPr>
            </w:pPr>
            <w:proofErr w:type="gramStart"/>
            <w:r w:rsidRPr="00E24A63">
              <w:rPr>
                <w:rFonts w:ascii="Times New Roman" w:eastAsia="Times New Roman" w:hAnsi="Times New Roman" w:cs="Times New Roman"/>
                <w:sz w:val="24"/>
                <w:szCs w:val="24"/>
                <w:lang w:eastAsia="ru-RU"/>
              </w:rPr>
              <w:t>кг</w:t>
            </w:r>
            <w:proofErr w:type="gramEnd"/>
            <w:r w:rsidRPr="00E24A63">
              <w:rPr>
                <w:rFonts w:ascii="Times New Roman" w:eastAsia="Times New Roman" w:hAnsi="Times New Roman" w:cs="Times New Roman"/>
                <w:sz w:val="24"/>
                <w:szCs w:val="24"/>
                <w:lang w:eastAsia="ru-RU"/>
              </w:rPr>
              <w:t>.</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752" w:rsidRPr="00E24A63" w:rsidRDefault="003F3752" w:rsidP="0082408C">
            <w:pPr>
              <w:jc w:val="center"/>
              <w:rPr>
                <w:rFonts w:ascii="Times New Roman" w:hAnsi="Times New Roman" w:cs="Times New Roman"/>
                <w:color w:val="000000"/>
                <w:sz w:val="24"/>
                <w:szCs w:val="24"/>
              </w:rPr>
            </w:pPr>
            <w:r w:rsidRPr="00E24A63">
              <w:rPr>
                <w:rFonts w:ascii="Times New Roman" w:hAnsi="Times New Roman" w:cs="Times New Roman"/>
                <w:color w:val="000000"/>
                <w:sz w:val="24"/>
                <w:szCs w:val="24"/>
              </w:rPr>
              <w:t>1 400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752" w:rsidRPr="00E24A63" w:rsidRDefault="003F3752" w:rsidP="0082408C">
            <w:pPr>
              <w:jc w:val="center"/>
              <w:rPr>
                <w:rFonts w:ascii="Times New Roman" w:hAnsi="Times New Roman" w:cs="Times New Roman"/>
                <w:color w:val="000000"/>
                <w:sz w:val="24"/>
                <w:szCs w:val="24"/>
              </w:rPr>
            </w:pPr>
            <w:r w:rsidRPr="00E24A63">
              <w:rPr>
                <w:rFonts w:ascii="Times New Roman" w:hAnsi="Times New Roman" w:cs="Times New Roman"/>
                <w:color w:val="000000"/>
                <w:sz w:val="24"/>
                <w:szCs w:val="24"/>
              </w:rPr>
              <w:t>1 000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3752" w:rsidRPr="00E24A63" w:rsidRDefault="003F3752" w:rsidP="0082408C">
            <w:pPr>
              <w:jc w:val="center"/>
              <w:rPr>
                <w:rFonts w:ascii="Times New Roman" w:hAnsi="Times New Roman" w:cs="Times New Roman"/>
                <w:color w:val="000000"/>
                <w:sz w:val="24"/>
                <w:szCs w:val="24"/>
              </w:rPr>
            </w:pPr>
            <w:r w:rsidRPr="00E24A63">
              <w:rPr>
                <w:rFonts w:ascii="Times New Roman" w:hAnsi="Times New Roman" w:cs="Times New Roman"/>
                <w:color w:val="000000"/>
                <w:sz w:val="24"/>
                <w:szCs w:val="24"/>
              </w:rPr>
              <w:t>400</w:t>
            </w:r>
          </w:p>
        </w:tc>
      </w:tr>
      <w:tr w:rsidR="003F3752" w:rsidRPr="00E24A63" w:rsidTr="0082408C">
        <w:trPr>
          <w:trHeight w:val="70"/>
        </w:trPr>
        <w:tc>
          <w:tcPr>
            <w:tcW w:w="671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F3752" w:rsidRPr="00E24A63" w:rsidRDefault="003F3752" w:rsidP="0082408C">
            <w:pPr>
              <w:jc w:val="right"/>
              <w:rPr>
                <w:rFonts w:ascii="Times New Roman" w:eastAsia="Times New Roman" w:hAnsi="Times New Roman" w:cs="Times New Roman"/>
                <w:sz w:val="24"/>
                <w:szCs w:val="24"/>
                <w:lang w:eastAsia="ru-RU"/>
              </w:rPr>
            </w:pPr>
            <w:r w:rsidRPr="00E24A63">
              <w:rPr>
                <w:rFonts w:ascii="Times New Roman" w:eastAsia="Times New Roman" w:hAnsi="Times New Roman" w:cs="Times New Roman"/>
                <w:sz w:val="24"/>
                <w:szCs w:val="24"/>
                <w:lang w:eastAsia="ru-RU"/>
              </w:rPr>
              <w:t>Итого:</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752" w:rsidRPr="00E24A63" w:rsidRDefault="003F3752" w:rsidP="0082408C">
            <w:pPr>
              <w:jc w:val="center"/>
              <w:rPr>
                <w:rFonts w:ascii="Times New Roman" w:eastAsia="Times New Roman" w:hAnsi="Times New Roman" w:cs="Times New Roman"/>
                <w:color w:val="000000"/>
                <w:sz w:val="24"/>
                <w:szCs w:val="24"/>
                <w:lang w:eastAsia="ru-RU"/>
              </w:rPr>
            </w:pPr>
            <w:r w:rsidRPr="00E24A63">
              <w:rPr>
                <w:rFonts w:ascii="Times New Roman" w:hAnsi="Times New Roman" w:cs="Times New Roman"/>
                <w:color w:val="000000"/>
                <w:sz w:val="24"/>
                <w:szCs w:val="24"/>
              </w:rPr>
              <w:t>23 300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752" w:rsidRPr="00E24A63" w:rsidRDefault="003F3752" w:rsidP="0082408C">
            <w:pPr>
              <w:jc w:val="center"/>
              <w:rPr>
                <w:rFonts w:ascii="Times New Roman" w:hAnsi="Times New Roman" w:cs="Times New Roman"/>
                <w:color w:val="000000"/>
                <w:sz w:val="24"/>
                <w:szCs w:val="24"/>
              </w:rPr>
            </w:pPr>
            <w:r w:rsidRPr="00E24A63">
              <w:rPr>
                <w:rFonts w:ascii="Times New Roman" w:hAnsi="Times New Roman" w:cs="Times New Roman"/>
                <w:color w:val="000000"/>
                <w:sz w:val="24"/>
                <w:szCs w:val="24"/>
              </w:rPr>
              <w:t>6 500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752" w:rsidRPr="00E24A63" w:rsidRDefault="003F3752" w:rsidP="0082408C">
            <w:pPr>
              <w:jc w:val="center"/>
              <w:rPr>
                <w:rFonts w:ascii="Times New Roman" w:hAnsi="Times New Roman" w:cs="Times New Roman"/>
                <w:color w:val="000000"/>
                <w:sz w:val="24"/>
                <w:szCs w:val="24"/>
              </w:rPr>
            </w:pPr>
            <w:r w:rsidRPr="00E24A63">
              <w:rPr>
                <w:rFonts w:ascii="Times New Roman" w:hAnsi="Times New Roman" w:cs="Times New Roman"/>
                <w:color w:val="000000"/>
                <w:sz w:val="24"/>
                <w:szCs w:val="24"/>
              </w:rPr>
              <w:t>16 800</w:t>
            </w:r>
          </w:p>
        </w:tc>
      </w:tr>
    </w:tbl>
    <w:p w:rsidR="0082268A" w:rsidRDefault="0082268A" w:rsidP="0082268A">
      <w:pPr>
        <w:snapToGrid w:val="0"/>
        <w:spacing w:after="240"/>
        <w:jc w:val="both"/>
        <w:rPr>
          <w:rFonts w:ascii="Times New Roman" w:hAnsi="Times New Roman" w:cs="Times New Roman"/>
          <w:sz w:val="24"/>
          <w:szCs w:val="24"/>
          <w:lang w:eastAsia="zh-CN"/>
        </w:rPr>
      </w:pPr>
    </w:p>
    <w:p w:rsidR="003F3752" w:rsidRPr="00E24A63" w:rsidRDefault="000C7E63" w:rsidP="003F3752">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2.2. </w:t>
      </w:r>
      <w:r w:rsidR="003F3752" w:rsidRPr="00E24A63">
        <w:rPr>
          <w:rFonts w:ascii="Times New Roman" w:hAnsi="Times New Roman" w:cs="Times New Roman"/>
          <w:b/>
          <w:bCs/>
          <w:sz w:val="24"/>
          <w:szCs w:val="24"/>
        </w:rPr>
        <w:t xml:space="preserve">Технические требования к </w:t>
      </w:r>
      <w:proofErr w:type="spellStart"/>
      <w:r w:rsidR="003F3752" w:rsidRPr="00E24A63">
        <w:rPr>
          <w:rFonts w:ascii="Times New Roman" w:hAnsi="Times New Roman" w:cs="Times New Roman"/>
          <w:b/>
          <w:bCs/>
          <w:sz w:val="24"/>
          <w:szCs w:val="24"/>
        </w:rPr>
        <w:t>противогололедным</w:t>
      </w:r>
      <w:proofErr w:type="spellEnd"/>
      <w:r w:rsidR="003F3752" w:rsidRPr="00E24A63">
        <w:rPr>
          <w:rFonts w:ascii="Times New Roman" w:hAnsi="Times New Roman" w:cs="Times New Roman"/>
          <w:b/>
          <w:bCs/>
          <w:sz w:val="24"/>
          <w:szCs w:val="24"/>
        </w:rPr>
        <w:t xml:space="preserve"> реагентам</w:t>
      </w:r>
    </w:p>
    <w:p w:rsidR="003F3752" w:rsidRPr="00E24A63" w:rsidRDefault="003F3752" w:rsidP="003F3752">
      <w:pPr>
        <w:autoSpaceDE w:val="0"/>
        <w:autoSpaceDN w:val="0"/>
        <w:adjustRightInd w:val="0"/>
        <w:jc w:val="both"/>
        <w:rPr>
          <w:rFonts w:ascii="Times New Roman" w:hAnsi="Times New Roman" w:cs="Times New Roman"/>
          <w:sz w:val="24"/>
          <w:szCs w:val="24"/>
          <w:lang w:eastAsia="zh-CN"/>
        </w:rPr>
      </w:pPr>
      <w:proofErr w:type="gramStart"/>
      <w:r w:rsidRPr="00E24A63">
        <w:rPr>
          <w:rFonts w:ascii="Times New Roman" w:hAnsi="Times New Roman" w:cs="Times New Roman"/>
          <w:sz w:val="24"/>
          <w:szCs w:val="24"/>
          <w:lang w:eastAsia="zh-CN"/>
        </w:rPr>
        <w:t xml:space="preserve">(установлены «Технологией зимней уборки проезжей части магистралей, улиц, проездов и площадей (объектов дорожного хозяйства города Москвы) с применением </w:t>
      </w:r>
      <w:proofErr w:type="spellStart"/>
      <w:r w:rsidRPr="00E24A63">
        <w:rPr>
          <w:rFonts w:ascii="Times New Roman" w:hAnsi="Times New Roman" w:cs="Times New Roman"/>
          <w:sz w:val="24"/>
          <w:szCs w:val="24"/>
          <w:lang w:eastAsia="zh-CN"/>
        </w:rPr>
        <w:t>противогололедных</w:t>
      </w:r>
      <w:proofErr w:type="spellEnd"/>
      <w:r w:rsidRPr="00E24A63">
        <w:rPr>
          <w:rFonts w:ascii="Times New Roman" w:hAnsi="Times New Roman" w:cs="Times New Roman"/>
          <w:sz w:val="24"/>
          <w:szCs w:val="24"/>
          <w:lang w:eastAsia="zh-CN"/>
        </w:rPr>
        <w:t xml:space="preserve"> материалов и гранитного щебня фракции 2-5 мм (на зимний период 2010-2011 гг. и далее)», положительное заключение экспертной комиссии государственной экологической экспертизы, утвержденной приказом Федеральной службы по надзору в сфере природопользования по Центральному федеральному округу от 12.09.2011 № 08-Э).</w:t>
      </w:r>
      <w:proofErr w:type="gramEnd"/>
    </w:p>
    <w:p w:rsidR="003F3752" w:rsidRDefault="003F3752" w:rsidP="003F3752">
      <w:pPr>
        <w:autoSpaceDE w:val="0"/>
        <w:autoSpaceDN w:val="0"/>
        <w:adjustRightInd w:val="0"/>
        <w:jc w:val="both"/>
        <w:rPr>
          <w:rFonts w:ascii="Times New Roman" w:hAnsi="Times New Roman" w:cs="Times New Roman"/>
          <w:sz w:val="24"/>
          <w:szCs w:val="24"/>
          <w:lang w:eastAsia="zh-CN"/>
        </w:rPr>
      </w:pPr>
    </w:p>
    <w:p w:rsidR="008D2B2C" w:rsidRDefault="008D2B2C" w:rsidP="003F3752">
      <w:pPr>
        <w:autoSpaceDE w:val="0"/>
        <w:autoSpaceDN w:val="0"/>
        <w:adjustRightInd w:val="0"/>
        <w:jc w:val="both"/>
        <w:rPr>
          <w:rFonts w:ascii="Times New Roman" w:hAnsi="Times New Roman" w:cs="Times New Roman"/>
          <w:sz w:val="24"/>
          <w:szCs w:val="24"/>
          <w:lang w:eastAsia="zh-CN"/>
        </w:rPr>
      </w:pPr>
    </w:p>
    <w:p w:rsidR="008D2B2C" w:rsidRPr="00E24A63" w:rsidRDefault="008D2B2C" w:rsidP="003F3752">
      <w:pPr>
        <w:autoSpaceDE w:val="0"/>
        <w:autoSpaceDN w:val="0"/>
        <w:adjustRightInd w:val="0"/>
        <w:jc w:val="both"/>
        <w:rPr>
          <w:rFonts w:ascii="Times New Roman" w:hAnsi="Times New Roman" w:cs="Times New Roman"/>
          <w:sz w:val="24"/>
          <w:szCs w:val="24"/>
          <w:lang w:eastAsia="zh-CN"/>
        </w:rPr>
      </w:pPr>
    </w:p>
    <w:tbl>
      <w:tblPr>
        <w:tblStyle w:val="af2"/>
        <w:tblW w:w="0" w:type="auto"/>
        <w:tblLook w:val="04A0" w:firstRow="1" w:lastRow="0" w:firstColumn="1" w:lastColumn="0" w:noHBand="0" w:noVBand="1"/>
      </w:tblPr>
      <w:tblGrid>
        <w:gridCol w:w="4785"/>
        <w:gridCol w:w="4785"/>
      </w:tblGrid>
      <w:tr w:rsidR="003F3752" w:rsidRPr="00E24A63" w:rsidTr="0082408C">
        <w:tc>
          <w:tcPr>
            <w:tcW w:w="9570" w:type="dxa"/>
            <w:gridSpan w:val="2"/>
          </w:tcPr>
          <w:p w:rsidR="003F3752" w:rsidRPr="00E24A63" w:rsidRDefault="008D2B2C" w:rsidP="0082408C">
            <w:pPr>
              <w:autoSpaceDE w:val="0"/>
              <w:autoSpaceDN w:val="0"/>
              <w:adjustRightInd w:val="0"/>
              <w:jc w:val="center"/>
              <w:rPr>
                <w:rFonts w:ascii="Times New Roman" w:hAnsi="Times New Roman" w:cs="Times New Roman"/>
                <w:b/>
                <w:sz w:val="24"/>
                <w:szCs w:val="24"/>
                <w:lang w:eastAsia="zh-CN"/>
              </w:rPr>
            </w:pPr>
            <w:r>
              <w:rPr>
                <w:rFonts w:ascii="Times New Roman" w:eastAsia="Times New Roman" w:hAnsi="Times New Roman" w:cs="Times New Roman"/>
                <w:b/>
                <w:color w:val="000000"/>
                <w:sz w:val="24"/>
                <w:szCs w:val="24"/>
                <w:lang w:eastAsia="ru-RU"/>
              </w:rPr>
              <w:lastRenderedPageBreak/>
              <w:t>2.2.1. </w:t>
            </w:r>
            <w:r w:rsidR="003F3752" w:rsidRPr="00E24A63">
              <w:rPr>
                <w:rFonts w:ascii="Times New Roman" w:eastAsia="Times New Roman" w:hAnsi="Times New Roman" w:cs="Times New Roman"/>
                <w:b/>
                <w:color w:val="000000"/>
                <w:sz w:val="24"/>
                <w:szCs w:val="24"/>
                <w:lang w:eastAsia="ru-RU"/>
              </w:rPr>
              <w:t xml:space="preserve">Твердый многокомпонентный </w:t>
            </w:r>
            <w:proofErr w:type="spellStart"/>
            <w:r w:rsidR="003F3752" w:rsidRPr="00E24A63">
              <w:rPr>
                <w:rFonts w:ascii="Times New Roman" w:eastAsia="Times New Roman" w:hAnsi="Times New Roman" w:cs="Times New Roman"/>
                <w:b/>
                <w:color w:val="000000"/>
                <w:sz w:val="24"/>
                <w:szCs w:val="24"/>
                <w:lang w:eastAsia="ru-RU"/>
              </w:rPr>
              <w:t>противогололедный</w:t>
            </w:r>
            <w:proofErr w:type="spellEnd"/>
            <w:r w:rsidR="003F3752" w:rsidRPr="00E24A63">
              <w:rPr>
                <w:rFonts w:ascii="Times New Roman" w:eastAsia="Times New Roman" w:hAnsi="Times New Roman" w:cs="Times New Roman"/>
                <w:b/>
                <w:color w:val="000000"/>
                <w:sz w:val="24"/>
                <w:szCs w:val="24"/>
                <w:lang w:eastAsia="ru-RU"/>
              </w:rPr>
              <w:t xml:space="preserve"> реагент на основе композиции хлористого кальция с другими хлоридами (натрия и калия) и формиатом натрия (</w:t>
            </w:r>
            <w:proofErr w:type="spellStart"/>
            <w:r w:rsidR="003F3752" w:rsidRPr="00E24A63">
              <w:rPr>
                <w:rFonts w:ascii="Times New Roman" w:eastAsia="Times New Roman" w:hAnsi="Times New Roman" w:cs="Times New Roman"/>
                <w:b/>
                <w:color w:val="000000"/>
                <w:sz w:val="24"/>
                <w:szCs w:val="24"/>
                <w:lang w:eastAsia="ru-RU"/>
              </w:rPr>
              <w:t>МРтв</w:t>
            </w:r>
            <w:proofErr w:type="spellEnd"/>
            <w:r w:rsidR="003F3752" w:rsidRPr="00E24A63">
              <w:rPr>
                <w:rFonts w:ascii="Times New Roman" w:eastAsia="Times New Roman" w:hAnsi="Times New Roman" w:cs="Times New Roman"/>
                <w:b/>
                <w:color w:val="000000"/>
                <w:sz w:val="24"/>
                <w:szCs w:val="24"/>
                <w:lang w:eastAsia="ru-RU"/>
              </w:rPr>
              <w:t>)</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Наименование показателей</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Норма</w:t>
            </w:r>
          </w:p>
        </w:tc>
      </w:tr>
      <w:tr w:rsidR="003F3752" w:rsidRPr="00E24A63" w:rsidTr="0082408C">
        <w:tc>
          <w:tcPr>
            <w:tcW w:w="9570" w:type="dxa"/>
            <w:gridSpan w:val="2"/>
          </w:tcPr>
          <w:p w:rsidR="003F3752" w:rsidRPr="00E24A63" w:rsidRDefault="003F3752" w:rsidP="0082408C">
            <w:pPr>
              <w:autoSpaceDE w:val="0"/>
              <w:autoSpaceDN w:val="0"/>
              <w:adjustRightInd w:val="0"/>
              <w:jc w:val="both"/>
              <w:rPr>
                <w:rFonts w:ascii="Times New Roman" w:hAnsi="Times New Roman" w:cs="Times New Roman"/>
                <w:b/>
                <w:i/>
                <w:sz w:val="24"/>
                <w:szCs w:val="24"/>
                <w:lang w:eastAsia="zh-CN"/>
              </w:rPr>
            </w:pPr>
            <w:r w:rsidRPr="00E24A63">
              <w:rPr>
                <w:rFonts w:ascii="Times New Roman" w:hAnsi="Times New Roman" w:cs="Times New Roman"/>
                <w:b/>
                <w:i/>
                <w:sz w:val="24"/>
                <w:szCs w:val="24"/>
                <w:lang w:eastAsia="zh-CN"/>
              </w:rPr>
              <w:t>Органолептические:</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1. Внешний вид </w:t>
            </w:r>
          </w:p>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Гранулы,</w:t>
            </w:r>
          </w:p>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кристаллы, чешуя</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2. Цвет</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От белого </w:t>
            </w:r>
            <w:proofErr w:type="gramStart"/>
            <w:r w:rsidRPr="00E24A63">
              <w:rPr>
                <w:rFonts w:ascii="Times New Roman" w:hAnsi="Times New Roman" w:cs="Times New Roman"/>
                <w:sz w:val="24"/>
                <w:szCs w:val="24"/>
                <w:lang w:eastAsia="zh-CN"/>
              </w:rPr>
              <w:t>до</w:t>
            </w:r>
            <w:proofErr w:type="gramEnd"/>
            <w:r w:rsidRPr="00E24A63">
              <w:rPr>
                <w:rFonts w:ascii="Times New Roman" w:hAnsi="Times New Roman" w:cs="Times New Roman"/>
                <w:sz w:val="24"/>
                <w:szCs w:val="24"/>
                <w:lang w:eastAsia="zh-CN"/>
              </w:rPr>
              <w:t xml:space="preserve"> светло-серого и</w:t>
            </w:r>
          </w:p>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светло-коричневого</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3. Запах </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Отсутствует</w:t>
            </w:r>
          </w:p>
        </w:tc>
      </w:tr>
      <w:tr w:rsidR="003F3752" w:rsidRPr="00E24A63" w:rsidTr="0082408C">
        <w:tc>
          <w:tcPr>
            <w:tcW w:w="9570" w:type="dxa"/>
            <w:gridSpan w:val="2"/>
          </w:tcPr>
          <w:p w:rsidR="003F3752" w:rsidRPr="00E24A63" w:rsidRDefault="003F3752" w:rsidP="0082408C">
            <w:pPr>
              <w:autoSpaceDE w:val="0"/>
              <w:autoSpaceDN w:val="0"/>
              <w:adjustRightInd w:val="0"/>
              <w:rPr>
                <w:rFonts w:ascii="Times New Roman" w:hAnsi="Times New Roman" w:cs="Times New Roman"/>
                <w:b/>
                <w:i/>
                <w:sz w:val="24"/>
                <w:szCs w:val="24"/>
                <w:lang w:eastAsia="zh-CN"/>
              </w:rPr>
            </w:pPr>
            <w:r w:rsidRPr="00E24A63">
              <w:rPr>
                <w:rFonts w:ascii="Times New Roman" w:hAnsi="Times New Roman" w:cs="Times New Roman"/>
                <w:b/>
                <w:i/>
                <w:sz w:val="24"/>
                <w:szCs w:val="24"/>
                <w:lang w:eastAsia="zh-CN"/>
              </w:rPr>
              <w:t>Физико-химические:</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4. Массовая доля, по массе</w:t>
            </w:r>
            <w:proofErr w:type="gramStart"/>
            <w:r w:rsidRPr="00E24A63">
              <w:rPr>
                <w:rFonts w:ascii="Times New Roman" w:hAnsi="Times New Roman" w:cs="Times New Roman"/>
                <w:sz w:val="24"/>
                <w:szCs w:val="24"/>
                <w:lang w:eastAsia="zh-CN"/>
              </w:rPr>
              <w:t>, %:</w:t>
            </w:r>
            <w:proofErr w:type="gramEnd"/>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хлористого кальция</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менее 15</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 хлористого натрия </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более 80</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 хлористого калия </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более 10</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 формиата натрия </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менее 5</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5. Зерновой состав, % массовая доля частиц</w:t>
            </w:r>
          </w:p>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размером:</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 св. 10 мм </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допускается</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св. 5 мм до 10 мм вкл. не более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10</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св. 1 мм до 5 мм вкл. не менее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75</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- 1 мм и менее, не более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15</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6. Температура кристаллизации, °</w:t>
            </w:r>
            <w:proofErr w:type="gramStart"/>
            <w:r w:rsidRPr="00E24A63">
              <w:rPr>
                <w:rFonts w:ascii="Times New Roman" w:hAnsi="Times New Roman" w:cs="Times New Roman"/>
                <w:sz w:val="24"/>
                <w:szCs w:val="24"/>
                <w:lang w:eastAsia="zh-CN"/>
              </w:rPr>
              <w:t>С</w:t>
            </w:r>
            <w:proofErr w:type="gramEnd"/>
            <w:r w:rsidRPr="00E24A63">
              <w:rPr>
                <w:rFonts w:ascii="Times New Roman" w:hAnsi="Times New Roman" w:cs="Times New Roman"/>
                <w:sz w:val="24"/>
                <w:szCs w:val="24"/>
                <w:lang w:eastAsia="zh-CN"/>
              </w:rPr>
              <w:t>, не выше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-10</w:t>
            </w:r>
          </w:p>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7. Влажность, %, не более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5</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8. Массовая доля нерастворимых в воде веществ, %, не более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2</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9. Водородный показатель, ед. (рН)</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5-10</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10. Плотность, г/</w:t>
            </w:r>
            <w:proofErr w:type="spellStart"/>
            <w:r w:rsidRPr="00E24A63">
              <w:rPr>
                <w:rFonts w:ascii="Times New Roman" w:hAnsi="Times New Roman" w:cs="Times New Roman"/>
                <w:sz w:val="24"/>
                <w:szCs w:val="24"/>
                <w:lang w:eastAsia="zh-CN"/>
              </w:rPr>
              <w:t>куб</w:t>
            </w:r>
            <w:proofErr w:type="gramStart"/>
            <w:r w:rsidRPr="00E24A63">
              <w:rPr>
                <w:rFonts w:ascii="Times New Roman" w:hAnsi="Times New Roman" w:cs="Times New Roman"/>
                <w:sz w:val="24"/>
                <w:szCs w:val="24"/>
                <w:lang w:eastAsia="zh-CN"/>
              </w:rPr>
              <w:t>.с</w:t>
            </w:r>
            <w:proofErr w:type="gramEnd"/>
            <w:r w:rsidRPr="00E24A63">
              <w:rPr>
                <w:rFonts w:ascii="Times New Roman" w:hAnsi="Times New Roman" w:cs="Times New Roman"/>
                <w:sz w:val="24"/>
                <w:szCs w:val="24"/>
                <w:lang w:eastAsia="zh-CN"/>
              </w:rPr>
              <w:t>м</w:t>
            </w:r>
            <w:proofErr w:type="spellEnd"/>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0,8 - 1,15</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11. Динамическая вязкость, </w:t>
            </w:r>
            <w:proofErr w:type="spellStart"/>
            <w:r w:rsidRPr="00E24A63">
              <w:rPr>
                <w:rFonts w:ascii="Times New Roman" w:hAnsi="Times New Roman" w:cs="Times New Roman"/>
                <w:sz w:val="24"/>
                <w:szCs w:val="24"/>
                <w:lang w:eastAsia="zh-CN"/>
              </w:rPr>
              <w:t>сантипуаз</w:t>
            </w:r>
            <w:proofErr w:type="spellEnd"/>
            <w:r w:rsidRPr="00E24A63">
              <w:rPr>
                <w:rFonts w:ascii="Times New Roman" w:hAnsi="Times New Roman" w:cs="Times New Roman"/>
                <w:sz w:val="24"/>
                <w:szCs w:val="24"/>
                <w:lang w:eastAsia="zh-CN"/>
              </w:rPr>
              <w:t>, (</w:t>
            </w:r>
            <w:proofErr w:type="spellStart"/>
            <w:r w:rsidRPr="00E24A63">
              <w:rPr>
                <w:rFonts w:ascii="Times New Roman" w:hAnsi="Times New Roman" w:cs="Times New Roman"/>
                <w:sz w:val="24"/>
                <w:szCs w:val="24"/>
                <w:lang w:eastAsia="zh-CN"/>
              </w:rPr>
              <w:t>кг·с</w:t>
            </w:r>
            <w:proofErr w:type="spellEnd"/>
            <w:r w:rsidRPr="00E24A63">
              <w:rPr>
                <w:rFonts w:ascii="Times New Roman" w:hAnsi="Times New Roman" w:cs="Times New Roman"/>
                <w:sz w:val="24"/>
                <w:szCs w:val="24"/>
                <w:lang w:eastAsia="zh-CN"/>
              </w:rPr>
              <w:t>)/</w:t>
            </w:r>
            <w:proofErr w:type="spellStart"/>
            <w:r w:rsidRPr="00E24A63">
              <w:rPr>
                <w:rFonts w:ascii="Times New Roman" w:hAnsi="Times New Roman" w:cs="Times New Roman"/>
                <w:sz w:val="24"/>
                <w:szCs w:val="24"/>
                <w:lang w:eastAsia="zh-CN"/>
              </w:rPr>
              <w:t>кв</w:t>
            </w:r>
            <w:proofErr w:type="gramStart"/>
            <w:r w:rsidRPr="00E24A63">
              <w:rPr>
                <w:rFonts w:ascii="Times New Roman" w:hAnsi="Times New Roman" w:cs="Times New Roman"/>
                <w:sz w:val="24"/>
                <w:szCs w:val="24"/>
                <w:lang w:eastAsia="zh-CN"/>
              </w:rPr>
              <w:t>.м</w:t>
            </w:r>
            <w:proofErr w:type="spellEnd"/>
            <w:proofErr w:type="gramEnd"/>
            <w:r w:rsidRPr="00E24A63">
              <w:rPr>
                <w:rFonts w:ascii="Times New Roman" w:hAnsi="Times New Roman" w:cs="Times New Roman"/>
                <w:sz w:val="24"/>
                <w:szCs w:val="24"/>
                <w:lang w:eastAsia="zh-CN"/>
              </w:rPr>
              <w:t>, не более</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4</w:t>
            </w:r>
          </w:p>
        </w:tc>
      </w:tr>
      <w:tr w:rsidR="003F3752" w:rsidRPr="00E24A63" w:rsidTr="0082408C">
        <w:tc>
          <w:tcPr>
            <w:tcW w:w="9570" w:type="dxa"/>
            <w:gridSpan w:val="2"/>
          </w:tcPr>
          <w:p w:rsidR="003F3752" w:rsidRPr="00E24A63" w:rsidRDefault="003F3752" w:rsidP="0082408C">
            <w:pPr>
              <w:autoSpaceDE w:val="0"/>
              <w:autoSpaceDN w:val="0"/>
              <w:adjustRightInd w:val="0"/>
              <w:jc w:val="both"/>
              <w:rPr>
                <w:rFonts w:ascii="Times New Roman" w:hAnsi="Times New Roman" w:cs="Times New Roman"/>
                <w:b/>
                <w:i/>
                <w:sz w:val="24"/>
                <w:szCs w:val="24"/>
                <w:lang w:eastAsia="zh-CN"/>
              </w:rPr>
            </w:pPr>
            <w:r w:rsidRPr="00E24A63">
              <w:rPr>
                <w:rFonts w:ascii="Times New Roman" w:hAnsi="Times New Roman" w:cs="Times New Roman"/>
                <w:b/>
                <w:i/>
                <w:sz w:val="24"/>
                <w:szCs w:val="24"/>
                <w:lang w:eastAsia="zh-CN"/>
              </w:rPr>
              <w:t>Технологические:</w:t>
            </w:r>
          </w:p>
        </w:tc>
      </w:tr>
      <w:tr w:rsidR="003F3752" w:rsidRPr="00E24A63" w:rsidTr="0082408C">
        <w:trPr>
          <w:trHeight w:val="70"/>
        </w:trPr>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12. Плавящая способность, </w:t>
            </w:r>
            <w:proofErr w:type="gramStart"/>
            <w:r w:rsidRPr="00E24A63">
              <w:rPr>
                <w:rFonts w:ascii="Times New Roman" w:hAnsi="Times New Roman" w:cs="Times New Roman"/>
                <w:sz w:val="24"/>
                <w:szCs w:val="24"/>
                <w:lang w:eastAsia="zh-CN"/>
              </w:rPr>
              <w:t>г</w:t>
            </w:r>
            <w:proofErr w:type="gramEnd"/>
            <w:r w:rsidRPr="00E24A63">
              <w:rPr>
                <w:rFonts w:ascii="Times New Roman" w:hAnsi="Times New Roman" w:cs="Times New Roman"/>
                <w:sz w:val="24"/>
                <w:szCs w:val="24"/>
                <w:lang w:eastAsia="zh-CN"/>
              </w:rPr>
              <w:t>/г, не менее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5</w:t>
            </w:r>
          </w:p>
        </w:tc>
      </w:tr>
      <w:tr w:rsidR="003F3752" w:rsidRPr="00E24A63" w:rsidTr="0082408C">
        <w:trPr>
          <w:trHeight w:val="70"/>
        </w:trPr>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13. Гигроскопичность, %/</w:t>
            </w:r>
            <w:proofErr w:type="spellStart"/>
            <w:r w:rsidRPr="00E24A63">
              <w:rPr>
                <w:rFonts w:ascii="Times New Roman" w:hAnsi="Times New Roman" w:cs="Times New Roman"/>
                <w:sz w:val="24"/>
                <w:szCs w:val="24"/>
                <w:lang w:eastAsia="zh-CN"/>
              </w:rPr>
              <w:t>сут</w:t>
            </w:r>
            <w:proofErr w:type="spellEnd"/>
            <w:r w:rsidRPr="00E24A63">
              <w:rPr>
                <w:rFonts w:ascii="Times New Roman" w:hAnsi="Times New Roman" w:cs="Times New Roman"/>
                <w:sz w:val="24"/>
                <w:szCs w:val="24"/>
                <w:lang w:eastAsia="zh-CN"/>
              </w:rPr>
              <w:t xml:space="preserve"> </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более 50</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14. </w:t>
            </w:r>
            <w:proofErr w:type="spellStart"/>
            <w:r w:rsidRPr="00E24A63">
              <w:rPr>
                <w:rFonts w:ascii="Times New Roman" w:hAnsi="Times New Roman" w:cs="Times New Roman"/>
                <w:sz w:val="24"/>
                <w:szCs w:val="24"/>
                <w:lang w:eastAsia="zh-CN"/>
              </w:rPr>
              <w:t>Слеживаемость</w:t>
            </w:r>
            <w:proofErr w:type="spellEnd"/>
            <w:r w:rsidRPr="00E24A63">
              <w:rPr>
                <w:rFonts w:ascii="Times New Roman" w:hAnsi="Times New Roman" w:cs="Times New Roman"/>
                <w:sz w:val="24"/>
                <w:szCs w:val="24"/>
                <w:lang w:eastAsia="zh-CN"/>
              </w:rPr>
              <w:t xml:space="preserve"> </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допускается</w:t>
            </w:r>
          </w:p>
        </w:tc>
      </w:tr>
      <w:tr w:rsidR="003F3752" w:rsidRPr="00E24A63" w:rsidTr="0082408C">
        <w:tc>
          <w:tcPr>
            <w:tcW w:w="9570" w:type="dxa"/>
            <w:gridSpan w:val="2"/>
          </w:tcPr>
          <w:p w:rsidR="003F3752" w:rsidRPr="00E24A63" w:rsidRDefault="003F3752" w:rsidP="0082408C">
            <w:pPr>
              <w:autoSpaceDE w:val="0"/>
              <w:autoSpaceDN w:val="0"/>
              <w:adjustRightInd w:val="0"/>
              <w:jc w:val="both"/>
              <w:rPr>
                <w:rFonts w:ascii="Times New Roman" w:hAnsi="Times New Roman" w:cs="Times New Roman"/>
                <w:b/>
                <w:i/>
                <w:sz w:val="24"/>
                <w:szCs w:val="24"/>
                <w:lang w:eastAsia="zh-CN"/>
              </w:rPr>
            </w:pPr>
            <w:r w:rsidRPr="00E24A63">
              <w:rPr>
                <w:rFonts w:ascii="Times New Roman" w:hAnsi="Times New Roman" w:cs="Times New Roman"/>
                <w:b/>
                <w:i/>
                <w:sz w:val="24"/>
                <w:szCs w:val="24"/>
                <w:lang w:eastAsia="zh-CN"/>
              </w:rPr>
              <w:t>Экологические:</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15. Удельная эффективная активность естественных радионуклидов, Бк/кг, не более </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370</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16. Коррозионная активность на металл (Ст3), мг/</w:t>
            </w:r>
            <w:proofErr w:type="spellStart"/>
            <w:r w:rsidRPr="00E24A63">
              <w:rPr>
                <w:rFonts w:ascii="Times New Roman" w:hAnsi="Times New Roman" w:cs="Times New Roman"/>
                <w:sz w:val="24"/>
                <w:szCs w:val="24"/>
                <w:lang w:eastAsia="zh-CN"/>
              </w:rPr>
              <w:t>кв</w:t>
            </w:r>
            <w:proofErr w:type="gramStart"/>
            <w:r w:rsidRPr="00E24A63">
              <w:rPr>
                <w:rFonts w:ascii="Times New Roman" w:hAnsi="Times New Roman" w:cs="Times New Roman"/>
                <w:sz w:val="24"/>
                <w:szCs w:val="24"/>
                <w:lang w:eastAsia="zh-CN"/>
              </w:rPr>
              <w:t>.с</w:t>
            </w:r>
            <w:proofErr w:type="gramEnd"/>
            <w:r w:rsidRPr="00E24A63">
              <w:rPr>
                <w:rFonts w:ascii="Times New Roman" w:hAnsi="Times New Roman" w:cs="Times New Roman"/>
                <w:sz w:val="24"/>
                <w:szCs w:val="24"/>
                <w:lang w:eastAsia="zh-CN"/>
              </w:rPr>
              <w:t>м·сут</w:t>
            </w:r>
            <w:proofErr w:type="spellEnd"/>
            <w:r w:rsidRPr="00E24A63">
              <w:rPr>
                <w:rFonts w:ascii="Times New Roman" w:hAnsi="Times New Roman" w:cs="Times New Roman"/>
                <w:sz w:val="24"/>
                <w:szCs w:val="24"/>
                <w:lang w:eastAsia="zh-CN"/>
              </w:rPr>
              <w:t xml:space="preserve">., не более </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0,8</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17. Показатель агрессивности </w:t>
            </w:r>
            <w:proofErr w:type="spellStart"/>
            <w:r w:rsidRPr="00E24A63">
              <w:rPr>
                <w:rFonts w:ascii="Times New Roman" w:hAnsi="Times New Roman" w:cs="Times New Roman"/>
                <w:sz w:val="24"/>
                <w:szCs w:val="24"/>
                <w:lang w:eastAsia="zh-CN"/>
              </w:rPr>
              <w:t>цементобетона</w:t>
            </w:r>
            <w:proofErr w:type="spellEnd"/>
            <w:r w:rsidRPr="00E24A63">
              <w:rPr>
                <w:rFonts w:ascii="Times New Roman" w:hAnsi="Times New Roman" w:cs="Times New Roman"/>
                <w:sz w:val="24"/>
                <w:szCs w:val="24"/>
                <w:lang w:eastAsia="zh-CN"/>
              </w:rPr>
              <w:t xml:space="preserve">, %, не более </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0,5</w:t>
            </w:r>
          </w:p>
        </w:tc>
      </w:tr>
    </w:tbl>
    <w:p w:rsidR="003F3752" w:rsidRDefault="003F3752" w:rsidP="0082268A">
      <w:pPr>
        <w:snapToGrid w:val="0"/>
        <w:spacing w:after="240"/>
        <w:jc w:val="both"/>
        <w:rPr>
          <w:rFonts w:ascii="Times New Roman" w:hAnsi="Times New Roman" w:cs="Times New Roman"/>
          <w:sz w:val="24"/>
          <w:szCs w:val="24"/>
          <w:lang w:eastAsia="zh-CN"/>
        </w:rPr>
      </w:pPr>
    </w:p>
    <w:tbl>
      <w:tblPr>
        <w:tblStyle w:val="af2"/>
        <w:tblW w:w="0" w:type="auto"/>
        <w:tblLook w:val="04A0" w:firstRow="1" w:lastRow="0" w:firstColumn="1" w:lastColumn="0" w:noHBand="0" w:noVBand="1"/>
      </w:tblPr>
      <w:tblGrid>
        <w:gridCol w:w="4785"/>
        <w:gridCol w:w="4785"/>
      </w:tblGrid>
      <w:tr w:rsidR="003F3752" w:rsidRPr="00E24A63" w:rsidTr="0082408C">
        <w:tc>
          <w:tcPr>
            <w:tcW w:w="9570" w:type="dxa"/>
            <w:gridSpan w:val="2"/>
          </w:tcPr>
          <w:p w:rsidR="003F3752" w:rsidRPr="00E24A63" w:rsidRDefault="008D2B2C" w:rsidP="0082408C">
            <w:pPr>
              <w:autoSpaceDE w:val="0"/>
              <w:autoSpaceDN w:val="0"/>
              <w:adjustRightInd w:val="0"/>
              <w:jc w:val="center"/>
              <w:rPr>
                <w:rFonts w:ascii="Times New Roman" w:hAnsi="Times New Roman" w:cs="Times New Roman"/>
                <w:b/>
                <w:sz w:val="24"/>
                <w:szCs w:val="24"/>
                <w:lang w:eastAsia="zh-CN"/>
              </w:rPr>
            </w:pPr>
            <w:r>
              <w:rPr>
                <w:rFonts w:ascii="Times New Roman" w:eastAsia="Times New Roman" w:hAnsi="Times New Roman" w:cs="Times New Roman"/>
                <w:b/>
                <w:color w:val="000000"/>
                <w:sz w:val="24"/>
                <w:szCs w:val="24"/>
                <w:lang w:eastAsia="ru-RU"/>
              </w:rPr>
              <w:t>2.2.2. </w:t>
            </w:r>
            <w:r w:rsidR="003F3752" w:rsidRPr="00E24A63">
              <w:rPr>
                <w:rFonts w:ascii="Times New Roman" w:eastAsia="Times New Roman" w:hAnsi="Times New Roman" w:cs="Times New Roman"/>
                <w:b/>
                <w:color w:val="000000"/>
                <w:sz w:val="24"/>
                <w:szCs w:val="24"/>
                <w:lang w:eastAsia="ru-RU"/>
              </w:rPr>
              <w:t xml:space="preserve">Твердый комбинированный </w:t>
            </w:r>
            <w:proofErr w:type="spellStart"/>
            <w:r w:rsidR="003F3752" w:rsidRPr="00E24A63">
              <w:rPr>
                <w:rFonts w:ascii="Times New Roman" w:eastAsia="Times New Roman" w:hAnsi="Times New Roman" w:cs="Times New Roman"/>
                <w:b/>
                <w:color w:val="000000"/>
                <w:sz w:val="24"/>
                <w:szCs w:val="24"/>
                <w:lang w:eastAsia="ru-RU"/>
              </w:rPr>
              <w:t>противогололедный</w:t>
            </w:r>
            <w:proofErr w:type="spellEnd"/>
            <w:r w:rsidR="003F3752" w:rsidRPr="00E24A63">
              <w:rPr>
                <w:rFonts w:ascii="Times New Roman" w:eastAsia="Times New Roman" w:hAnsi="Times New Roman" w:cs="Times New Roman"/>
                <w:b/>
                <w:color w:val="000000"/>
                <w:sz w:val="24"/>
                <w:szCs w:val="24"/>
                <w:lang w:eastAsia="ru-RU"/>
              </w:rPr>
              <w:t xml:space="preserve"> реагент на основе композиции карбоната кальция (мраморный щебень), формиата натрия (соль муравьиной кислоты), и хлорида натрия (пищевая соль) (КР2тв)</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Наименование показателей</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Норма</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1. Массовая доля, по массе</w:t>
            </w:r>
            <w:proofErr w:type="gramStart"/>
            <w:r w:rsidRPr="00E24A63">
              <w:rPr>
                <w:rFonts w:ascii="Times New Roman" w:hAnsi="Times New Roman" w:cs="Times New Roman"/>
                <w:sz w:val="24"/>
                <w:szCs w:val="24"/>
                <w:lang w:eastAsia="zh-CN"/>
              </w:rPr>
              <w:t>, %:</w:t>
            </w:r>
            <w:proofErr w:type="gramEnd"/>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карбонат кальция</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20-50</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lastRenderedPageBreak/>
              <w:t>- формиата натрия</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10-30</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 хлорида натрия </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более 60</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2. Зерновой состав, % массовая доля частиц</w:t>
            </w:r>
          </w:p>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размером:</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 св. 10 мм, не более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допускается</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св. 5 мм до 10 мм, не более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60</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св. 1 мм до 5 мм, не менее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20</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- 1 мм и менее, не более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20</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3. Фрикционная (нерастворимая) часть в составе ПГР</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Мраморный щебень</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4. Зерновой состав фрикционной (нерастворимой) части в составе ПГР, % массовая доля частиц размером:</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 св. 10 мм, не более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допускается</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св. 5 мм до 10 мм, не более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60</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св. 2,5 мм до 5 мм, не менее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25</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- 2,5 мм и менее, не более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15</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содержание зерен пластинчатой и игловатой формы, не более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35</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5. Массовая доля пылевидных частиц во фрикционной (нерастворимой) части в составе ПГР, %, не более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3</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6. Марка прочности фрикционной (нерастворимой) части в составе ПГР, не менее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200</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7. Массовая доля нерастворимых в воде веществ (помимо мраморного щебня), %, не более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2</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8. Цвет</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От белого </w:t>
            </w:r>
            <w:proofErr w:type="gramStart"/>
            <w:r w:rsidRPr="00E24A63">
              <w:rPr>
                <w:rFonts w:ascii="Times New Roman" w:hAnsi="Times New Roman" w:cs="Times New Roman"/>
                <w:sz w:val="24"/>
                <w:szCs w:val="24"/>
                <w:lang w:eastAsia="zh-CN"/>
              </w:rPr>
              <w:t>до</w:t>
            </w:r>
            <w:proofErr w:type="gramEnd"/>
            <w:r w:rsidRPr="00E24A63">
              <w:rPr>
                <w:rFonts w:ascii="Times New Roman" w:hAnsi="Times New Roman" w:cs="Times New Roman"/>
                <w:sz w:val="24"/>
                <w:szCs w:val="24"/>
                <w:lang w:eastAsia="zh-CN"/>
              </w:rPr>
              <w:t xml:space="preserve"> светло-серого и</w:t>
            </w:r>
          </w:p>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светло-коричневого</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9. Запах</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Отсутствует</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10. Водородный показатель, ед. (рН)</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5-10</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11. Удельная эффективная активность естественных радионуклидов, Бк/кг, не более</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370</w:t>
            </w:r>
          </w:p>
        </w:tc>
      </w:tr>
      <w:tr w:rsidR="003F3752" w:rsidRPr="00E24A63" w:rsidTr="0082408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12. </w:t>
            </w:r>
            <w:proofErr w:type="spellStart"/>
            <w:r w:rsidRPr="00E24A63">
              <w:rPr>
                <w:rFonts w:ascii="Times New Roman" w:hAnsi="Times New Roman" w:cs="Times New Roman"/>
                <w:sz w:val="24"/>
                <w:szCs w:val="24"/>
                <w:lang w:eastAsia="zh-CN"/>
              </w:rPr>
              <w:t>Слеживаемость</w:t>
            </w:r>
            <w:proofErr w:type="spellEnd"/>
            <w:r w:rsidRPr="00E24A63">
              <w:rPr>
                <w:rFonts w:ascii="Times New Roman" w:hAnsi="Times New Roman" w:cs="Times New Roman"/>
                <w:sz w:val="24"/>
                <w:szCs w:val="24"/>
                <w:lang w:eastAsia="zh-CN"/>
              </w:rPr>
              <w:t xml:space="preserve"> </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допускается</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13. Коррозионная активность на металл (Ст3), мг/</w:t>
            </w:r>
            <w:proofErr w:type="spellStart"/>
            <w:r w:rsidRPr="00E24A63">
              <w:rPr>
                <w:rFonts w:ascii="Times New Roman" w:hAnsi="Times New Roman" w:cs="Times New Roman"/>
                <w:sz w:val="24"/>
                <w:szCs w:val="24"/>
                <w:lang w:eastAsia="zh-CN"/>
              </w:rPr>
              <w:t>кв</w:t>
            </w:r>
            <w:proofErr w:type="gramStart"/>
            <w:r w:rsidRPr="00E24A63">
              <w:rPr>
                <w:rFonts w:ascii="Times New Roman" w:hAnsi="Times New Roman" w:cs="Times New Roman"/>
                <w:sz w:val="24"/>
                <w:szCs w:val="24"/>
                <w:lang w:eastAsia="zh-CN"/>
              </w:rPr>
              <w:t>.с</w:t>
            </w:r>
            <w:proofErr w:type="gramEnd"/>
            <w:r w:rsidRPr="00E24A63">
              <w:rPr>
                <w:rFonts w:ascii="Times New Roman" w:hAnsi="Times New Roman" w:cs="Times New Roman"/>
                <w:sz w:val="24"/>
                <w:szCs w:val="24"/>
                <w:lang w:eastAsia="zh-CN"/>
              </w:rPr>
              <w:t>м·сут</w:t>
            </w:r>
            <w:proofErr w:type="spellEnd"/>
            <w:r w:rsidRPr="00E24A63">
              <w:rPr>
                <w:rFonts w:ascii="Times New Roman" w:hAnsi="Times New Roman" w:cs="Times New Roman"/>
                <w:sz w:val="24"/>
                <w:szCs w:val="24"/>
                <w:lang w:eastAsia="zh-CN"/>
              </w:rPr>
              <w:t xml:space="preserve">., не более </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0,8</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14. Показатель агрессивности </w:t>
            </w:r>
            <w:proofErr w:type="spellStart"/>
            <w:r w:rsidRPr="00E24A63">
              <w:rPr>
                <w:rFonts w:ascii="Times New Roman" w:hAnsi="Times New Roman" w:cs="Times New Roman"/>
                <w:sz w:val="24"/>
                <w:szCs w:val="24"/>
                <w:lang w:eastAsia="zh-CN"/>
              </w:rPr>
              <w:t>цементобетона</w:t>
            </w:r>
            <w:proofErr w:type="spellEnd"/>
            <w:r w:rsidRPr="00E24A63">
              <w:rPr>
                <w:rFonts w:ascii="Times New Roman" w:hAnsi="Times New Roman" w:cs="Times New Roman"/>
                <w:sz w:val="24"/>
                <w:szCs w:val="24"/>
                <w:lang w:eastAsia="zh-CN"/>
              </w:rPr>
              <w:t xml:space="preserve">, %, не более </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0,5</w:t>
            </w:r>
          </w:p>
        </w:tc>
      </w:tr>
    </w:tbl>
    <w:p w:rsidR="003F3752" w:rsidRDefault="003F3752" w:rsidP="0082268A">
      <w:pPr>
        <w:snapToGrid w:val="0"/>
        <w:spacing w:after="240"/>
        <w:jc w:val="both"/>
        <w:rPr>
          <w:rFonts w:ascii="Times New Roman" w:hAnsi="Times New Roman" w:cs="Times New Roman"/>
          <w:sz w:val="24"/>
          <w:szCs w:val="24"/>
          <w:lang w:eastAsia="zh-CN"/>
        </w:rPr>
      </w:pPr>
    </w:p>
    <w:tbl>
      <w:tblPr>
        <w:tblStyle w:val="af2"/>
        <w:tblW w:w="0" w:type="auto"/>
        <w:tblLook w:val="04A0" w:firstRow="1" w:lastRow="0" w:firstColumn="1" w:lastColumn="0" w:noHBand="0" w:noVBand="1"/>
      </w:tblPr>
      <w:tblGrid>
        <w:gridCol w:w="4785"/>
        <w:gridCol w:w="4785"/>
      </w:tblGrid>
      <w:tr w:rsidR="003F3752" w:rsidRPr="00E24A63" w:rsidTr="0082408C">
        <w:tc>
          <w:tcPr>
            <w:tcW w:w="9570" w:type="dxa"/>
            <w:gridSpan w:val="2"/>
          </w:tcPr>
          <w:p w:rsidR="003F3752" w:rsidRPr="00E24A63" w:rsidRDefault="008D2B2C" w:rsidP="0082408C">
            <w:pPr>
              <w:autoSpaceDE w:val="0"/>
              <w:autoSpaceDN w:val="0"/>
              <w:adjustRightInd w:val="0"/>
              <w:jc w:val="center"/>
              <w:rPr>
                <w:rFonts w:ascii="Times New Roman" w:hAnsi="Times New Roman" w:cs="Times New Roman"/>
                <w:b/>
                <w:sz w:val="24"/>
                <w:szCs w:val="24"/>
                <w:lang w:eastAsia="zh-CN"/>
              </w:rPr>
            </w:pPr>
            <w:r>
              <w:rPr>
                <w:rFonts w:ascii="Times New Roman" w:eastAsia="Times New Roman" w:hAnsi="Times New Roman" w:cs="Times New Roman"/>
                <w:b/>
                <w:color w:val="000000"/>
                <w:sz w:val="24"/>
                <w:szCs w:val="24"/>
                <w:lang w:eastAsia="ru-RU"/>
              </w:rPr>
              <w:t>2.2.3. </w:t>
            </w:r>
            <w:r w:rsidR="003F3752" w:rsidRPr="00E24A63">
              <w:rPr>
                <w:rFonts w:ascii="Times New Roman" w:eastAsia="Times New Roman" w:hAnsi="Times New Roman" w:cs="Times New Roman"/>
                <w:b/>
                <w:color w:val="000000"/>
                <w:sz w:val="24"/>
                <w:szCs w:val="24"/>
                <w:lang w:eastAsia="ru-RU"/>
              </w:rPr>
              <w:t>Допустимое содержание химических веществ, не относящихся к действующему веществу в составе ПГР:</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Наименование химического элемента/показателя, форма</w:t>
            </w:r>
          </w:p>
        </w:tc>
        <w:tc>
          <w:tcPr>
            <w:tcW w:w="4785" w:type="dxa"/>
          </w:tcPr>
          <w:p w:rsidR="003F3752" w:rsidRPr="00E24A63" w:rsidRDefault="003F3752" w:rsidP="0082408C">
            <w:pPr>
              <w:autoSpaceDE w:val="0"/>
              <w:autoSpaceDN w:val="0"/>
              <w:adjustRightInd w:val="0"/>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Допустимое содержание химического элемента/показателя в составе твердых ПГР (мг/кг)</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1.Фтор, водорастворимая форма</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более 25,0</w:t>
            </w:r>
          </w:p>
        </w:tc>
      </w:tr>
      <w:tr w:rsidR="003F3752" w:rsidRPr="00E24A63" w:rsidTr="0082408C">
        <w:tc>
          <w:tcPr>
            <w:tcW w:w="4785" w:type="dxa"/>
          </w:tcPr>
          <w:p w:rsidR="003F3752" w:rsidRPr="00E24A63" w:rsidRDefault="003F3752" w:rsidP="0082408C">
            <w:pPr>
              <w:tabs>
                <w:tab w:val="left" w:pos="810"/>
              </w:tabs>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2.Цинк, валовое содержание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более 198,0</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3. Свинец, валовое содержание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более 65,0</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4. Никель, валовое содержание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более 70,0</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5. Медь, валовое содержание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более 117,0</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lastRenderedPageBreak/>
              <w:t>6. Ртуть, валовое содержание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более 2,0</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7. Молибден, валовое содержание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более 20,0</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8. Кобальт, валовое содержание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более 6,0</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9. Кадмий, валовое содержание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более 2,0</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10. Хром, валовое содержание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более 150,0</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11. Селен, валовое содержание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более 3,0</w:t>
            </w:r>
          </w:p>
        </w:tc>
      </w:tr>
      <w:tr w:rsidR="003F3752" w:rsidRPr="00E24A63" w:rsidTr="0082408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12. Мышьяк, валовое содержание</w:t>
            </w:r>
          </w:p>
        </w:tc>
        <w:tc>
          <w:tcPr>
            <w:tcW w:w="4785" w:type="dxa"/>
          </w:tcPr>
          <w:p w:rsidR="003F3752" w:rsidRPr="00E24A63" w:rsidRDefault="003F3752" w:rsidP="0082408C">
            <w:pPr>
              <w:autoSpaceDE w:val="0"/>
              <w:autoSpaceDN w:val="0"/>
              <w:adjustRightInd w:val="0"/>
              <w:rPr>
                <w:rFonts w:ascii="Times New Roman" w:hAnsi="Times New Roman" w:cs="Times New Roman"/>
                <w:sz w:val="24"/>
                <w:szCs w:val="24"/>
                <w:lang w:eastAsia="zh-CN"/>
              </w:rPr>
            </w:pPr>
            <w:r w:rsidRPr="00E24A63">
              <w:rPr>
                <w:rFonts w:ascii="Times New Roman" w:hAnsi="Times New Roman" w:cs="Times New Roman"/>
                <w:sz w:val="24"/>
                <w:szCs w:val="24"/>
                <w:lang w:eastAsia="zh-CN"/>
              </w:rPr>
              <w:t>не более 10,0</w:t>
            </w:r>
          </w:p>
        </w:tc>
      </w:tr>
    </w:tbl>
    <w:p w:rsidR="003F3752" w:rsidRDefault="003F3752" w:rsidP="0082268A">
      <w:pPr>
        <w:snapToGrid w:val="0"/>
        <w:spacing w:after="240"/>
        <w:jc w:val="both"/>
        <w:rPr>
          <w:rFonts w:ascii="Times New Roman" w:hAnsi="Times New Roman" w:cs="Times New Roman"/>
          <w:sz w:val="24"/>
          <w:szCs w:val="24"/>
          <w:lang w:eastAsia="zh-CN"/>
        </w:rPr>
      </w:pPr>
    </w:p>
    <w:p w:rsidR="003F3752" w:rsidRPr="00E24A63" w:rsidRDefault="003F3752" w:rsidP="00140D82">
      <w:pPr>
        <w:autoSpaceDE w:val="0"/>
        <w:autoSpaceDN w:val="0"/>
        <w:adjustRightInd w:val="0"/>
        <w:spacing w:after="0" w:line="240" w:lineRule="auto"/>
        <w:jc w:val="both"/>
        <w:rPr>
          <w:rFonts w:ascii="Times New Roman" w:hAnsi="Times New Roman" w:cs="Times New Roman"/>
          <w:b/>
          <w:bCs/>
          <w:sz w:val="24"/>
          <w:szCs w:val="24"/>
        </w:rPr>
      </w:pPr>
      <w:r w:rsidRPr="00E24A63">
        <w:rPr>
          <w:rFonts w:ascii="Times New Roman" w:hAnsi="Times New Roman" w:cs="Times New Roman"/>
          <w:b/>
          <w:bCs/>
          <w:sz w:val="24"/>
          <w:szCs w:val="24"/>
        </w:rPr>
        <w:t xml:space="preserve">3. Требования к качеству поставляемого </w:t>
      </w:r>
      <w:r>
        <w:rPr>
          <w:rFonts w:ascii="Times New Roman" w:hAnsi="Times New Roman" w:cs="Times New Roman"/>
          <w:b/>
          <w:bCs/>
          <w:sz w:val="24"/>
          <w:szCs w:val="24"/>
        </w:rPr>
        <w:t>т</w:t>
      </w:r>
      <w:r w:rsidRPr="00E24A63">
        <w:rPr>
          <w:rFonts w:ascii="Times New Roman" w:hAnsi="Times New Roman" w:cs="Times New Roman"/>
          <w:b/>
          <w:bCs/>
          <w:sz w:val="24"/>
          <w:szCs w:val="24"/>
        </w:rPr>
        <w:t>овара.</w:t>
      </w:r>
    </w:p>
    <w:p w:rsidR="003F3752" w:rsidRPr="00E24A63" w:rsidRDefault="003F3752" w:rsidP="00140D82">
      <w:pPr>
        <w:autoSpaceDE w:val="0"/>
        <w:autoSpaceDN w:val="0"/>
        <w:adjustRightInd w:val="0"/>
        <w:spacing w:after="0" w:line="240" w:lineRule="auto"/>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3.1. Товар должен быть новым, не бывшим в употреблении, изготовлен не ранее 2 квартала 2022 года, пригодным к использованию в течение всего срока действия </w:t>
      </w:r>
      <w:r>
        <w:rPr>
          <w:rFonts w:ascii="Times New Roman" w:hAnsi="Times New Roman" w:cs="Times New Roman"/>
          <w:sz w:val="24"/>
          <w:szCs w:val="24"/>
          <w:lang w:eastAsia="zh-CN"/>
        </w:rPr>
        <w:t>д</w:t>
      </w:r>
      <w:r w:rsidRPr="00E24A63">
        <w:rPr>
          <w:rFonts w:ascii="Times New Roman" w:hAnsi="Times New Roman" w:cs="Times New Roman"/>
          <w:sz w:val="24"/>
          <w:szCs w:val="24"/>
          <w:lang w:eastAsia="zh-CN"/>
        </w:rPr>
        <w:t xml:space="preserve">оговора,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w:t>
      </w:r>
      <w:r>
        <w:rPr>
          <w:rFonts w:ascii="Times New Roman" w:hAnsi="Times New Roman" w:cs="Times New Roman"/>
          <w:sz w:val="24"/>
          <w:szCs w:val="24"/>
          <w:lang w:eastAsia="zh-CN"/>
        </w:rPr>
        <w:t>Заказчику</w:t>
      </w:r>
      <w:r w:rsidRPr="00E24A63">
        <w:rPr>
          <w:rFonts w:ascii="Times New Roman" w:hAnsi="Times New Roman" w:cs="Times New Roman"/>
          <w:sz w:val="24"/>
          <w:szCs w:val="24"/>
          <w:lang w:eastAsia="zh-CN"/>
        </w:rPr>
        <w:t xml:space="preserve"> соответствующие документы, включая гарантию производителя.</w:t>
      </w:r>
    </w:p>
    <w:p w:rsidR="003F3752" w:rsidRPr="00E24A63" w:rsidRDefault="003F3752" w:rsidP="00140D82">
      <w:pPr>
        <w:autoSpaceDE w:val="0"/>
        <w:autoSpaceDN w:val="0"/>
        <w:adjustRightInd w:val="0"/>
        <w:spacing w:after="0" w:line="240" w:lineRule="auto"/>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3.2 Гарантийный срок на поставленный </w:t>
      </w:r>
      <w:r>
        <w:rPr>
          <w:rFonts w:ascii="Times New Roman" w:hAnsi="Times New Roman" w:cs="Times New Roman"/>
          <w:sz w:val="24"/>
          <w:szCs w:val="24"/>
          <w:lang w:eastAsia="zh-CN"/>
        </w:rPr>
        <w:t>т</w:t>
      </w:r>
      <w:r w:rsidRPr="00E24A63">
        <w:rPr>
          <w:rFonts w:ascii="Times New Roman" w:hAnsi="Times New Roman" w:cs="Times New Roman"/>
          <w:sz w:val="24"/>
          <w:szCs w:val="24"/>
          <w:lang w:eastAsia="zh-CN"/>
        </w:rPr>
        <w:t xml:space="preserve">овар должен составлять 24 (двадцать четыре) месяца </w:t>
      </w:r>
      <w:proofErr w:type="gramStart"/>
      <w:r w:rsidRPr="00E24A63">
        <w:rPr>
          <w:rFonts w:ascii="Times New Roman" w:hAnsi="Times New Roman" w:cs="Times New Roman"/>
          <w:sz w:val="24"/>
          <w:szCs w:val="24"/>
          <w:lang w:eastAsia="zh-CN"/>
        </w:rPr>
        <w:t>с даты поставки</w:t>
      </w:r>
      <w:proofErr w:type="gramEnd"/>
      <w:r w:rsidRPr="00E24A63">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т</w:t>
      </w:r>
      <w:r w:rsidRPr="00E24A63">
        <w:rPr>
          <w:rFonts w:ascii="Times New Roman" w:hAnsi="Times New Roman" w:cs="Times New Roman"/>
          <w:sz w:val="24"/>
          <w:szCs w:val="24"/>
          <w:lang w:eastAsia="zh-CN"/>
        </w:rPr>
        <w:t>овара.</w:t>
      </w:r>
    </w:p>
    <w:p w:rsidR="003F3752" w:rsidRDefault="003F3752" w:rsidP="00140D82">
      <w:pPr>
        <w:autoSpaceDE w:val="0"/>
        <w:autoSpaceDN w:val="0"/>
        <w:adjustRightInd w:val="0"/>
        <w:spacing w:after="0" w:line="240" w:lineRule="auto"/>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3.3. Качество </w:t>
      </w:r>
      <w:r>
        <w:rPr>
          <w:rFonts w:ascii="Times New Roman" w:hAnsi="Times New Roman" w:cs="Times New Roman"/>
          <w:sz w:val="24"/>
          <w:szCs w:val="24"/>
          <w:lang w:eastAsia="zh-CN"/>
        </w:rPr>
        <w:t>т</w:t>
      </w:r>
      <w:r w:rsidRPr="00E24A63">
        <w:rPr>
          <w:rFonts w:ascii="Times New Roman" w:hAnsi="Times New Roman" w:cs="Times New Roman"/>
          <w:sz w:val="24"/>
          <w:szCs w:val="24"/>
          <w:lang w:eastAsia="zh-CN"/>
        </w:rPr>
        <w:t xml:space="preserve">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сертификатов соответствия установленного образца </w:t>
      </w:r>
    </w:p>
    <w:p w:rsidR="003F3752" w:rsidRPr="00E24A63" w:rsidRDefault="003F3752" w:rsidP="00140D82">
      <w:pPr>
        <w:autoSpaceDE w:val="0"/>
        <w:autoSpaceDN w:val="0"/>
        <w:adjustRightInd w:val="0"/>
        <w:spacing w:after="0" w:line="240" w:lineRule="auto"/>
        <w:jc w:val="both"/>
        <w:rPr>
          <w:rFonts w:ascii="Times New Roman" w:hAnsi="Times New Roman" w:cs="Times New Roman"/>
          <w:sz w:val="24"/>
          <w:szCs w:val="24"/>
        </w:rPr>
      </w:pPr>
      <w:proofErr w:type="gramStart"/>
      <w:r w:rsidRPr="00E24A63">
        <w:rPr>
          <w:rFonts w:ascii="Times New Roman" w:hAnsi="Times New Roman" w:cs="Times New Roman"/>
          <w:sz w:val="24"/>
          <w:szCs w:val="24"/>
          <w:lang w:eastAsia="zh-CN"/>
        </w:rPr>
        <w:t xml:space="preserve">- </w:t>
      </w:r>
      <w:r w:rsidRPr="00E24A63">
        <w:rPr>
          <w:rFonts w:ascii="Times New Roman" w:hAnsi="Times New Roman" w:cs="Times New Roman"/>
          <w:sz w:val="24"/>
          <w:szCs w:val="24"/>
        </w:rPr>
        <w:t xml:space="preserve">наличие у Поставщика действующего положительного заключения государственной экологической экспертизы федерального уровня на техническую документацию (технические условия, стандарты организаций) на </w:t>
      </w:r>
      <w:r>
        <w:rPr>
          <w:rFonts w:ascii="Times New Roman" w:hAnsi="Times New Roman" w:cs="Times New Roman"/>
          <w:sz w:val="24"/>
          <w:szCs w:val="24"/>
        </w:rPr>
        <w:t>т</w:t>
      </w:r>
      <w:r w:rsidRPr="00E24A63">
        <w:rPr>
          <w:rFonts w:ascii="Times New Roman" w:hAnsi="Times New Roman" w:cs="Times New Roman"/>
          <w:sz w:val="24"/>
          <w:szCs w:val="24"/>
        </w:rPr>
        <w:t>овар, проведенной центральным аппаратом Федерального органа исполнительной власти по контролю и надзору в сфере природопользования или его территориальным органом, осуществляющим отдельные функции федерального органа исполнительной власти по контролю и надзору в сфере природопользования на территории г. Москвы и Московской области, разрешающего</w:t>
      </w:r>
      <w:proofErr w:type="gramEnd"/>
      <w:r w:rsidRPr="00E24A63">
        <w:rPr>
          <w:rFonts w:ascii="Times New Roman" w:hAnsi="Times New Roman" w:cs="Times New Roman"/>
          <w:sz w:val="24"/>
          <w:szCs w:val="24"/>
        </w:rPr>
        <w:t xml:space="preserve"> </w:t>
      </w:r>
      <w:proofErr w:type="gramStart"/>
      <w:r w:rsidRPr="00E24A63">
        <w:rPr>
          <w:rFonts w:ascii="Times New Roman" w:hAnsi="Times New Roman" w:cs="Times New Roman"/>
          <w:sz w:val="24"/>
          <w:szCs w:val="24"/>
        </w:rPr>
        <w:t xml:space="preserve">применять предлагаемый </w:t>
      </w:r>
      <w:r>
        <w:rPr>
          <w:rFonts w:ascii="Times New Roman" w:hAnsi="Times New Roman" w:cs="Times New Roman"/>
          <w:sz w:val="24"/>
          <w:szCs w:val="24"/>
        </w:rPr>
        <w:t>т</w:t>
      </w:r>
      <w:r w:rsidRPr="00E24A63">
        <w:rPr>
          <w:rFonts w:ascii="Times New Roman" w:hAnsi="Times New Roman" w:cs="Times New Roman"/>
          <w:sz w:val="24"/>
          <w:szCs w:val="24"/>
        </w:rPr>
        <w:t xml:space="preserve">овар в пределах административных границ г. Москвы, для </w:t>
      </w:r>
      <w:r>
        <w:rPr>
          <w:rFonts w:ascii="Times New Roman" w:hAnsi="Times New Roman" w:cs="Times New Roman"/>
          <w:sz w:val="24"/>
          <w:szCs w:val="24"/>
        </w:rPr>
        <w:t>т</w:t>
      </w:r>
      <w:r w:rsidRPr="00E24A63">
        <w:rPr>
          <w:rFonts w:ascii="Times New Roman" w:hAnsi="Times New Roman" w:cs="Times New Roman"/>
          <w:sz w:val="24"/>
          <w:szCs w:val="24"/>
        </w:rPr>
        <w:t xml:space="preserve">овара, техническая документация которого не проходила государственную экологическую экспертизу, в составе Заключения экспертной комиссии государственной экологической экспертизы проекта технической документации "Технология зимней уборки проезжей части магистралей, улиц проездов и площадей (объектов дорожного хозяйства г. Москвы) с применением </w:t>
      </w:r>
      <w:proofErr w:type="spellStart"/>
      <w:r w:rsidRPr="00E24A63">
        <w:rPr>
          <w:rFonts w:ascii="Times New Roman" w:hAnsi="Times New Roman" w:cs="Times New Roman"/>
          <w:sz w:val="24"/>
          <w:szCs w:val="24"/>
        </w:rPr>
        <w:t>противогололедных</w:t>
      </w:r>
      <w:proofErr w:type="spellEnd"/>
      <w:r w:rsidRPr="00E24A63">
        <w:rPr>
          <w:rFonts w:ascii="Times New Roman" w:hAnsi="Times New Roman" w:cs="Times New Roman"/>
          <w:sz w:val="24"/>
          <w:szCs w:val="24"/>
        </w:rPr>
        <w:t xml:space="preserve"> реагентов и гранитного щебня фракции 2-5 мм (на зимние периоды с 2010-2011</w:t>
      </w:r>
      <w:proofErr w:type="gramEnd"/>
      <w:r w:rsidRPr="00E24A63">
        <w:rPr>
          <w:rFonts w:ascii="Times New Roman" w:hAnsi="Times New Roman" w:cs="Times New Roman"/>
          <w:sz w:val="24"/>
          <w:szCs w:val="24"/>
        </w:rPr>
        <w:t xml:space="preserve"> гг. и далее), утверждённого приказом Федеральной службы по надзору в сфере природопользования по Центральному Федеральному округу от 12 сентября 2011 г. № 08-Э, что химический состав поставляемого </w:t>
      </w:r>
      <w:r>
        <w:rPr>
          <w:rFonts w:ascii="Times New Roman" w:hAnsi="Times New Roman" w:cs="Times New Roman"/>
          <w:sz w:val="24"/>
          <w:szCs w:val="24"/>
        </w:rPr>
        <w:t>т</w:t>
      </w:r>
      <w:r w:rsidRPr="00E24A63">
        <w:rPr>
          <w:rFonts w:ascii="Times New Roman" w:hAnsi="Times New Roman" w:cs="Times New Roman"/>
          <w:sz w:val="24"/>
          <w:szCs w:val="24"/>
        </w:rPr>
        <w:t>овар</w:t>
      </w:r>
      <w:r w:rsidR="00784D09">
        <w:rPr>
          <w:rFonts w:ascii="Times New Roman" w:hAnsi="Times New Roman" w:cs="Times New Roman"/>
          <w:sz w:val="24"/>
          <w:szCs w:val="24"/>
        </w:rPr>
        <w:t>а</w:t>
      </w:r>
      <w:r w:rsidRPr="00E24A63">
        <w:rPr>
          <w:rFonts w:ascii="Times New Roman" w:hAnsi="Times New Roman" w:cs="Times New Roman"/>
          <w:sz w:val="24"/>
          <w:szCs w:val="24"/>
        </w:rPr>
        <w:t xml:space="preserve"> соответствует утвержденной Технологии зимней уборки.</w:t>
      </w:r>
    </w:p>
    <w:p w:rsidR="003F3752" w:rsidRPr="00E24A63" w:rsidRDefault="003F3752" w:rsidP="00140D82">
      <w:pPr>
        <w:autoSpaceDE w:val="0"/>
        <w:autoSpaceDN w:val="0"/>
        <w:adjustRightInd w:val="0"/>
        <w:spacing w:after="0" w:line="240" w:lineRule="auto"/>
        <w:jc w:val="both"/>
        <w:rPr>
          <w:rFonts w:ascii="Times New Roman" w:hAnsi="Times New Roman" w:cs="Times New Roman"/>
          <w:b/>
          <w:sz w:val="24"/>
          <w:szCs w:val="24"/>
        </w:rPr>
      </w:pPr>
      <w:r w:rsidRPr="00E24A63">
        <w:rPr>
          <w:rFonts w:ascii="Times New Roman" w:hAnsi="Times New Roman" w:cs="Times New Roman"/>
          <w:b/>
          <w:sz w:val="24"/>
          <w:szCs w:val="24"/>
        </w:rPr>
        <w:t>4. Требования к перечню документов, предоставляемых участником запросом котировок в составе заявки.</w:t>
      </w:r>
    </w:p>
    <w:p w:rsidR="003F3752" w:rsidRPr="00E24A63" w:rsidRDefault="003F3752" w:rsidP="00140D82">
      <w:pPr>
        <w:autoSpaceDE w:val="0"/>
        <w:autoSpaceDN w:val="0"/>
        <w:adjustRightInd w:val="0"/>
        <w:spacing w:after="0" w:line="240" w:lineRule="auto"/>
        <w:jc w:val="both"/>
        <w:rPr>
          <w:rFonts w:ascii="Times New Roman" w:hAnsi="Times New Roman" w:cs="Times New Roman"/>
          <w:sz w:val="24"/>
          <w:szCs w:val="24"/>
          <w:lang w:eastAsia="zh-CN"/>
        </w:rPr>
      </w:pPr>
      <w:r w:rsidRPr="00E24A63">
        <w:rPr>
          <w:rFonts w:ascii="Times New Roman" w:hAnsi="Times New Roman" w:cs="Times New Roman"/>
          <w:sz w:val="24"/>
          <w:szCs w:val="24"/>
        </w:rPr>
        <w:t xml:space="preserve">4.1. </w:t>
      </w:r>
      <w:proofErr w:type="gramStart"/>
      <w:r w:rsidRPr="00E24A63">
        <w:rPr>
          <w:rFonts w:ascii="Times New Roman" w:hAnsi="Times New Roman" w:cs="Times New Roman"/>
          <w:sz w:val="24"/>
          <w:szCs w:val="24"/>
        </w:rPr>
        <w:t xml:space="preserve">В составе заявки </w:t>
      </w:r>
      <w:r w:rsidRPr="00E24A63">
        <w:rPr>
          <w:rFonts w:ascii="Times New Roman" w:hAnsi="Times New Roman" w:cs="Times New Roman"/>
          <w:sz w:val="24"/>
          <w:szCs w:val="24"/>
          <w:lang w:eastAsia="zh-CN"/>
        </w:rPr>
        <w:t>участник запроса котировок должен предоставить</w:t>
      </w:r>
      <w:r w:rsidRPr="00E24A63">
        <w:rPr>
          <w:rFonts w:ascii="Times New Roman" w:hAnsi="Times New Roman" w:cs="Times New Roman"/>
          <w:sz w:val="24"/>
          <w:szCs w:val="24"/>
        </w:rPr>
        <w:t xml:space="preserve">: копию действующего положительного заключения государственной экологической экспертизы федерального уровня на техническую документацию (технические условия, стандарты организаций) на </w:t>
      </w:r>
      <w:r w:rsidR="00143686">
        <w:rPr>
          <w:rFonts w:ascii="Times New Roman" w:hAnsi="Times New Roman" w:cs="Times New Roman"/>
          <w:sz w:val="24"/>
          <w:szCs w:val="24"/>
        </w:rPr>
        <w:t>т</w:t>
      </w:r>
      <w:r w:rsidRPr="00E24A63">
        <w:rPr>
          <w:rFonts w:ascii="Times New Roman" w:hAnsi="Times New Roman" w:cs="Times New Roman"/>
          <w:sz w:val="24"/>
          <w:szCs w:val="24"/>
        </w:rPr>
        <w:t>овар, проведенной центральным аппаратом Федерального органа исполнительной власти по контролю и надзору в сфере природопользования или его территориальным органом, осуществляющим отдельные функции федерального органа исполнительной власти по контролю и надзору в сфере природопользования на территории</w:t>
      </w:r>
      <w:proofErr w:type="gramEnd"/>
      <w:r w:rsidRPr="00E24A63">
        <w:rPr>
          <w:rFonts w:ascii="Times New Roman" w:hAnsi="Times New Roman" w:cs="Times New Roman"/>
          <w:sz w:val="24"/>
          <w:szCs w:val="24"/>
        </w:rPr>
        <w:t xml:space="preserve"> </w:t>
      </w:r>
      <w:proofErr w:type="gramStart"/>
      <w:r w:rsidRPr="00E24A63">
        <w:rPr>
          <w:rFonts w:ascii="Times New Roman" w:hAnsi="Times New Roman" w:cs="Times New Roman"/>
          <w:sz w:val="24"/>
          <w:szCs w:val="24"/>
        </w:rPr>
        <w:t xml:space="preserve">г. Москвы и Московской области, разрешающего применять предлагаемый </w:t>
      </w:r>
      <w:r w:rsidR="00143686">
        <w:rPr>
          <w:rFonts w:ascii="Times New Roman" w:hAnsi="Times New Roman" w:cs="Times New Roman"/>
          <w:sz w:val="24"/>
          <w:szCs w:val="24"/>
        </w:rPr>
        <w:t>т</w:t>
      </w:r>
      <w:r w:rsidRPr="00E24A63">
        <w:rPr>
          <w:rFonts w:ascii="Times New Roman" w:hAnsi="Times New Roman" w:cs="Times New Roman"/>
          <w:sz w:val="24"/>
          <w:szCs w:val="24"/>
        </w:rPr>
        <w:t xml:space="preserve">овар в пределах административных границ г. Москвы, для </w:t>
      </w:r>
      <w:r w:rsidR="00143686">
        <w:rPr>
          <w:rFonts w:ascii="Times New Roman" w:hAnsi="Times New Roman" w:cs="Times New Roman"/>
          <w:sz w:val="24"/>
          <w:szCs w:val="24"/>
        </w:rPr>
        <w:t>т</w:t>
      </w:r>
      <w:r w:rsidRPr="00E24A63">
        <w:rPr>
          <w:rFonts w:ascii="Times New Roman" w:hAnsi="Times New Roman" w:cs="Times New Roman"/>
          <w:sz w:val="24"/>
          <w:szCs w:val="24"/>
        </w:rPr>
        <w:t xml:space="preserve">овара, техническая документация которого не проходила государственную экологическую экспертизу, в составе Заключения экспертной комиссии государственной экологической экспертизы проекта технической </w:t>
      </w:r>
      <w:r w:rsidRPr="00E24A63">
        <w:rPr>
          <w:rFonts w:ascii="Times New Roman" w:hAnsi="Times New Roman" w:cs="Times New Roman"/>
          <w:sz w:val="24"/>
          <w:szCs w:val="24"/>
        </w:rPr>
        <w:lastRenderedPageBreak/>
        <w:t xml:space="preserve">документации "Технология зимней уборки проезжей части магистралей, улиц проездов и площадей (объектов дорожного хозяйства г. Москвы) с применением </w:t>
      </w:r>
      <w:proofErr w:type="spellStart"/>
      <w:r w:rsidRPr="00E24A63">
        <w:rPr>
          <w:rFonts w:ascii="Times New Roman" w:hAnsi="Times New Roman" w:cs="Times New Roman"/>
          <w:sz w:val="24"/>
          <w:szCs w:val="24"/>
        </w:rPr>
        <w:t>противогололедных</w:t>
      </w:r>
      <w:proofErr w:type="spellEnd"/>
      <w:r w:rsidRPr="00E24A63">
        <w:rPr>
          <w:rFonts w:ascii="Times New Roman" w:hAnsi="Times New Roman" w:cs="Times New Roman"/>
          <w:sz w:val="24"/>
          <w:szCs w:val="24"/>
        </w:rPr>
        <w:t xml:space="preserve"> реагентов и гранитного щебня фракции 2-5</w:t>
      </w:r>
      <w:proofErr w:type="gramEnd"/>
      <w:r w:rsidRPr="00E24A63">
        <w:rPr>
          <w:rFonts w:ascii="Times New Roman" w:hAnsi="Times New Roman" w:cs="Times New Roman"/>
          <w:sz w:val="24"/>
          <w:szCs w:val="24"/>
        </w:rPr>
        <w:t xml:space="preserve"> </w:t>
      </w:r>
      <w:proofErr w:type="gramStart"/>
      <w:r w:rsidRPr="00E24A63">
        <w:rPr>
          <w:rFonts w:ascii="Times New Roman" w:hAnsi="Times New Roman" w:cs="Times New Roman"/>
          <w:sz w:val="24"/>
          <w:szCs w:val="24"/>
        </w:rPr>
        <w:t>мм</w:t>
      </w:r>
      <w:proofErr w:type="gramEnd"/>
      <w:r w:rsidRPr="00E24A63">
        <w:rPr>
          <w:rFonts w:ascii="Times New Roman" w:hAnsi="Times New Roman" w:cs="Times New Roman"/>
          <w:sz w:val="24"/>
          <w:szCs w:val="24"/>
        </w:rPr>
        <w:t xml:space="preserve"> (на зимние периоды с 2010-2011 гг. и далее)", утверждённого приказом Федеральной службы по надзору в сфере природопользования по Центральному Федеральному округу от 12 сентября 2011 г. № 08-Э, что химический состав поставляемого </w:t>
      </w:r>
      <w:r w:rsidR="00143686">
        <w:rPr>
          <w:rFonts w:ascii="Times New Roman" w:hAnsi="Times New Roman" w:cs="Times New Roman"/>
          <w:sz w:val="24"/>
          <w:szCs w:val="24"/>
        </w:rPr>
        <w:t>т</w:t>
      </w:r>
      <w:r w:rsidRPr="00E24A63">
        <w:rPr>
          <w:rFonts w:ascii="Times New Roman" w:hAnsi="Times New Roman" w:cs="Times New Roman"/>
          <w:sz w:val="24"/>
          <w:szCs w:val="24"/>
        </w:rPr>
        <w:t>овар</w:t>
      </w:r>
      <w:r w:rsidR="00AF7972">
        <w:rPr>
          <w:rFonts w:ascii="Times New Roman" w:hAnsi="Times New Roman" w:cs="Times New Roman"/>
          <w:sz w:val="24"/>
          <w:szCs w:val="24"/>
        </w:rPr>
        <w:t>а</w:t>
      </w:r>
      <w:r w:rsidRPr="00E24A63">
        <w:rPr>
          <w:rFonts w:ascii="Times New Roman" w:hAnsi="Times New Roman" w:cs="Times New Roman"/>
          <w:sz w:val="24"/>
          <w:szCs w:val="24"/>
        </w:rPr>
        <w:t xml:space="preserve"> соответствует утвержденной Технологии зимней уборки».</w:t>
      </w:r>
    </w:p>
    <w:p w:rsidR="003F3752" w:rsidRPr="00E24A63" w:rsidRDefault="003F3752" w:rsidP="00140D82">
      <w:pPr>
        <w:autoSpaceDE w:val="0"/>
        <w:autoSpaceDN w:val="0"/>
        <w:adjustRightInd w:val="0"/>
        <w:spacing w:after="0" w:line="240" w:lineRule="auto"/>
        <w:jc w:val="both"/>
        <w:rPr>
          <w:rFonts w:ascii="Times New Roman" w:hAnsi="Times New Roman" w:cs="Times New Roman"/>
          <w:b/>
          <w:sz w:val="24"/>
          <w:szCs w:val="24"/>
        </w:rPr>
      </w:pPr>
      <w:r w:rsidRPr="00E24A63">
        <w:rPr>
          <w:rFonts w:ascii="Times New Roman" w:hAnsi="Times New Roman" w:cs="Times New Roman"/>
          <w:b/>
          <w:sz w:val="24"/>
          <w:szCs w:val="24"/>
        </w:rPr>
        <w:t xml:space="preserve">5. Требования к упаковке поставляемого </w:t>
      </w:r>
      <w:r w:rsidR="00143686">
        <w:rPr>
          <w:rFonts w:ascii="Times New Roman" w:hAnsi="Times New Roman" w:cs="Times New Roman"/>
          <w:b/>
          <w:sz w:val="24"/>
          <w:szCs w:val="24"/>
        </w:rPr>
        <w:t>т</w:t>
      </w:r>
      <w:r w:rsidRPr="00E24A63">
        <w:rPr>
          <w:rFonts w:ascii="Times New Roman" w:hAnsi="Times New Roman" w:cs="Times New Roman"/>
          <w:b/>
          <w:sz w:val="24"/>
          <w:szCs w:val="24"/>
        </w:rPr>
        <w:t>овара.</w:t>
      </w:r>
    </w:p>
    <w:p w:rsidR="003F3752" w:rsidRPr="00E24A63" w:rsidRDefault="003F3752" w:rsidP="00140D82">
      <w:pPr>
        <w:spacing w:after="0" w:line="240" w:lineRule="auto"/>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5.1. 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rsidR="003F3752" w:rsidRPr="00E24A63" w:rsidRDefault="003F3752" w:rsidP="00140D82">
      <w:pPr>
        <w:spacing w:after="0" w:line="240" w:lineRule="auto"/>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5.2. Маркировка </w:t>
      </w:r>
      <w:r w:rsidR="00143686">
        <w:rPr>
          <w:rFonts w:ascii="Times New Roman" w:hAnsi="Times New Roman" w:cs="Times New Roman"/>
          <w:sz w:val="24"/>
          <w:szCs w:val="24"/>
          <w:lang w:eastAsia="zh-CN"/>
        </w:rPr>
        <w:t>т</w:t>
      </w:r>
      <w:r w:rsidRPr="00E24A63">
        <w:rPr>
          <w:rFonts w:ascii="Times New Roman" w:hAnsi="Times New Roman" w:cs="Times New Roman"/>
          <w:sz w:val="24"/>
          <w:szCs w:val="24"/>
          <w:lang w:eastAsia="zh-CN"/>
        </w:rPr>
        <w:t>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3F3752" w:rsidRPr="00E24A63" w:rsidRDefault="003F3752" w:rsidP="00140D82">
      <w:pPr>
        <w:spacing w:after="0" w:line="240" w:lineRule="auto"/>
        <w:jc w:val="both"/>
        <w:rPr>
          <w:rFonts w:ascii="Times New Roman" w:hAnsi="Times New Roman" w:cs="Times New Roman"/>
          <w:b/>
          <w:sz w:val="24"/>
          <w:szCs w:val="24"/>
        </w:rPr>
      </w:pPr>
      <w:r w:rsidRPr="00E24A63">
        <w:rPr>
          <w:rFonts w:ascii="Times New Roman" w:hAnsi="Times New Roman" w:cs="Times New Roman"/>
          <w:b/>
          <w:sz w:val="24"/>
          <w:szCs w:val="24"/>
        </w:rPr>
        <w:t xml:space="preserve">6. Требования по передаче </w:t>
      </w:r>
      <w:r w:rsidR="00143686">
        <w:rPr>
          <w:rFonts w:ascii="Times New Roman" w:hAnsi="Times New Roman" w:cs="Times New Roman"/>
          <w:b/>
          <w:sz w:val="24"/>
          <w:szCs w:val="24"/>
        </w:rPr>
        <w:t>Заказчику</w:t>
      </w:r>
      <w:r w:rsidRPr="00E24A63">
        <w:rPr>
          <w:rFonts w:ascii="Times New Roman" w:hAnsi="Times New Roman" w:cs="Times New Roman"/>
          <w:b/>
          <w:sz w:val="24"/>
          <w:szCs w:val="24"/>
        </w:rPr>
        <w:t xml:space="preserve"> документов при поставке </w:t>
      </w:r>
      <w:r w:rsidR="00143686">
        <w:rPr>
          <w:rFonts w:ascii="Times New Roman" w:hAnsi="Times New Roman" w:cs="Times New Roman"/>
          <w:b/>
          <w:sz w:val="24"/>
          <w:szCs w:val="24"/>
        </w:rPr>
        <w:t>т</w:t>
      </w:r>
      <w:r w:rsidRPr="00E24A63">
        <w:rPr>
          <w:rFonts w:ascii="Times New Roman" w:hAnsi="Times New Roman" w:cs="Times New Roman"/>
          <w:b/>
          <w:sz w:val="24"/>
          <w:szCs w:val="24"/>
        </w:rPr>
        <w:t>овара.</w:t>
      </w:r>
    </w:p>
    <w:p w:rsidR="003F3752" w:rsidRPr="00E24A63" w:rsidRDefault="003F3752" w:rsidP="00140D82">
      <w:pPr>
        <w:pStyle w:val="14"/>
        <w:tabs>
          <w:tab w:val="left" w:pos="426"/>
        </w:tabs>
        <w:jc w:val="both"/>
        <w:rPr>
          <w:rFonts w:ascii="Times New Roman" w:eastAsia="Lucida Sans Unicode" w:hAnsi="Times New Roman"/>
          <w:sz w:val="24"/>
          <w:szCs w:val="24"/>
          <w:lang w:val="ru-RU" w:eastAsia="zh-CN" w:bidi="hi-IN"/>
        </w:rPr>
      </w:pPr>
      <w:r w:rsidRPr="00E24A63">
        <w:rPr>
          <w:rFonts w:ascii="Times New Roman" w:eastAsia="Lucida Sans Unicode" w:hAnsi="Times New Roman"/>
          <w:sz w:val="24"/>
          <w:szCs w:val="24"/>
          <w:lang w:val="ru-RU" w:eastAsia="zh-CN" w:bidi="hi-IN"/>
        </w:rPr>
        <w:t xml:space="preserve">6.1. Поставщик должен передать </w:t>
      </w:r>
      <w:r w:rsidR="00143686">
        <w:rPr>
          <w:rFonts w:ascii="Times New Roman" w:eastAsia="Lucida Sans Unicode" w:hAnsi="Times New Roman"/>
          <w:sz w:val="24"/>
          <w:szCs w:val="24"/>
          <w:lang w:val="ru-RU" w:eastAsia="zh-CN" w:bidi="hi-IN"/>
        </w:rPr>
        <w:t>Заказчику</w:t>
      </w:r>
      <w:r w:rsidRPr="00E24A63">
        <w:rPr>
          <w:rFonts w:ascii="Times New Roman" w:eastAsia="Lucida Sans Unicode" w:hAnsi="Times New Roman"/>
          <w:sz w:val="24"/>
          <w:szCs w:val="24"/>
          <w:lang w:val="ru-RU" w:eastAsia="zh-CN" w:bidi="hi-IN"/>
        </w:rPr>
        <w:t xml:space="preserve"> вместе с </w:t>
      </w:r>
      <w:r w:rsidR="00143686">
        <w:rPr>
          <w:rFonts w:ascii="Times New Roman" w:eastAsia="Lucida Sans Unicode" w:hAnsi="Times New Roman"/>
          <w:sz w:val="24"/>
          <w:szCs w:val="24"/>
          <w:lang w:val="ru-RU" w:eastAsia="zh-CN" w:bidi="hi-IN"/>
        </w:rPr>
        <w:t>т</w:t>
      </w:r>
      <w:r w:rsidRPr="00E24A63">
        <w:rPr>
          <w:rFonts w:ascii="Times New Roman" w:eastAsia="Lucida Sans Unicode" w:hAnsi="Times New Roman"/>
          <w:sz w:val="24"/>
          <w:szCs w:val="24"/>
          <w:lang w:val="ru-RU" w:eastAsia="zh-CN" w:bidi="hi-IN"/>
        </w:rPr>
        <w:t xml:space="preserve">оваром оригиналы счета, товарной накладной (форма ТОРГ-12), счета-фактуры или УПД (Универсального передаточного документа), заверенные копии сертификатов качества или соответствия установленного образца на </w:t>
      </w:r>
      <w:r w:rsidR="00143686">
        <w:rPr>
          <w:rFonts w:ascii="Times New Roman" w:eastAsia="Lucida Sans Unicode" w:hAnsi="Times New Roman"/>
          <w:sz w:val="24"/>
          <w:szCs w:val="24"/>
          <w:lang w:val="ru-RU" w:eastAsia="zh-CN" w:bidi="hi-IN"/>
        </w:rPr>
        <w:t>т</w:t>
      </w:r>
      <w:r w:rsidRPr="00E24A63">
        <w:rPr>
          <w:rFonts w:ascii="Times New Roman" w:eastAsia="Lucida Sans Unicode" w:hAnsi="Times New Roman"/>
          <w:sz w:val="24"/>
          <w:szCs w:val="24"/>
          <w:lang w:val="ru-RU" w:eastAsia="zh-CN" w:bidi="hi-IN"/>
        </w:rPr>
        <w:t>овар.</w:t>
      </w:r>
    </w:p>
    <w:p w:rsidR="003F3752" w:rsidRPr="00E24A63" w:rsidRDefault="003F3752" w:rsidP="00140D82">
      <w:pPr>
        <w:pStyle w:val="14"/>
        <w:tabs>
          <w:tab w:val="left" w:pos="426"/>
        </w:tabs>
        <w:jc w:val="both"/>
        <w:rPr>
          <w:rFonts w:ascii="Times New Roman" w:eastAsia="Lucida Sans Unicode" w:hAnsi="Times New Roman"/>
          <w:sz w:val="24"/>
          <w:szCs w:val="24"/>
          <w:lang w:val="ru-RU" w:eastAsia="zh-CN" w:bidi="hi-IN"/>
        </w:rPr>
      </w:pPr>
      <w:r w:rsidRPr="00E24A63">
        <w:rPr>
          <w:rFonts w:ascii="Times New Roman" w:eastAsia="Lucida Sans Unicode" w:hAnsi="Times New Roman"/>
          <w:sz w:val="24"/>
          <w:szCs w:val="24"/>
          <w:lang w:val="ru-RU" w:eastAsia="zh-CN" w:bidi="hi-IN"/>
        </w:rPr>
        <w:t xml:space="preserve">6.2. </w:t>
      </w:r>
      <w:r w:rsidRPr="00E24A63">
        <w:rPr>
          <w:rFonts w:ascii="Times New Roman" w:hAnsi="Times New Roman"/>
          <w:sz w:val="24"/>
          <w:szCs w:val="24"/>
          <w:lang w:val="ru-RU"/>
        </w:rPr>
        <w:t xml:space="preserve">До начала поставки </w:t>
      </w:r>
      <w:r w:rsidR="00143686">
        <w:rPr>
          <w:rFonts w:ascii="Times New Roman" w:hAnsi="Times New Roman"/>
          <w:sz w:val="24"/>
          <w:szCs w:val="24"/>
          <w:lang w:val="ru-RU"/>
        </w:rPr>
        <w:t>т</w:t>
      </w:r>
      <w:r w:rsidRPr="00E24A63">
        <w:rPr>
          <w:rFonts w:ascii="Times New Roman" w:hAnsi="Times New Roman"/>
          <w:sz w:val="24"/>
          <w:szCs w:val="24"/>
          <w:lang w:val="ru-RU"/>
        </w:rPr>
        <w:t xml:space="preserve">овара Поставщик должен передать </w:t>
      </w:r>
      <w:r w:rsidR="00143686">
        <w:rPr>
          <w:rFonts w:ascii="Times New Roman" w:hAnsi="Times New Roman"/>
          <w:sz w:val="24"/>
          <w:szCs w:val="24"/>
          <w:lang w:val="ru-RU"/>
        </w:rPr>
        <w:t>Заказчику</w:t>
      </w:r>
      <w:r w:rsidRPr="00E24A63">
        <w:rPr>
          <w:rFonts w:ascii="Times New Roman" w:hAnsi="Times New Roman"/>
          <w:sz w:val="24"/>
          <w:szCs w:val="24"/>
          <w:lang w:val="ru-RU"/>
        </w:rPr>
        <w:t xml:space="preserve"> следующие документы (предоставляются Поставщиком в форме нотариально-заверенных копий, оригиналов или копий, заверенных органами, выдавшими такие документы):</w:t>
      </w:r>
    </w:p>
    <w:p w:rsidR="003F3752" w:rsidRPr="00E24A63" w:rsidRDefault="003F3752" w:rsidP="00140D82">
      <w:pPr>
        <w:autoSpaceDE w:val="0"/>
        <w:autoSpaceDN w:val="0"/>
        <w:adjustRightInd w:val="0"/>
        <w:spacing w:after="0" w:line="240" w:lineRule="auto"/>
        <w:ind w:firstLine="360"/>
        <w:jc w:val="both"/>
        <w:rPr>
          <w:rFonts w:ascii="Times New Roman" w:hAnsi="Times New Roman" w:cs="Times New Roman"/>
          <w:sz w:val="24"/>
          <w:szCs w:val="24"/>
          <w:lang w:eastAsia="zh-CN"/>
        </w:rPr>
      </w:pPr>
      <w:proofErr w:type="gramStart"/>
      <w:r w:rsidRPr="00E24A63">
        <w:rPr>
          <w:rFonts w:ascii="Times New Roman" w:hAnsi="Times New Roman" w:cs="Times New Roman"/>
          <w:sz w:val="24"/>
          <w:szCs w:val="24"/>
        </w:rPr>
        <w:t xml:space="preserve">- технические условия (ТУ), стандарты (СТО) на продукцию предприятия (организации) производителя </w:t>
      </w:r>
      <w:r w:rsidR="00143686">
        <w:rPr>
          <w:rFonts w:ascii="Times New Roman" w:hAnsi="Times New Roman" w:cs="Times New Roman"/>
          <w:sz w:val="24"/>
          <w:szCs w:val="24"/>
        </w:rPr>
        <w:t>т</w:t>
      </w:r>
      <w:r w:rsidRPr="00E24A63">
        <w:rPr>
          <w:rFonts w:ascii="Times New Roman" w:hAnsi="Times New Roman" w:cs="Times New Roman"/>
          <w:sz w:val="24"/>
          <w:szCs w:val="24"/>
        </w:rPr>
        <w:t>овара;</w:t>
      </w:r>
      <w:proofErr w:type="gramEnd"/>
    </w:p>
    <w:p w:rsidR="003F3752" w:rsidRPr="00E24A63" w:rsidRDefault="003F3752" w:rsidP="00140D82">
      <w:pPr>
        <w:autoSpaceDE w:val="0"/>
        <w:autoSpaceDN w:val="0"/>
        <w:adjustRightInd w:val="0"/>
        <w:spacing w:after="0" w:line="240" w:lineRule="auto"/>
        <w:ind w:firstLine="360"/>
        <w:jc w:val="both"/>
        <w:rPr>
          <w:rFonts w:ascii="Times New Roman" w:hAnsi="Times New Roman" w:cs="Times New Roman"/>
          <w:sz w:val="24"/>
          <w:szCs w:val="24"/>
        </w:rPr>
      </w:pPr>
      <w:r w:rsidRPr="00E24A63">
        <w:rPr>
          <w:rFonts w:ascii="Times New Roman" w:hAnsi="Times New Roman" w:cs="Times New Roman"/>
          <w:sz w:val="24"/>
          <w:szCs w:val="24"/>
        </w:rPr>
        <w:t>- паспорт безопасности вещества (материала);</w:t>
      </w:r>
    </w:p>
    <w:p w:rsidR="003F3752" w:rsidRPr="00E24A63" w:rsidRDefault="003F3752" w:rsidP="00140D82">
      <w:pPr>
        <w:autoSpaceDE w:val="0"/>
        <w:autoSpaceDN w:val="0"/>
        <w:adjustRightInd w:val="0"/>
        <w:spacing w:after="0" w:line="240" w:lineRule="auto"/>
        <w:ind w:firstLine="360"/>
        <w:jc w:val="both"/>
        <w:rPr>
          <w:rFonts w:ascii="Times New Roman" w:hAnsi="Times New Roman" w:cs="Times New Roman"/>
          <w:sz w:val="24"/>
          <w:szCs w:val="24"/>
        </w:rPr>
      </w:pPr>
      <w:r w:rsidRPr="00E24A63">
        <w:rPr>
          <w:rFonts w:ascii="Times New Roman" w:hAnsi="Times New Roman" w:cs="Times New Roman"/>
          <w:sz w:val="24"/>
          <w:szCs w:val="24"/>
        </w:rPr>
        <w:t>- положительное санитарно-эпидемиологическое заключение, выданное в соответствии с нормативными правовыми актами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о санитарно-эпидемиологических экспертизах, обследованиях, исследованиях, испытаниях и токсикологических, гигиенических и иных видах оценок либо свидетельство о государственной регистрации, выданное в соответствии с законодательством Таможенного союза;</w:t>
      </w:r>
    </w:p>
    <w:p w:rsidR="003F3752" w:rsidRPr="00E24A63" w:rsidRDefault="003F3752" w:rsidP="00140D82">
      <w:pPr>
        <w:autoSpaceDE w:val="0"/>
        <w:autoSpaceDN w:val="0"/>
        <w:adjustRightInd w:val="0"/>
        <w:spacing w:after="0" w:line="240" w:lineRule="auto"/>
        <w:ind w:firstLine="360"/>
        <w:jc w:val="both"/>
        <w:rPr>
          <w:rFonts w:ascii="Times New Roman" w:hAnsi="Times New Roman" w:cs="Times New Roman"/>
          <w:sz w:val="24"/>
          <w:szCs w:val="24"/>
        </w:rPr>
      </w:pPr>
      <w:proofErr w:type="gramStart"/>
      <w:r w:rsidRPr="00E24A63">
        <w:rPr>
          <w:rFonts w:ascii="Times New Roman" w:hAnsi="Times New Roman" w:cs="Times New Roman"/>
          <w:sz w:val="24"/>
          <w:szCs w:val="24"/>
        </w:rPr>
        <w:t xml:space="preserve">- действующее положительное заключение государственной экологической экспертизы федерального уровня на техническую документацию (технические условия, стандарты организаций) на </w:t>
      </w:r>
      <w:r w:rsidR="00140D82">
        <w:rPr>
          <w:rFonts w:ascii="Times New Roman" w:hAnsi="Times New Roman" w:cs="Times New Roman"/>
          <w:sz w:val="24"/>
          <w:szCs w:val="24"/>
        </w:rPr>
        <w:t>т</w:t>
      </w:r>
      <w:r w:rsidRPr="00E24A63">
        <w:rPr>
          <w:rFonts w:ascii="Times New Roman" w:hAnsi="Times New Roman" w:cs="Times New Roman"/>
          <w:sz w:val="24"/>
          <w:szCs w:val="24"/>
        </w:rPr>
        <w:t xml:space="preserve">овар, проведенной центральным аппаратом Федерального органа исполнительной власти по контролю и надзору в сфере природопользования или его территориальным органом, осуществляющим отдельные функции федерального органа исполнительной власти по контролю и надзору в сфере природопользования на территории г. Москвы и Московской области, разрешающее применять предлагаемый </w:t>
      </w:r>
      <w:r w:rsidR="00140D82">
        <w:rPr>
          <w:rFonts w:ascii="Times New Roman" w:hAnsi="Times New Roman" w:cs="Times New Roman"/>
          <w:sz w:val="24"/>
          <w:szCs w:val="24"/>
        </w:rPr>
        <w:t>т</w:t>
      </w:r>
      <w:r w:rsidRPr="00E24A63">
        <w:rPr>
          <w:rFonts w:ascii="Times New Roman" w:hAnsi="Times New Roman" w:cs="Times New Roman"/>
          <w:sz w:val="24"/>
          <w:szCs w:val="24"/>
        </w:rPr>
        <w:t>овар</w:t>
      </w:r>
      <w:proofErr w:type="gramEnd"/>
      <w:r w:rsidRPr="00E24A63">
        <w:rPr>
          <w:rFonts w:ascii="Times New Roman" w:hAnsi="Times New Roman" w:cs="Times New Roman"/>
          <w:sz w:val="24"/>
          <w:szCs w:val="24"/>
        </w:rPr>
        <w:t xml:space="preserve"> </w:t>
      </w:r>
      <w:proofErr w:type="gramStart"/>
      <w:r w:rsidRPr="00E24A63">
        <w:rPr>
          <w:rFonts w:ascii="Times New Roman" w:hAnsi="Times New Roman" w:cs="Times New Roman"/>
          <w:sz w:val="24"/>
          <w:szCs w:val="24"/>
        </w:rPr>
        <w:t xml:space="preserve">в пределах административных границ г. Москвы, для </w:t>
      </w:r>
      <w:r w:rsidR="00140D82">
        <w:rPr>
          <w:rFonts w:ascii="Times New Roman" w:hAnsi="Times New Roman" w:cs="Times New Roman"/>
          <w:sz w:val="24"/>
          <w:szCs w:val="24"/>
        </w:rPr>
        <w:t>т</w:t>
      </w:r>
      <w:r w:rsidRPr="00E24A63">
        <w:rPr>
          <w:rFonts w:ascii="Times New Roman" w:hAnsi="Times New Roman" w:cs="Times New Roman"/>
          <w:sz w:val="24"/>
          <w:szCs w:val="24"/>
        </w:rPr>
        <w:t xml:space="preserve">овара, техническая документация которого не проходила государственную экологическую экспертизу, в составе Заключения экспертной комиссии государственной экологической экспертизы проекта технической документации "Технология зимней уборки проезжей части магистралей, улиц проездов и площадей (объектов дорожного хозяйства г. Москвы) с применением </w:t>
      </w:r>
      <w:proofErr w:type="spellStart"/>
      <w:r w:rsidRPr="00E24A63">
        <w:rPr>
          <w:rFonts w:ascii="Times New Roman" w:hAnsi="Times New Roman" w:cs="Times New Roman"/>
          <w:sz w:val="24"/>
          <w:szCs w:val="24"/>
        </w:rPr>
        <w:t>противогололедных</w:t>
      </w:r>
      <w:proofErr w:type="spellEnd"/>
      <w:r w:rsidRPr="00E24A63">
        <w:rPr>
          <w:rFonts w:ascii="Times New Roman" w:hAnsi="Times New Roman" w:cs="Times New Roman"/>
          <w:sz w:val="24"/>
          <w:szCs w:val="24"/>
        </w:rPr>
        <w:t xml:space="preserve"> реагентов и гранитного щебня фракции 2-5 мм (на зимние периоды с 2010-2011 гг. и далее</w:t>
      </w:r>
      <w:proofErr w:type="gramEnd"/>
      <w:r w:rsidRPr="00E24A63">
        <w:rPr>
          <w:rFonts w:ascii="Times New Roman" w:hAnsi="Times New Roman" w:cs="Times New Roman"/>
          <w:sz w:val="24"/>
          <w:szCs w:val="24"/>
        </w:rPr>
        <w:t xml:space="preserve">)", утверждённого приказом Федеральной службы по надзору в сфере природопользования по Центральному Федеральному округу от 12 сентября 2011 г. № 08-Э, что химический состав поставляемого </w:t>
      </w:r>
      <w:r w:rsidR="00140D82">
        <w:rPr>
          <w:rFonts w:ascii="Times New Roman" w:hAnsi="Times New Roman" w:cs="Times New Roman"/>
          <w:sz w:val="24"/>
          <w:szCs w:val="24"/>
        </w:rPr>
        <w:t>т</w:t>
      </w:r>
      <w:r w:rsidRPr="00E24A63">
        <w:rPr>
          <w:rFonts w:ascii="Times New Roman" w:hAnsi="Times New Roman" w:cs="Times New Roman"/>
          <w:sz w:val="24"/>
          <w:szCs w:val="24"/>
        </w:rPr>
        <w:t>овар соответствует утвержденной Технологии зимней уборки;</w:t>
      </w:r>
    </w:p>
    <w:p w:rsidR="003F3752" w:rsidRPr="00E24A63" w:rsidRDefault="003F3752" w:rsidP="00140D82">
      <w:pPr>
        <w:autoSpaceDE w:val="0"/>
        <w:autoSpaceDN w:val="0"/>
        <w:adjustRightInd w:val="0"/>
        <w:spacing w:after="0" w:line="240" w:lineRule="auto"/>
        <w:ind w:firstLine="360"/>
        <w:jc w:val="both"/>
        <w:rPr>
          <w:rFonts w:ascii="Times New Roman" w:hAnsi="Times New Roman" w:cs="Times New Roman"/>
          <w:sz w:val="24"/>
          <w:szCs w:val="24"/>
        </w:rPr>
      </w:pPr>
      <w:r w:rsidRPr="00E24A63">
        <w:rPr>
          <w:rFonts w:ascii="Times New Roman" w:hAnsi="Times New Roman" w:cs="Times New Roman"/>
          <w:sz w:val="24"/>
          <w:szCs w:val="24"/>
        </w:rPr>
        <w:t xml:space="preserve">- документ (письмо/справка, договор, иное соглашение или др.), подтверждающий использование поставщиком на законном основании технической (ТУ/СТО) и иной </w:t>
      </w:r>
      <w:r w:rsidRPr="00E24A63">
        <w:rPr>
          <w:rFonts w:ascii="Times New Roman" w:hAnsi="Times New Roman" w:cs="Times New Roman"/>
          <w:sz w:val="24"/>
          <w:szCs w:val="24"/>
        </w:rPr>
        <w:lastRenderedPageBreak/>
        <w:t xml:space="preserve">документации, представляемой на </w:t>
      </w:r>
      <w:r w:rsidR="00140D82">
        <w:rPr>
          <w:rFonts w:ascii="Times New Roman" w:hAnsi="Times New Roman" w:cs="Times New Roman"/>
          <w:sz w:val="24"/>
          <w:szCs w:val="24"/>
        </w:rPr>
        <w:t>т</w:t>
      </w:r>
      <w:r w:rsidRPr="00E24A63">
        <w:rPr>
          <w:rFonts w:ascii="Times New Roman" w:hAnsi="Times New Roman" w:cs="Times New Roman"/>
          <w:sz w:val="24"/>
          <w:szCs w:val="24"/>
        </w:rPr>
        <w:t xml:space="preserve">овар, в случае если поставщик не является производителем </w:t>
      </w:r>
      <w:r w:rsidR="00140D82">
        <w:rPr>
          <w:rFonts w:ascii="Times New Roman" w:hAnsi="Times New Roman" w:cs="Times New Roman"/>
          <w:sz w:val="24"/>
          <w:szCs w:val="24"/>
        </w:rPr>
        <w:t>т</w:t>
      </w:r>
      <w:r w:rsidRPr="00E24A63">
        <w:rPr>
          <w:rFonts w:ascii="Times New Roman" w:hAnsi="Times New Roman" w:cs="Times New Roman"/>
          <w:sz w:val="24"/>
          <w:szCs w:val="24"/>
        </w:rPr>
        <w:t xml:space="preserve">овара и (или) собственником такой технической документации на </w:t>
      </w:r>
      <w:r w:rsidR="00140D82">
        <w:rPr>
          <w:rFonts w:ascii="Times New Roman" w:hAnsi="Times New Roman" w:cs="Times New Roman"/>
          <w:sz w:val="24"/>
          <w:szCs w:val="24"/>
        </w:rPr>
        <w:t>т</w:t>
      </w:r>
      <w:r w:rsidRPr="00E24A63">
        <w:rPr>
          <w:rFonts w:ascii="Times New Roman" w:hAnsi="Times New Roman" w:cs="Times New Roman"/>
          <w:sz w:val="24"/>
          <w:szCs w:val="24"/>
        </w:rPr>
        <w:t>овар;</w:t>
      </w:r>
    </w:p>
    <w:p w:rsidR="003F3752" w:rsidRPr="00E24A63" w:rsidRDefault="003F3752" w:rsidP="00140D82">
      <w:pPr>
        <w:autoSpaceDE w:val="0"/>
        <w:autoSpaceDN w:val="0"/>
        <w:adjustRightInd w:val="0"/>
        <w:spacing w:after="0" w:line="240" w:lineRule="auto"/>
        <w:ind w:firstLine="360"/>
        <w:jc w:val="both"/>
        <w:rPr>
          <w:rFonts w:ascii="Times New Roman" w:hAnsi="Times New Roman" w:cs="Times New Roman"/>
          <w:sz w:val="24"/>
          <w:szCs w:val="24"/>
        </w:rPr>
      </w:pPr>
      <w:r w:rsidRPr="00E24A63">
        <w:rPr>
          <w:rFonts w:ascii="Times New Roman" w:hAnsi="Times New Roman" w:cs="Times New Roman"/>
          <w:sz w:val="24"/>
          <w:szCs w:val="24"/>
        </w:rPr>
        <w:t>- протоко</w:t>
      </w:r>
      <w:proofErr w:type="gramStart"/>
      <w:r w:rsidRPr="00E24A63">
        <w:rPr>
          <w:rFonts w:ascii="Times New Roman" w:hAnsi="Times New Roman" w:cs="Times New Roman"/>
          <w:sz w:val="24"/>
          <w:szCs w:val="24"/>
        </w:rPr>
        <w:t>л(</w:t>
      </w:r>
      <w:proofErr w:type="gramEnd"/>
      <w:r w:rsidRPr="00E24A63">
        <w:rPr>
          <w:rFonts w:ascii="Times New Roman" w:hAnsi="Times New Roman" w:cs="Times New Roman"/>
          <w:sz w:val="24"/>
          <w:szCs w:val="24"/>
        </w:rPr>
        <w:t xml:space="preserve">ы) испытаний </w:t>
      </w:r>
      <w:r w:rsidR="00140D82">
        <w:rPr>
          <w:rFonts w:ascii="Times New Roman" w:hAnsi="Times New Roman" w:cs="Times New Roman"/>
          <w:sz w:val="24"/>
          <w:szCs w:val="24"/>
        </w:rPr>
        <w:t>т</w:t>
      </w:r>
      <w:r w:rsidRPr="00E24A63">
        <w:rPr>
          <w:rFonts w:ascii="Times New Roman" w:hAnsi="Times New Roman" w:cs="Times New Roman"/>
          <w:sz w:val="24"/>
          <w:szCs w:val="24"/>
        </w:rPr>
        <w:t>овара на соответствие требованиям Технологии зимней уборки, действующей в период закупки, а также показателям ТУ (СТО), выданного(</w:t>
      </w:r>
      <w:proofErr w:type="spellStart"/>
      <w:r w:rsidRPr="00E24A63">
        <w:rPr>
          <w:rFonts w:ascii="Times New Roman" w:hAnsi="Times New Roman" w:cs="Times New Roman"/>
          <w:sz w:val="24"/>
          <w:szCs w:val="24"/>
        </w:rPr>
        <w:t>ые</w:t>
      </w:r>
      <w:proofErr w:type="spellEnd"/>
      <w:r w:rsidRPr="00E24A63">
        <w:rPr>
          <w:rFonts w:ascii="Times New Roman" w:hAnsi="Times New Roman" w:cs="Times New Roman"/>
          <w:sz w:val="24"/>
          <w:szCs w:val="24"/>
        </w:rPr>
        <w:t>) в лаборатории(</w:t>
      </w:r>
      <w:proofErr w:type="spellStart"/>
      <w:r w:rsidRPr="00E24A63">
        <w:rPr>
          <w:rFonts w:ascii="Times New Roman" w:hAnsi="Times New Roman" w:cs="Times New Roman"/>
          <w:sz w:val="24"/>
          <w:szCs w:val="24"/>
        </w:rPr>
        <w:t>ях</w:t>
      </w:r>
      <w:proofErr w:type="spellEnd"/>
      <w:r w:rsidRPr="00E24A63">
        <w:rPr>
          <w:rFonts w:ascii="Times New Roman" w:hAnsi="Times New Roman" w:cs="Times New Roman"/>
          <w:sz w:val="24"/>
          <w:szCs w:val="24"/>
        </w:rPr>
        <w:t>), аккредитованной(</w:t>
      </w:r>
      <w:proofErr w:type="spellStart"/>
      <w:r w:rsidRPr="00E24A63">
        <w:rPr>
          <w:rFonts w:ascii="Times New Roman" w:hAnsi="Times New Roman" w:cs="Times New Roman"/>
          <w:sz w:val="24"/>
          <w:szCs w:val="24"/>
        </w:rPr>
        <w:t>ых</w:t>
      </w:r>
      <w:proofErr w:type="spellEnd"/>
      <w:r w:rsidRPr="00E24A63">
        <w:rPr>
          <w:rFonts w:ascii="Times New Roman" w:hAnsi="Times New Roman" w:cs="Times New Roman"/>
          <w:sz w:val="24"/>
          <w:szCs w:val="24"/>
        </w:rPr>
        <w:t>) в соответствующей области по требуемым показателям, с приложением документа, подтверждающего такую аккредитацию.</w:t>
      </w:r>
    </w:p>
    <w:p w:rsidR="003F3752" w:rsidRPr="00E24A63" w:rsidRDefault="003F3752" w:rsidP="00140D82">
      <w:pPr>
        <w:pStyle w:val="14"/>
        <w:tabs>
          <w:tab w:val="left" w:pos="426"/>
        </w:tabs>
        <w:jc w:val="both"/>
        <w:rPr>
          <w:rFonts w:ascii="Times New Roman" w:hAnsi="Times New Roman"/>
          <w:b/>
          <w:sz w:val="24"/>
          <w:szCs w:val="24"/>
          <w:lang w:val="ru-RU"/>
        </w:rPr>
      </w:pPr>
      <w:r w:rsidRPr="00E24A63">
        <w:rPr>
          <w:rFonts w:ascii="Times New Roman" w:eastAsia="Lucida Sans Unicode" w:hAnsi="Times New Roman"/>
          <w:b/>
          <w:sz w:val="24"/>
          <w:szCs w:val="24"/>
          <w:lang w:val="ru-RU" w:eastAsia="hi-IN"/>
        </w:rPr>
        <w:t>7</w:t>
      </w:r>
      <w:r w:rsidRPr="00E24A63">
        <w:rPr>
          <w:rFonts w:ascii="Times New Roman" w:hAnsi="Times New Roman"/>
          <w:b/>
          <w:sz w:val="24"/>
          <w:szCs w:val="24"/>
          <w:lang w:val="ru-RU"/>
        </w:rPr>
        <w:t xml:space="preserve">. Место, условия и сроки поставки </w:t>
      </w:r>
      <w:r w:rsidR="00140D82">
        <w:rPr>
          <w:rFonts w:ascii="Times New Roman" w:hAnsi="Times New Roman"/>
          <w:b/>
          <w:sz w:val="24"/>
          <w:szCs w:val="24"/>
          <w:lang w:val="ru-RU"/>
        </w:rPr>
        <w:t>т</w:t>
      </w:r>
      <w:r w:rsidRPr="00E24A63">
        <w:rPr>
          <w:rFonts w:ascii="Times New Roman" w:hAnsi="Times New Roman"/>
          <w:b/>
          <w:sz w:val="24"/>
          <w:szCs w:val="24"/>
          <w:lang w:val="ru-RU"/>
        </w:rPr>
        <w:t>овара.</w:t>
      </w:r>
    </w:p>
    <w:p w:rsidR="003F3752" w:rsidRPr="00E24A63" w:rsidRDefault="003F3752" w:rsidP="00140D82">
      <w:pPr>
        <w:pStyle w:val="14"/>
        <w:tabs>
          <w:tab w:val="left" w:pos="426"/>
        </w:tabs>
        <w:jc w:val="both"/>
        <w:rPr>
          <w:rFonts w:ascii="Times New Roman" w:hAnsi="Times New Roman"/>
          <w:sz w:val="24"/>
          <w:szCs w:val="24"/>
          <w:lang w:val="ru-RU" w:eastAsia="zh-CN"/>
        </w:rPr>
      </w:pPr>
      <w:r w:rsidRPr="00E24A63">
        <w:rPr>
          <w:rFonts w:ascii="Times New Roman" w:eastAsia="Lucida Sans Unicode" w:hAnsi="Times New Roman"/>
          <w:sz w:val="24"/>
          <w:szCs w:val="24"/>
          <w:lang w:val="ru-RU" w:eastAsia="zh-CN" w:bidi="hi-IN"/>
        </w:rPr>
        <w:t xml:space="preserve">7.1. </w:t>
      </w:r>
      <w:r w:rsidRPr="00E24A63">
        <w:rPr>
          <w:rFonts w:ascii="Times New Roman" w:hAnsi="Times New Roman"/>
          <w:sz w:val="24"/>
          <w:szCs w:val="24"/>
          <w:lang w:val="ru-RU" w:eastAsia="zh-CN"/>
        </w:rPr>
        <w:t xml:space="preserve">Доставка и разгрузка </w:t>
      </w:r>
      <w:r w:rsidR="00140D82">
        <w:rPr>
          <w:rFonts w:ascii="Times New Roman" w:hAnsi="Times New Roman"/>
          <w:sz w:val="24"/>
          <w:szCs w:val="24"/>
          <w:lang w:val="ru-RU" w:eastAsia="zh-CN"/>
        </w:rPr>
        <w:t>т</w:t>
      </w:r>
      <w:r w:rsidRPr="00E24A63">
        <w:rPr>
          <w:rFonts w:ascii="Times New Roman" w:hAnsi="Times New Roman"/>
          <w:sz w:val="24"/>
          <w:szCs w:val="24"/>
          <w:lang w:val="ru-RU" w:eastAsia="zh-CN"/>
        </w:rPr>
        <w:t xml:space="preserve">овара </w:t>
      </w:r>
      <w:proofErr w:type="gramStart"/>
      <w:r w:rsidRPr="00E24A63">
        <w:rPr>
          <w:rFonts w:ascii="Times New Roman" w:hAnsi="Times New Roman"/>
          <w:sz w:val="24"/>
          <w:szCs w:val="24"/>
          <w:lang w:val="ru-RU" w:eastAsia="zh-CN"/>
        </w:rPr>
        <w:t>включены</w:t>
      </w:r>
      <w:proofErr w:type="gramEnd"/>
      <w:r w:rsidRPr="00E24A63">
        <w:rPr>
          <w:rFonts w:ascii="Times New Roman" w:hAnsi="Times New Roman"/>
          <w:sz w:val="24"/>
          <w:szCs w:val="24"/>
          <w:lang w:val="ru-RU" w:eastAsia="zh-CN"/>
        </w:rPr>
        <w:t xml:space="preserve"> в стоимость </w:t>
      </w:r>
      <w:r w:rsidR="00140D82">
        <w:rPr>
          <w:rFonts w:ascii="Times New Roman" w:hAnsi="Times New Roman"/>
          <w:sz w:val="24"/>
          <w:szCs w:val="24"/>
          <w:lang w:val="ru-RU" w:eastAsia="zh-CN"/>
        </w:rPr>
        <w:t>т</w:t>
      </w:r>
      <w:r w:rsidRPr="00E24A63">
        <w:rPr>
          <w:rFonts w:ascii="Times New Roman" w:hAnsi="Times New Roman"/>
          <w:sz w:val="24"/>
          <w:szCs w:val="24"/>
          <w:lang w:val="ru-RU" w:eastAsia="zh-CN"/>
        </w:rPr>
        <w:t>овара и осуществляются силами Поставщика по следующим адресам:</w:t>
      </w:r>
    </w:p>
    <w:p w:rsidR="003F3752" w:rsidRPr="00E24A63" w:rsidRDefault="003F3752" w:rsidP="00140D82">
      <w:pPr>
        <w:spacing w:after="0" w:line="240" w:lineRule="auto"/>
        <w:ind w:firstLine="426"/>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 г. Москва, ул. </w:t>
      </w:r>
      <w:proofErr w:type="spellStart"/>
      <w:r w:rsidRPr="00E24A63">
        <w:rPr>
          <w:rFonts w:ascii="Times New Roman" w:hAnsi="Times New Roman" w:cs="Times New Roman"/>
          <w:sz w:val="24"/>
          <w:szCs w:val="24"/>
          <w:lang w:eastAsia="zh-CN"/>
        </w:rPr>
        <w:t>Башиловская</w:t>
      </w:r>
      <w:proofErr w:type="spellEnd"/>
      <w:r w:rsidRPr="00E24A63">
        <w:rPr>
          <w:rFonts w:ascii="Times New Roman" w:hAnsi="Times New Roman" w:cs="Times New Roman"/>
          <w:sz w:val="24"/>
          <w:szCs w:val="24"/>
          <w:lang w:eastAsia="zh-CN"/>
        </w:rPr>
        <w:t>, д. 24.</w:t>
      </w:r>
    </w:p>
    <w:p w:rsidR="003F3752" w:rsidRPr="00E24A63" w:rsidRDefault="003F3752" w:rsidP="00140D82">
      <w:pPr>
        <w:spacing w:after="0" w:line="240" w:lineRule="auto"/>
        <w:ind w:firstLine="426"/>
        <w:jc w:val="both"/>
        <w:rPr>
          <w:rFonts w:ascii="Times New Roman" w:eastAsia="Times New Roman" w:hAnsi="Times New Roman" w:cs="Times New Roman"/>
          <w:b/>
          <w:bCs/>
          <w:color w:val="000000"/>
          <w:sz w:val="24"/>
          <w:szCs w:val="24"/>
          <w:shd w:val="clear" w:color="auto" w:fill="FFFFFF"/>
          <w:lang w:eastAsia="ru-RU"/>
        </w:rPr>
      </w:pPr>
      <w:r w:rsidRPr="00E24A63">
        <w:rPr>
          <w:rFonts w:ascii="Times New Roman" w:hAnsi="Times New Roman" w:cs="Times New Roman"/>
          <w:sz w:val="24"/>
          <w:szCs w:val="24"/>
          <w:lang w:eastAsia="zh-CN"/>
        </w:rPr>
        <w:t>- г. Москва, Дмитровское шоссе, д. 116;</w:t>
      </w:r>
    </w:p>
    <w:p w:rsidR="003F3752" w:rsidRPr="00E24A63" w:rsidRDefault="003F3752" w:rsidP="00140D82">
      <w:pPr>
        <w:spacing w:after="0" w:line="240" w:lineRule="auto"/>
        <w:ind w:firstLine="426"/>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г. Москва, 2-ой Магистральный тупик, д. 7а;</w:t>
      </w:r>
    </w:p>
    <w:p w:rsidR="003F3752" w:rsidRPr="00E24A63" w:rsidRDefault="003F3752" w:rsidP="00140D82">
      <w:pPr>
        <w:spacing w:after="0" w:line="240" w:lineRule="auto"/>
        <w:ind w:firstLine="426"/>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 </w:t>
      </w:r>
      <w:proofErr w:type="gramStart"/>
      <w:r w:rsidRPr="00E24A63">
        <w:rPr>
          <w:rFonts w:ascii="Times New Roman" w:hAnsi="Times New Roman" w:cs="Times New Roman"/>
          <w:sz w:val="24"/>
          <w:szCs w:val="24"/>
          <w:lang w:eastAsia="zh-CN"/>
        </w:rPr>
        <w:t>Московская</w:t>
      </w:r>
      <w:proofErr w:type="gramEnd"/>
      <w:r w:rsidRPr="00E24A63">
        <w:rPr>
          <w:rFonts w:ascii="Times New Roman" w:hAnsi="Times New Roman" w:cs="Times New Roman"/>
          <w:sz w:val="24"/>
          <w:szCs w:val="24"/>
          <w:lang w:eastAsia="zh-CN"/>
        </w:rPr>
        <w:t xml:space="preserve"> обл., г. Одинцово, ул. Транспортная, д. 8.</w:t>
      </w:r>
    </w:p>
    <w:p w:rsidR="003F3752" w:rsidRPr="00E24A63" w:rsidRDefault="003F3752" w:rsidP="00140D82">
      <w:pPr>
        <w:spacing w:after="0" w:line="240" w:lineRule="auto"/>
        <w:jc w:val="both"/>
        <w:rPr>
          <w:rFonts w:ascii="Times New Roman" w:hAnsi="Times New Roman" w:cs="Times New Roman"/>
          <w:sz w:val="24"/>
          <w:szCs w:val="24"/>
          <w:lang w:eastAsia="zh-CN"/>
        </w:rPr>
      </w:pPr>
      <w:r w:rsidRPr="00E24A63">
        <w:rPr>
          <w:rFonts w:ascii="Times New Roman" w:hAnsi="Times New Roman" w:cs="Times New Roman"/>
          <w:sz w:val="24"/>
          <w:szCs w:val="24"/>
          <w:lang w:eastAsia="zh-CN"/>
        </w:rPr>
        <w:t xml:space="preserve">7.2. Поставка </w:t>
      </w:r>
      <w:r w:rsidR="00140D82">
        <w:rPr>
          <w:rFonts w:ascii="Times New Roman" w:hAnsi="Times New Roman" w:cs="Times New Roman"/>
          <w:sz w:val="24"/>
          <w:szCs w:val="24"/>
          <w:lang w:eastAsia="zh-CN"/>
        </w:rPr>
        <w:t>т</w:t>
      </w:r>
      <w:r w:rsidRPr="00E24A63">
        <w:rPr>
          <w:rFonts w:ascii="Times New Roman" w:hAnsi="Times New Roman" w:cs="Times New Roman"/>
          <w:sz w:val="24"/>
          <w:szCs w:val="24"/>
          <w:lang w:eastAsia="zh-CN"/>
        </w:rPr>
        <w:t xml:space="preserve">овара осуществляется отдельными партиями по заявкам </w:t>
      </w:r>
      <w:r w:rsidR="00140D82">
        <w:rPr>
          <w:rFonts w:ascii="Times New Roman" w:hAnsi="Times New Roman" w:cs="Times New Roman"/>
          <w:sz w:val="24"/>
          <w:szCs w:val="24"/>
          <w:lang w:eastAsia="zh-CN"/>
        </w:rPr>
        <w:t>Заказчика</w:t>
      </w:r>
      <w:r w:rsidRPr="00E24A63">
        <w:rPr>
          <w:rFonts w:ascii="Times New Roman" w:hAnsi="Times New Roman" w:cs="Times New Roman"/>
          <w:sz w:val="24"/>
          <w:szCs w:val="24"/>
          <w:lang w:eastAsia="zh-CN"/>
        </w:rPr>
        <w:t xml:space="preserve"> в течение 7 (семи) рабочих дней с момента получения заявки, по указанным в заявках адресам.</w:t>
      </w:r>
    </w:p>
    <w:p w:rsidR="003F3752" w:rsidRPr="00E24A63" w:rsidRDefault="003F3752" w:rsidP="00140D82">
      <w:pPr>
        <w:pStyle w:val="14"/>
        <w:tabs>
          <w:tab w:val="left" w:pos="426"/>
        </w:tabs>
        <w:jc w:val="both"/>
        <w:rPr>
          <w:rFonts w:ascii="Times New Roman" w:eastAsia="Lucida Sans Unicode" w:hAnsi="Times New Roman"/>
          <w:sz w:val="24"/>
          <w:szCs w:val="24"/>
          <w:lang w:val="ru-RU" w:eastAsia="zh-CN" w:bidi="hi-IN"/>
        </w:rPr>
      </w:pPr>
      <w:r w:rsidRPr="00E24A63">
        <w:rPr>
          <w:rFonts w:ascii="Times New Roman" w:eastAsia="Lucida Sans Unicode" w:hAnsi="Times New Roman"/>
          <w:sz w:val="24"/>
          <w:szCs w:val="24"/>
          <w:lang w:val="ru-RU" w:eastAsia="zh-CN" w:bidi="hi-IN"/>
        </w:rPr>
        <w:t xml:space="preserve">7.3. Поставщик информирует </w:t>
      </w:r>
      <w:r w:rsidR="00140D82" w:rsidRPr="00140D82">
        <w:rPr>
          <w:rFonts w:ascii="Times New Roman" w:hAnsi="Times New Roman"/>
          <w:sz w:val="24"/>
          <w:szCs w:val="24"/>
          <w:lang w:val="ru-RU" w:eastAsia="zh-CN"/>
        </w:rPr>
        <w:t>Заказчика</w:t>
      </w:r>
      <w:r w:rsidRPr="00E24A63">
        <w:rPr>
          <w:rFonts w:ascii="Times New Roman" w:eastAsia="Lucida Sans Unicode" w:hAnsi="Times New Roman"/>
          <w:sz w:val="24"/>
          <w:szCs w:val="24"/>
          <w:lang w:val="ru-RU" w:eastAsia="zh-CN" w:bidi="hi-IN"/>
        </w:rPr>
        <w:t xml:space="preserve"> о готовности к отгрузке </w:t>
      </w:r>
      <w:r w:rsidR="00140D82">
        <w:rPr>
          <w:rFonts w:ascii="Times New Roman" w:eastAsia="Lucida Sans Unicode" w:hAnsi="Times New Roman"/>
          <w:sz w:val="24"/>
          <w:szCs w:val="24"/>
          <w:lang w:val="ru-RU" w:eastAsia="zh-CN" w:bidi="hi-IN"/>
        </w:rPr>
        <w:t>т</w:t>
      </w:r>
      <w:r w:rsidRPr="00E24A63">
        <w:rPr>
          <w:rFonts w:ascii="Times New Roman" w:eastAsia="Lucida Sans Unicode" w:hAnsi="Times New Roman"/>
          <w:sz w:val="24"/>
          <w:szCs w:val="24"/>
          <w:lang w:val="ru-RU" w:eastAsia="zh-CN" w:bidi="hi-IN"/>
        </w:rPr>
        <w:t>овара по те</w:t>
      </w:r>
      <w:r>
        <w:rPr>
          <w:rFonts w:ascii="Times New Roman" w:eastAsia="Lucida Sans Unicode" w:hAnsi="Times New Roman"/>
          <w:sz w:val="24"/>
          <w:szCs w:val="24"/>
          <w:lang w:val="ru-RU" w:eastAsia="zh-CN" w:bidi="hi-IN"/>
        </w:rPr>
        <w:t>лефону +7(499) 251-63-88 за 1 (о</w:t>
      </w:r>
      <w:r w:rsidRPr="00E24A63">
        <w:rPr>
          <w:rFonts w:ascii="Times New Roman" w:eastAsia="Lucida Sans Unicode" w:hAnsi="Times New Roman"/>
          <w:sz w:val="24"/>
          <w:szCs w:val="24"/>
          <w:lang w:val="ru-RU" w:eastAsia="zh-CN" w:bidi="hi-IN"/>
        </w:rPr>
        <w:t xml:space="preserve">дин) календарный день до предполагаемой даты поставки. Все риски случайного повреждения или ухудшения качества </w:t>
      </w:r>
      <w:r w:rsidR="00140D82">
        <w:rPr>
          <w:rFonts w:ascii="Times New Roman" w:eastAsia="Lucida Sans Unicode" w:hAnsi="Times New Roman"/>
          <w:sz w:val="24"/>
          <w:szCs w:val="24"/>
          <w:lang w:val="ru-RU" w:eastAsia="zh-CN" w:bidi="hi-IN"/>
        </w:rPr>
        <w:t>т</w:t>
      </w:r>
      <w:r w:rsidRPr="00E24A63">
        <w:rPr>
          <w:rFonts w:ascii="Times New Roman" w:eastAsia="Lucida Sans Unicode" w:hAnsi="Times New Roman"/>
          <w:sz w:val="24"/>
          <w:szCs w:val="24"/>
          <w:lang w:val="ru-RU" w:eastAsia="zh-CN" w:bidi="hi-IN"/>
        </w:rPr>
        <w:t>овара в процессе его доставки оплачивает Поставщик.</w:t>
      </w:r>
    </w:p>
    <w:p w:rsidR="003F3752" w:rsidRPr="00744A2A" w:rsidRDefault="003F3752" w:rsidP="0082268A">
      <w:pPr>
        <w:snapToGrid w:val="0"/>
        <w:spacing w:after="240"/>
        <w:jc w:val="both"/>
        <w:rPr>
          <w:rFonts w:ascii="Times New Roman" w:hAnsi="Times New Roman" w:cs="Times New Roman"/>
          <w:sz w:val="24"/>
          <w:szCs w:val="24"/>
          <w:lang w:eastAsia="zh-CN"/>
        </w:rPr>
      </w:pPr>
    </w:p>
    <w:p w:rsidR="008E0680" w:rsidRDefault="008E0680" w:rsidP="008E0680">
      <w:pPr>
        <w:autoSpaceDE w:val="0"/>
        <w:autoSpaceDN w:val="0"/>
        <w:adjustRightInd w:val="0"/>
        <w:spacing w:after="0" w:line="240" w:lineRule="auto"/>
        <w:jc w:val="both"/>
        <w:rPr>
          <w:rFonts w:ascii="Times New Roman" w:hAnsi="Times New Roman" w:cs="Times New Roman"/>
          <w:b/>
          <w:bCs/>
          <w:sz w:val="24"/>
          <w:szCs w:val="24"/>
        </w:rPr>
      </w:pPr>
    </w:p>
    <w:p w:rsidR="00EF4D62" w:rsidRPr="000B28A3" w:rsidRDefault="00EF4D62" w:rsidP="000B28A3">
      <w:pPr>
        <w:spacing w:after="0"/>
        <w:jc w:val="center"/>
        <w:rPr>
          <w:rFonts w:ascii="Times New Roman" w:eastAsia="Times New Roman" w:hAnsi="Times New Roman" w:cs="Times New Roman"/>
          <w:b/>
          <w:sz w:val="24"/>
          <w:szCs w:val="20"/>
          <w:lang w:eastAsia="ru-RU"/>
        </w:rPr>
      </w:pPr>
    </w:p>
    <w:p w:rsidR="002602E2" w:rsidRDefault="002602E2">
      <w:pPr>
        <w:rPr>
          <w:rFonts w:ascii="Times New Roman" w:hAnsi="Times New Roman" w:cs="Times New Roman"/>
          <w:b/>
          <w:sz w:val="24"/>
          <w:szCs w:val="24"/>
        </w:rPr>
      </w:pPr>
      <w:r>
        <w:rPr>
          <w:rFonts w:ascii="Times New Roman" w:hAnsi="Times New Roman" w:cs="Times New Roman"/>
          <w:b/>
          <w:sz w:val="24"/>
          <w:szCs w:val="24"/>
        </w:rPr>
        <w:br w:type="page"/>
      </w:r>
    </w:p>
    <w:p w:rsidR="00781ED4" w:rsidRDefault="00876AF9" w:rsidP="00876AF9">
      <w:pPr>
        <w:jc w:val="right"/>
        <w:rPr>
          <w:rFonts w:ascii="Times New Roman" w:hAnsi="Times New Roman" w:cs="Times New Roman"/>
          <w:b/>
          <w:sz w:val="24"/>
          <w:szCs w:val="24"/>
        </w:rPr>
      </w:pPr>
      <w:r>
        <w:rPr>
          <w:rFonts w:ascii="Times New Roman" w:hAnsi="Times New Roman" w:cs="Times New Roman"/>
          <w:b/>
          <w:sz w:val="24"/>
          <w:szCs w:val="24"/>
        </w:rPr>
        <w:lastRenderedPageBreak/>
        <w:t>П</w:t>
      </w:r>
      <w:r w:rsidR="003774B6" w:rsidRPr="003774B6">
        <w:rPr>
          <w:rFonts w:ascii="Times New Roman" w:hAnsi="Times New Roman" w:cs="Times New Roman"/>
          <w:b/>
          <w:sz w:val="24"/>
          <w:szCs w:val="24"/>
        </w:rPr>
        <w:t>РОЕКТ</w:t>
      </w:r>
    </w:p>
    <w:p w:rsidR="00781ED4" w:rsidRPr="00781ED4" w:rsidRDefault="00781ED4" w:rsidP="00781ED4">
      <w:pPr>
        <w:keepNext/>
        <w:suppressAutoHyphens/>
        <w:spacing w:before="240" w:after="120" w:line="240" w:lineRule="auto"/>
        <w:jc w:val="center"/>
        <w:rPr>
          <w:rFonts w:ascii="Times New Roman" w:eastAsia="Lucida Sans Unicode" w:hAnsi="Times New Roman" w:cs="Times New Roman"/>
          <w:b/>
          <w:bCs/>
          <w:kern w:val="1"/>
          <w:sz w:val="24"/>
          <w:szCs w:val="24"/>
          <w:lang w:eastAsia="hi-IN" w:bidi="hi-IN"/>
        </w:rPr>
      </w:pPr>
      <w:r w:rsidRPr="00781ED4">
        <w:rPr>
          <w:rFonts w:ascii="Times New Roman" w:eastAsia="Lucida Sans Unicode" w:hAnsi="Times New Roman" w:cs="Times New Roman"/>
          <w:b/>
          <w:bCs/>
          <w:kern w:val="1"/>
          <w:sz w:val="24"/>
          <w:szCs w:val="24"/>
          <w:lang w:eastAsia="hi-IN" w:bidi="hi-IN"/>
        </w:rPr>
        <w:t>Договор поставки №____</w:t>
      </w:r>
    </w:p>
    <w:p w:rsidR="00781ED4" w:rsidRPr="00781ED4" w:rsidRDefault="00781ED4" w:rsidP="00781ED4">
      <w:pPr>
        <w:suppressAutoHyphens/>
        <w:spacing w:after="0" w:line="240" w:lineRule="auto"/>
        <w:jc w:val="center"/>
        <w:rPr>
          <w:rFonts w:ascii="Times New Roman" w:eastAsia="Lucida Sans Unicode" w:hAnsi="Times New Roman" w:cs="Times New Roman"/>
          <w:kern w:val="1"/>
          <w:sz w:val="24"/>
          <w:szCs w:val="24"/>
          <w:lang w:eastAsia="hi-IN" w:bidi="hi-IN"/>
        </w:rPr>
      </w:pPr>
    </w:p>
    <w:p w:rsidR="00781ED4" w:rsidRPr="00781ED4" w:rsidRDefault="00781ED4" w:rsidP="00781ED4">
      <w:pPr>
        <w:suppressAutoHyphens/>
        <w:spacing w:after="0" w:line="240" w:lineRule="auto"/>
        <w:jc w:val="center"/>
        <w:rPr>
          <w:rFonts w:ascii="Times New Roman" w:eastAsia="Lucida Sans Unicode" w:hAnsi="Times New Roman" w:cs="Times New Roman"/>
          <w:kern w:val="1"/>
          <w:sz w:val="24"/>
          <w:szCs w:val="24"/>
          <w:lang w:eastAsia="hi-IN" w:bidi="hi-IN"/>
        </w:rPr>
      </w:pPr>
      <w:r w:rsidRPr="00781ED4">
        <w:rPr>
          <w:rFonts w:ascii="Times New Roman" w:eastAsia="Lucida Sans Unicode" w:hAnsi="Times New Roman" w:cs="Times New Roman"/>
          <w:kern w:val="1"/>
          <w:sz w:val="24"/>
          <w:szCs w:val="24"/>
          <w:lang w:eastAsia="hi-IN" w:bidi="hi-IN"/>
        </w:rPr>
        <w:t>г. Москва</w:t>
      </w:r>
      <w:r w:rsidRPr="00781ED4">
        <w:rPr>
          <w:rFonts w:ascii="Times New Roman" w:eastAsia="Lucida Sans Unicode" w:hAnsi="Times New Roman" w:cs="Times New Roman"/>
          <w:kern w:val="1"/>
          <w:sz w:val="24"/>
          <w:szCs w:val="24"/>
          <w:lang w:eastAsia="hi-IN" w:bidi="hi-IN"/>
        </w:rPr>
        <w:tab/>
      </w:r>
      <w:r w:rsidRPr="00781ED4">
        <w:rPr>
          <w:rFonts w:ascii="Times New Roman" w:eastAsia="Lucida Sans Unicode" w:hAnsi="Times New Roman" w:cs="Times New Roman"/>
          <w:kern w:val="1"/>
          <w:sz w:val="24"/>
          <w:szCs w:val="24"/>
          <w:lang w:eastAsia="hi-IN" w:bidi="hi-IN"/>
        </w:rPr>
        <w:tab/>
      </w:r>
      <w:r w:rsidRPr="00781ED4">
        <w:rPr>
          <w:rFonts w:ascii="Times New Roman" w:eastAsia="Lucida Sans Unicode" w:hAnsi="Times New Roman" w:cs="Times New Roman"/>
          <w:kern w:val="1"/>
          <w:sz w:val="24"/>
          <w:szCs w:val="24"/>
          <w:lang w:eastAsia="hi-IN" w:bidi="hi-IN"/>
        </w:rPr>
        <w:tab/>
      </w:r>
      <w:r w:rsidRPr="00781ED4">
        <w:rPr>
          <w:rFonts w:ascii="Times New Roman" w:eastAsia="Lucida Sans Unicode" w:hAnsi="Times New Roman" w:cs="Times New Roman"/>
          <w:kern w:val="1"/>
          <w:sz w:val="24"/>
          <w:szCs w:val="24"/>
          <w:lang w:eastAsia="hi-IN" w:bidi="hi-IN"/>
        </w:rPr>
        <w:tab/>
      </w:r>
      <w:r w:rsidRPr="00781ED4">
        <w:rPr>
          <w:rFonts w:ascii="Times New Roman" w:eastAsia="Lucida Sans Unicode" w:hAnsi="Times New Roman" w:cs="Times New Roman"/>
          <w:kern w:val="1"/>
          <w:sz w:val="24"/>
          <w:szCs w:val="24"/>
          <w:lang w:eastAsia="hi-IN" w:bidi="hi-IN"/>
        </w:rPr>
        <w:tab/>
      </w:r>
      <w:r w:rsidRPr="00781ED4">
        <w:rPr>
          <w:rFonts w:ascii="Times New Roman" w:eastAsia="Lucida Sans Unicode" w:hAnsi="Times New Roman" w:cs="Times New Roman"/>
          <w:kern w:val="1"/>
          <w:sz w:val="24"/>
          <w:szCs w:val="24"/>
          <w:lang w:eastAsia="hi-IN" w:bidi="hi-IN"/>
        </w:rPr>
        <w:tab/>
      </w:r>
      <w:r w:rsidRPr="00781ED4">
        <w:rPr>
          <w:rFonts w:ascii="Times New Roman" w:eastAsia="Lucida Sans Unicode" w:hAnsi="Times New Roman" w:cs="Times New Roman"/>
          <w:kern w:val="1"/>
          <w:sz w:val="24"/>
          <w:szCs w:val="24"/>
          <w:lang w:eastAsia="hi-IN" w:bidi="hi-IN"/>
        </w:rPr>
        <w:tab/>
      </w:r>
      <w:r w:rsidRPr="00781ED4">
        <w:rPr>
          <w:rFonts w:ascii="Times New Roman" w:eastAsia="Lucida Sans Unicode" w:hAnsi="Times New Roman" w:cs="Times New Roman"/>
          <w:kern w:val="1"/>
          <w:sz w:val="24"/>
          <w:szCs w:val="24"/>
          <w:lang w:eastAsia="hi-IN" w:bidi="hi-IN"/>
        </w:rPr>
        <w:tab/>
        <w:t>«____» ________ 2022 г.</w:t>
      </w:r>
    </w:p>
    <w:p w:rsidR="00781ED4" w:rsidRPr="00781ED4" w:rsidRDefault="00781ED4" w:rsidP="00781ED4">
      <w:pPr>
        <w:suppressAutoHyphens/>
        <w:spacing w:after="0" w:line="240" w:lineRule="auto"/>
        <w:jc w:val="center"/>
        <w:rPr>
          <w:rFonts w:ascii="Times New Roman" w:eastAsia="Lucida Sans Unicode" w:hAnsi="Times New Roman" w:cs="Times New Roman"/>
          <w:kern w:val="1"/>
          <w:sz w:val="24"/>
          <w:szCs w:val="24"/>
          <w:lang w:eastAsia="hi-IN" w:bidi="hi-IN"/>
        </w:rPr>
      </w:pP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kern w:val="1"/>
          <w:sz w:val="24"/>
          <w:szCs w:val="24"/>
          <w:lang w:eastAsia="hi-IN" w:bidi="hi-IN"/>
        </w:rPr>
      </w:pPr>
      <w:proofErr w:type="gramStart"/>
      <w:r w:rsidRPr="00781ED4">
        <w:rPr>
          <w:rFonts w:ascii="Times New Roman" w:eastAsia="Lucida Sans Unicode" w:hAnsi="Times New Roman" w:cs="Times New Roman"/>
          <w:bCs/>
          <w:kern w:val="1"/>
          <w:sz w:val="24"/>
          <w:szCs w:val="24"/>
          <w:lang w:eastAsia="hi-IN" w:bidi="hi-IN"/>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781ED4">
        <w:rPr>
          <w:rFonts w:ascii="Times New Roman" w:eastAsia="Lucida Sans Unicode" w:hAnsi="Times New Roman" w:cs="Times New Roman"/>
          <w:kern w:val="1"/>
          <w:sz w:val="24"/>
          <w:szCs w:val="24"/>
          <w:lang w:eastAsia="hi-IN" w:bidi="hi-IN"/>
        </w:rPr>
        <w:t>, именуемое в дальнейшем «</w:t>
      </w:r>
      <w:r w:rsidRPr="00781ED4">
        <w:rPr>
          <w:rFonts w:ascii="Times New Roman" w:eastAsia="Lucida Sans Unicode" w:hAnsi="Times New Roman" w:cs="Times New Roman"/>
          <w:bCs/>
          <w:kern w:val="1"/>
          <w:sz w:val="24"/>
          <w:szCs w:val="24"/>
          <w:lang w:eastAsia="hi-IN" w:bidi="hi-IN"/>
        </w:rPr>
        <w:t>Покупатель»</w:t>
      </w:r>
      <w:r w:rsidRPr="00781ED4">
        <w:rPr>
          <w:rFonts w:ascii="Times New Roman" w:eastAsia="Lucida Sans Unicode" w:hAnsi="Times New Roman" w:cs="Times New Roman"/>
          <w:kern w:val="1"/>
          <w:sz w:val="24"/>
          <w:szCs w:val="24"/>
          <w:lang w:eastAsia="hi-IN" w:bidi="hi-IN"/>
        </w:rPr>
        <w:t>, в лице __________________________________, действующего на основании ________________________, с одной стороны, и ___________________</w:t>
      </w:r>
      <w:r w:rsidRPr="00781ED4">
        <w:rPr>
          <w:rFonts w:ascii="Times New Roman" w:eastAsia="Lucida Sans Unicode" w:hAnsi="Times New Roman" w:cs="Times New Roman"/>
          <w:color w:val="000000"/>
          <w:kern w:val="1"/>
          <w:sz w:val="24"/>
          <w:szCs w:val="24"/>
          <w:lang w:eastAsia="hi-IN" w:bidi="hi-IN"/>
        </w:rPr>
        <w:t>,</w:t>
      </w:r>
      <w:r w:rsidRPr="00781ED4">
        <w:rPr>
          <w:rFonts w:ascii="Times New Roman" w:eastAsia="Lucida Sans Unicode" w:hAnsi="Times New Roman" w:cs="Times New Roman"/>
          <w:kern w:val="1"/>
          <w:sz w:val="24"/>
          <w:szCs w:val="24"/>
          <w:lang w:eastAsia="hi-IN" w:bidi="hi-IN"/>
        </w:rPr>
        <w:t xml:space="preserve"> именуемое в дальнейшем «</w:t>
      </w:r>
      <w:r w:rsidRPr="00781ED4">
        <w:rPr>
          <w:rFonts w:ascii="Times New Roman" w:eastAsia="Lucida Sans Unicode" w:hAnsi="Times New Roman" w:cs="Times New Roman"/>
          <w:bCs/>
          <w:kern w:val="1"/>
          <w:sz w:val="24"/>
          <w:szCs w:val="24"/>
          <w:lang w:eastAsia="hi-IN" w:bidi="hi-IN"/>
        </w:rPr>
        <w:t>Поставщик»</w:t>
      </w:r>
      <w:r w:rsidRPr="00781ED4">
        <w:rPr>
          <w:rFonts w:ascii="Times New Roman" w:eastAsia="Lucida Sans Unicode" w:hAnsi="Times New Roman" w:cs="Times New Roman"/>
          <w:kern w:val="1"/>
          <w:sz w:val="24"/>
          <w:szCs w:val="24"/>
          <w:lang w:eastAsia="hi-IN" w:bidi="hi-IN"/>
        </w:rPr>
        <w:t xml:space="preserve">, в лице _________________________________, действующего на основании ____________, с другой стороны, именуемые в дальнейшем «Стороны», </w:t>
      </w:r>
      <w:r w:rsidRPr="00781ED4">
        <w:rPr>
          <w:rFonts w:ascii="Times New Roman" w:eastAsia="Lucida Sans Unicode" w:hAnsi="Times New Roman" w:cs="Times New Roman"/>
          <w:bCs/>
          <w:iCs/>
          <w:kern w:val="1"/>
          <w:sz w:val="24"/>
          <w:szCs w:val="24"/>
          <w:lang w:eastAsia="hi-IN" w:bidi="hi-IN"/>
        </w:rPr>
        <w:t>на основании Протокола ____________________ от «___» ________ 202__ г. №_____________________</w:t>
      </w:r>
      <w:r w:rsidRPr="00781ED4">
        <w:rPr>
          <w:rFonts w:ascii="Times New Roman" w:eastAsia="Lucida Sans Unicode" w:hAnsi="Times New Roman" w:cs="Times New Roman"/>
          <w:bCs/>
          <w:kern w:val="1"/>
          <w:sz w:val="24"/>
          <w:szCs w:val="24"/>
          <w:lang w:eastAsia="hi-IN" w:bidi="hi-IN"/>
        </w:rPr>
        <w:t>, заключили настоящий договор поставки (далее - Договор) о нижеследующем:</w:t>
      </w:r>
      <w:proofErr w:type="gramEnd"/>
    </w:p>
    <w:p w:rsidR="00781ED4" w:rsidRPr="00781ED4" w:rsidRDefault="00781ED4" w:rsidP="00781ED4">
      <w:pPr>
        <w:suppressAutoHyphens/>
        <w:spacing w:after="0" w:line="240" w:lineRule="auto"/>
        <w:ind w:firstLine="426"/>
        <w:jc w:val="both"/>
        <w:rPr>
          <w:rFonts w:ascii="Times New Roman" w:eastAsia="Lucida Sans Unicode" w:hAnsi="Times New Roman" w:cs="Times New Roman"/>
          <w:kern w:val="1"/>
          <w:sz w:val="24"/>
          <w:szCs w:val="24"/>
          <w:lang w:eastAsia="hi-IN" w:bidi="hi-IN"/>
        </w:rPr>
      </w:pPr>
    </w:p>
    <w:p w:rsidR="00781ED4" w:rsidRPr="00781ED4" w:rsidRDefault="00781ED4" w:rsidP="00781ED4">
      <w:pPr>
        <w:suppressAutoHyphens/>
        <w:spacing w:after="0" w:line="240" w:lineRule="auto"/>
        <w:jc w:val="center"/>
        <w:rPr>
          <w:rFonts w:ascii="Times New Roman" w:eastAsia="Lucida Sans Unicode" w:hAnsi="Times New Roman" w:cs="Times New Roman"/>
          <w:b/>
          <w:bCs/>
          <w:kern w:val="1"/>
          <w:sz w:val="24"/>
          <w:szCs w:val="24"/>
          <w:lang w:eastAsia="hi-IN" w:bidi="hi-IN"/>
        </w:rPr>
      </w:pPr>
      <w:r w:rsidRPr="00781ED4">
        <w:rPr>
          <w:rFonts w:ascii="Times New Roman" w:eastAsia="Lucida Sans Unicode" w:hAnsi="Times New Roman" w:cs="Times New Roman"/>
          <w:b/>
          <w:bCs/>
          <w:kern w:val="1"/>
          <w:sz w:val="24"/>
          <w:szCs w:val="24"/>
          <w:lang w:eastAsia="hi-IN" w:bidi="hi-IN"/>
        </w:rPr>
        <w:t>1. Предмет Договора</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 xml:space="preserve">1.1. По Договору Поставщик обязуется передать Покупателю, а Покупатель принять и оплатить </w:t>
      </w:r>
      <w:proofErr w:type="spellStart"/>
      <w:r w:rsidRPr="00781ED4">
        <w:rPr>
          <w:rFonts w:ascii="Times New Roman" w:eastAsia="Lucida Sans Unicode" w:hAnsi="Times New Roman" w:cs="Times New Roman"/>
          <w:sz w:val="24"/>
          <w:szCs w:val="24"/>
          <w:lang w:eastAsia="zh-CN" w:bidi="hi-IN"/>
        </w:rPr>
        <w:t>противогололедные</w:t>
      </w:r>
      <w:proofErr w:type="spellEnd"/>
      <w:r w:rsidRPr="00781ED4">
        <w:rPr>
          <w:rFonts w:ascii="Times New Roman" w:eastAsia="Lucida Sans Unicode" w:hAnsi="Times New Roman" w:cs="Times New Roman"/>
          <w:sz w:val="24"/>
          <w:szCs w:val="24"/>
          <w:lang w:eastAsia="zh-CN" w:bidi="hi-IN"/>
        </w:rPr>
        <w:t xml:space="preserve"> реагенты</w:t>
      </w:r>
      <w:r w:rsidRPr="00781ED4">
        <w:rPr>
          <w:rFonts w:ascii="Times New Roman" w:eastAsia="Lucida Sans Unicode" w:hAnsi="Times New Roman" w:cs="Times New Roman"/>
          <w:kern w:val="1"/>
          <w:sz w:val="24"/>
          <w:szCs w:val="24"/>
          <w:lang w:eastAsia="hi-IN" w:bidi="hi-IN"/>
        </w:rPr>
        <w:t xml:space="preserve"> </w:t>
      </w:r>
      <w:r w:rsidRPr="00781ED4">
        <w:rPr>
          <w:rFonts w:ascii="Times New Roman" w:eastAsia="Lucida Sans Unicode" w:hAnsi="Times New Roman" w:cs="Times New Roman"/>
          <w:sz w:val="24"/>
          <w:szCs w:val="24"/>
          <w:lang w:eastAsia="zh-CN" w:bidi="hi-IN"/>
        </w:rPr>
        <w:t>(далее – Товар).</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81ED4">
        <w:rPr>
          <w:rFonts w:ascii="Times New Roman" w:eastAsia="Lucida Sans Unicode" w:hAnsi="Times New Roman" w:cs="Times New Roman"/>
          <w:sz w:val="24"/>
          <w:szCs w:val="24"/>
          <w:lang w:eastAsia="zh-CN" w:bidi="hi-IN"/>
        </w:rPr>
        <w:t xml:space="preserve">1.2. </w:t>
      </w:r>
      <w:r w:rsidRPr="00781ED4">
        <w:rPr>
          <w:rFonts w:ascii="Times New Roman" w:eastAsia="Lucida Sans Unicode" w:hAnsi="Times New Roman" w:cs="Times New Roman"/>
          <w:kern w:val="1"/>
          <w:sz w:val="24"/>
          <w:szCs w:val="24"/>
          <w:lang w:eastAsia="hi-IN" w:bidi="hi-IN"/>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81ED4">
        <w:rPr>
          <w:rFonts w:ascii="Times New Roman" w:eastAsia="Lucida Sans Unicode" w:hAnsi="Times New Roman" w:cs="Times New Roman"/>
          <w:kern w:val="1"/>
          <w:sz w:val="24"/>
          <w:szCs w:val="24"/>
          <w:lang w:eastAsia="hi-IN" w:bidi="hi-IN"/>
        </w:rPr>
        <w:t xml:space="preserve">1.3. </w:t>
      </w:r>
      <w:r w:rsidRPr="00781ED4">
        <w:rPr>
          <w:rFonts w:ascii="Times New Roman" w:eastAsia="Lucida Sans Unicode" w:hAnsi="Times New Roman" w:cs="Times New Roman"/>
          <w:sz w:val="24"/>
          <w:szCs w:val="24"/>
          <w:lang w:eastAsia="zh-CN" w:bidi="hi-IN"/>
        </w:rPr>
        <w:t>Поставка Товара осуществляется отдельными партиями по заявкам Покупателя</w:t>
      </w:r>
      <w:r w:rsidRPr="00781ED4">
        <w:rPr>
          <w:rFonts w:ascii="Times New Roman" w:eastAsia="Lucida Sans Unicode" w:hAnsi="Times New Roman" w:cs="Times New Roman"/>
          <w:kern w:val="1"/>
          <w:sz w:val="24"/>
          <w:szCs w:val="24"/>
          <w:lang w:eastAsia="hi-IN" w:bidi="hi-IN"/>
        </w:rPr>
        <w:t xml:space="preserve">, в случае если Покупатель в течение срока действия Договора не представит заявки </w:t>
      </w:r>
      <w:r w:rsidRPr="00781ED4">
        <w:rPr>
          <w:rFonts w:ascii="Times New Roman" w:eastAsia="Lucida Sans Unicode" w:hAnsi="Times New Roman" w:cs="Times New Roman"/>
          <w:kern w:val="1"/>
          <w:sz w:val="24"/>
          <w:szCs w:val="24"/>
          <w:lang w:eastAsia="hi-IN" w:bidi="hi-IN"/>
        </w:rPr>
        <w:br/>
        <w:t>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81ED4">
        <w:rPr>
          <w:rFonts w:ascii="Times New Roman" w:eastAsia="Lucida Sans Unicode" w:hAnsi="Times New Roman" w:cs="Times New Roman"/>
          <w:kern w:val="1"/>
          <w:sz w:val="24"/>
          <w:szCs w:val="24"/>
          <w:lang w:eastAsia="hi-IN" w:bidi="hi-IN"/>
        </w:rPr>
        <w:t xml:space="preserve">1.4. Описание, технические характеристики Товара указаны в Техническом задании (Приложение № 2), являющемся неотъемлемой частью Договора. </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
          <w:kern w:val="1"/>
          <w:sz w:val="24"/>
          <w:szCs w:val="24"/>
          <w:lang w:eastAsia="hi-IN" w:bidi="hi-IN"/>
        </w:rPr>
      </w:pPr>
    </w:p>
    <w:p w:rsidR="00781ED4" w:rsidRPr="00781ED4" w:rsidRDefault="00781ED4" w:rsidP="00781ED4">
      <w:pPr>
        <w:suppressAutoHyphens/>
        <w:spacing w:after="0" w:line="240" w:lineRule="auto"/>
        <w:ind w:firstLine="709"/>
        <w:jc w:val="center"/>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b/>
          <w:kern w:val="1"/>
          <w:sz w:val="24"/>
          <w:szCs w:val="24"/>
          <w:lang w:eastAsia="hi-IN" w:bidi="hi-IN"/>
        </w:rPr>
        <w:t>2. Срок поставки Товара/Порядок поставки Товара</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2.1. Поставка Товара осуществляется отдельными партиями по заявкам Покупателя в течение 7 (семи) рабочих дней с момента получения заявки, по указанным в заявках адресам.</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 xml:space="preserve">2.2. Доставка и разгрузка Товара </w:t>
      </w:r>
      <w:proofErr w:type="gramStart"/>
      <w:r w:rsidRPr="00781ED4">
        <w:rPr>
          <w:rFonts w:ascii="Times New Roman" w:eastAsia="Lucida Sans Unicode" w:hAnsi="Times New Roman" w:cs="Times New Roman"/>
          <w:sz w:val="24"/>
          <w:szCs w:val="24"/>
          <w:lang w:eastAsia="zh-CN" w:bidi="hi-IN"/>
        </w:rPr>
        <w:t>включены</w:t>
      </w:r>
      <w:proofErr w:type="gramEnd"/>
      <w:r w:rsidRPr="00781ED4">
        <w:rPr>
          <w:rFonts w:ascii="Times New Roman" w:eastAsia="Lucida Sans Unicode" w:hAnsi="Times New Roman" w:cs="Times New Roman"/>
          <w:sz w:val="24"/>
          <w:szCs w:val="24"/>
          <w:lang w:eastAsia="zh-CN" w:bidi="hi-IN"/>
        </w:rPr>
        <w:t xml:space="preserve"> в стоимость Товара и осуществляются силами Поставщика по следующим адресам: </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 xml:space="preserve">- г. Москва, ул. </w:t>
      </w:r>
      <w:proofErr w:type="spellStart"/>
      <w:r w:rsidRPr="00781ED4">
        <w:rPr>
          <w:rFonts w:ascii="Times New Roman" w:eastAsia="Lucida Sans Unicode" w:hAnsi="Times New Roman" w:cs="Times New Roman"/>
          <w:sz w:val="24"/>
          <w:szCs w:val="24"/>
          <w:lang w:eastAsia="zh-CN" w:bidi="hi-IN"/>
        </w:rPr>
        <w:t>Башиловская</w:t>
      </w:r>
      <w:proofErr w:type="spellEnd"/>
      <w:r w:rsidRPr="00781ED4">
        <w:rPr>
          <w:rFonts w:ascii="Times New Roman" w:eastAsia="Lucida Sans Unicode" w:hAnsi="Times New Roman" w:cs="Times New Roman"/>
          <w:sz w:val="24"/>
          <w:szCs w:val="24"/>
          <w:lang w:eastAsia="zh-CN" w:bidi="hi-IN"/>
        </w:rPr>
        <w:t>, д. 24.</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 г. Москва, Дмитровское шоссе, д. 116;</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 г. Москва, 2-ой Магистральный тупик, д. 7а;</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 xml:space="preserve">- </w:t>
      </w:r>
      <w:proofErr w:type="gramStart"/>
      <w:r w:rsidRPr="00781ED4">
        <w:rPr>
          <w:rFonts w:ascii="Times New Roman" w:eastAsia="Lucida Sans Unicode" w:hAnsi="Times New Roman" w:cs="Times New Roman"/>
          <w:sz w:val="24"/>
          <w:szCs w:val="24"/>
          <w:lang w:eastAsia="zh-CN" w:bidi="hi-IN"/>
        </w:rPr>
        <w:t>Московская</w:t>
      </w:r>
      <w:proofErr w:type="gramEnd"/>
      <w:r w:rsidRPr="00781ED4">
        <w:rPr>
          <w:rFonts w:ascii="Times New Roman" w:eastAsia="Lucida Sans Unicode" w:hAnsi="Times New Roman" w:cs="Times New Roman"/>
          <w:sz w:val="24"/>
          <w:szCs w:val="24"/>
          <w:lang w:eastAsia="zh-CN" w:bidi="hi-IN"/>
        </w:rPr>
        <w:t xml:space="preserve"> обл., г. Одинцово, ул. Транспортная, д. 8.</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p>
    <w:p w:rsidR="00781ED4" w:rsidRPr="00781ED4" w:rsidRDefault="00781ED4" w:rsidP="00781ED4">
      <w:pPr>
        <w:suppressAutoHyphens/>
        <w:spacing w:after="0" w:line="240" w:lineRule="auto"/>
        <w:jc w:val="center"/>
        <w:rPr>
          <w:rFonts w:ascii="Times New Roman" w:eastAsia="Lucida Sans Unicode" w:hAnsi="Times New Roman" w:cs="Times New Roman"/>
          <w:b/>
          <w:bCs/>
          <w:kern w:val="1"/>
          <w:sz w:val="24"/>
          <w:szCs w:val="24"/>
          <w:lang w:eastAsia="hi-IN" w:bidi="hi-IN"/>
        </w:rPr>
      </w:pPr>
      <w:r w:rsidRPr="00781ED4">
        <w:rPr>
          <w:rFonts w:ascii="Times New Roman" w:eastAsia="Lucida Sans Unicode" w:hAnsi="Times New Roman" w:cs="Times New Roman"/>
          <w:b/>
          <w:bCs/>
          <w:kern w:val="1"/>
          <w:sz w:val="24"/>
          <w:szCs w:val="24"/>
          <w:lang w:eastAsia="hi-IN" w:bidi="hi-IN"/>
        </w:rPr>
        <w:t>3. Порядок приемки Товара/ Переход права собственности на Товар</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3.1. Поставщик информирует Покупателя о готовности к отгрузке Товара по телефону/факсу за 1 (один) день до предполагаемой даты поставки.</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3.2. При получении Товара представителю Покупателя передаются:</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 оригинал счета;</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 оригинал товарной накладной (форма ТОРГ-12), счета-фактуры или УПД (Универсального передаточного документа);</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 заверенные копии сертификатов качества или соответствия установленного образца на Товар.</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 xml:space="preserve">3.3.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w:t>
      </w:r>
      <w:r w:rsidRPr="00781ED4">
        <w:rPr>
          <w:rFonts w:ascii="Times New Roman" w:eastAsia="Lucida Sans Unicode" w:hAnsi="Times New Roman" w:cs="Times New Roman"/>
          <w:sz w:val="24"/>
          <w:szCs w:val="24"/>
          <w:lang w:eastAsia="zh-CN" w:bidi="hi-IN"/>
        </w:rPr>
        <w:lastRenderedPageBreak/>
        <w:t>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3.4. Приемка Товара по количеству и ассортименту подтверждается подписью представителя Покупателя в момент разгрузки Товара по адресам, указанным в п. 2.2. Договора.</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 xml:space="preserve">3.5. 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3.6.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3.7.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3.8.</w:t>
      </w:r>
      <w:r w:rsidRPr="00781ED4">
        <w:rPr>
          <w:rFonts w:ascii="Times New Roman" w:eastAsia="Lucida Sans Unicode" w:hAnsi="Times New Roman" w:cs="Times New Roman"/>
          <w:i/>
          <w:sz w:val="24"/>
          <w:szCs w:val="24"/>
          <w:lang w:eastAsia="zh-CN" w:bidi="hi-IN"/>
        </w:rPr>
        <w:t xml:space="preserve"> </w:t>
      </w:r>
      <w:r w:rsidRPr="00781ED4">
        <w:rPr>
          <w:rFonts w:ascii="Times New Roman" w:eastAsia="Lucida Sans Unicode" w:hAnsi="Times New Roman" w:cs="Times New Roman"/>
          <w:sz w:val="24"/>
          <w:szCs w:val="24"/>
          <w:lang w:eastAsia="zh-CN" w:bidi="hi-I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3.9. Датой поставки считается дата подписания Покупателем товарной накладной (форма ТОРГ-12) или УПД.</w:t>
      </w:r>
    </w:p>
    <w:p w:rsidR="00781ED4" w:rsidRPr="00781ED4" w:rsidRDefault="00781ED4" w:rsidP="00781ED4">
      <w:pPr>
        <w:suppressAutoHyphens/>
        <w:spacing w:after="0" w:line="240" w:lineRule="auto"/>
        <w:ind w:firstLine="426"/>
        <w:jc w:val="both"/>
        <w:rPr>
          <w:rFonts w:ascii="Times New Roman" w:eastAsia="Lucida Sans Unicode" w:hAnsi="Times New Roman" w:cs="Times New Roman"/>
          <w:sz w:val="24"/>
          <w:szCs w:val="24"/>
          <w:lang w:eastAsia="zh-CN" w:bidi="hi-IN"/>
        </w:rPr>
      </w:pPr>
    </w:p>
    <w:p w:rsidR="00781ED4" w:rsidRPr="00781ED4" w:rsidRDefault="00781ED4" w:rsidP="00781ED4">
      <w:pPr>
        <w:suppressAutoHyphens/>
        <w:spacing w:after="0" w:line="240" w:lineRule="auto"/>
        <w:ind w:firstLine="426"/>
        <w:jc w:val="center"/>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b/>
          <w:sz w:val="24"/>
          <w:szCs w:val="24"/>
          <w:lang w:eastAsia="zh-CN" w:bidi="hi-IN"/>
        </w:rPr>
        <w:t>4. Качество Товара/Тара и упаковка</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4.4. 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781ED4" w:rsidRPr="00781ED4" w:rsidRDefault="00781ED4" w:rsidP="00781ED4">
      <w:pPr>
        <w:suppressAutoHyphens/>
        <w:spacing w:after="0" w:line="240" w:lineRule="auto"/>
        <w:ind w:firstLine="426"/>
        <w:jc w:val="both"/>
        <w:rPr>
          <w:rFonts w:ascii="Times New Roman" w:eastAsia="Lucida Sans Unicode" w:hAnsi="Times New Roman" w:cs="Times New Roman"/>
          <w:sz w:val="24"/>
          <w:szCs w:val="24"/>
          <w:lang w:eastAsia="zh-CN" w:bidi="hi-IN"/>
        </w:rPr>
      </w:pPr>
    </w:p>
    <w:p w:rsidR="00781ED4" w:rsidRPr="00781ED4" w:rsidRDefault="00781ED4" w:rsidP="00781ED4">
      <w:pPr>
        <w:suppressAutoHyphens/>
        <w:spacing w:after="0" w:line="240" w:lineRule="auto"/>
        <w:ind w:firstLine="426"/>
        <w:jc w:val="both"/>
        <w:rPr>
          <w:rFonts w:ascii="Times New Roman" w:eastAsia="Lucida Sans Unicode" w:hAnsi="Times New Roman" w:cs="Times New Roman"/>
          <w:sz w:val="24"/>
          <w:szCs w:val="24"/>
          <w:lang w:eastAsia="zh-CN" w:bidi="hi-IN"/>
        </w:rPr>
      </w:pPr>
    </w:p>
    <w:p w:rsidR="00781ED4" w:rsidRPr="00781ED4" w:rsidRDefault="00781ED4" w:rsidP="00781ED4">
      <w:pPr>
        <w:suppressAutoHyphens/>
        <w:spacing w:after="0" w:line="240" w:lineRule="auto"/>
        <w:ind w:firstLine="709"/>
        <w:jc w:val="center"/>
        <w:rPr>
          <w:rFonts w:ascii="Times New Roman" w:eastAsia="Lucida Sans Unicode" w:hAnsi="Times New Roman" w:cs="Times New Roman"/>
          <w:b/>
          <w:bCs/>
          <w:kern w:val="1"/>
          <w:sz w:val="24"/>
          <w:szCs w:val="24"/>
          <w:lang w:eastAsia="hi-IN" w:bidi="hi-IN"/>
        </w:rPr>
      </w:pPr>
      <w:r w:rsidRPr="00781ED4">
        <w:rPr>
          <w:rFonts w:ascii="Times New Roman" w:eastAsia="Lucida Sans Unicode" w:hAnsi="Times New Roman" w:cs="Times New Roman"/>
          <w:b/>
          <w:bCs/>
          <w:kern w:val="1"/>
          <w:sz w:val="24"/>
          <w:szCs w:val="24"/>
          <w:lang w:eastAsia="hi-IN" w:bidi="hi-IN"/>
        </w:rPr>
        <w:lastRenderedPageBreak/>
        <w:t>5. Цена Договора/Порядок расчетов</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5.1. Цена Договора в соответствии со Спецификацией (Приложение № 1) составляет</w:t>
      </w:r>
      <w:proofErr w:type="gramStart"/>
      <w:r w:rsidRPr="00781ED4">
        <w:rPr>
          <w:rFonts w:ascii="Times New Roman" w:eastAsia="Lucida Sans Unicode" w:hAnsi="Times New Roman" w:cs="Times New Roman"/>
          <w:sz w:val="24"/>
          <w:szCs w:val="24"/>
          <w:lang w:eastAsia="zh-CN" w:bidi="hi-IN"/>
        </w:rPr>
        <w:t xml:space="preserve"> ____________ (       ) </w:t>
      </w:r>
      <w:proofErr w:type="gramEnd"/>
      <w:r w:rsidRPr="00781ED4">
        <w:rPr>
          <w:rFonts w:ascii="Times New Roman" w:eastAsia="Lucida Sans Unicode" w:hAnsi="Times New Roman" w:cs="Times New Roman"/>
          <w:sz w:val="24"/>
          <w:szCs w:val="24"/>
          <w:lang w:eastAsia="zh-CN" w:bidi="hi-IN"/>
        </w:rPr>
        <w:t>рублей, в том числе НДС  ___________ (          ) рублей.</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
          <w:sz w:val="24"/>
          <w:szCs w:val="24"/>
          <w:u w:val="single"/>
          <w:lang w:eastAsia="zh-CN" w:bidi="hi-IN"/>
        </w:rPr>
      </w:pPr>
      <w:r w:rsidRPr="00781ED4">
        <w:rPr>
          <w:rFonts w:ascii="Times New Roman" w:eastAsia="Lucida Sans Unicode" w:hAnsi="Times New Roman" w:cs="Times New Roman"/>
          <w:b/>
          <w:sz w:val="24"/>
          <w:szCs w:val="24"/>
          <w:u w:val="single"/>
          <w:lang w:eastAsia="zh-CN" w:bidi="hi-IN"/>
        </w:rPr>
        <w:t>или</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 xml:space="preserve">НДС не облагается на основании _____________.  </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 xml:space="preserve">5.2. </w:t>
      </w:r>
      <w:proofErr w:type="gramStart"/>
      <w:r w:rsidRPr="00781ED4">
        <w:rPr>
          <w:rFonts w:ascii="Times New Roman" w:eastAsia="Lucida Sans Unicode" w:hAnsi="Times New Roman" w:cs="Times New Roman"/>
          <w:sz w:val="24"/>
          <w:szCs w:val="24"/>
          <w:lang w:eastAsia="zh-CN" w:bidi="hi-I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781ED4" w:rsidRPr="00781ED4" w:rsidRDefault="00781ED4" w:rsidP="00781ED4">
      <w:pPr>
        <w:widowControl w:val="0"/>
        <w:suppressAutoHyphens/>
        <w:spacing w:after="0" w:line="240" w:lineRule="auto"/>
        <w:ind w:firstLine="708"/>
        <w:jc w:val="both"/>
        <w:rPr>
          <w:rFonts w:ascii="Times New Roman" w:eastAsia="Lucida Sans Unicode" w:hAnsi="Times New Roman" w:cs="Times New Roman"/>
          <w:kern w:val="1"/>
          <w:sz w:val="24"/>
          <w:szCs w:val="24"/>
          <w:lang w:eastAsia="hi-IN" w:bidi="hi-IN"/>
        </w:rPr>
      </w:pPr>
      <w:r w:rsidRPr="00781ED4">
        <w:rPr>
          <w:rFonts w:ascii="Times New Roman" w:eastAsia="Lucida Sans Unicode" w:hAnsi="Times New Roman" w:cs="Times New Roman"/>
          <w:sz w:val="24"/>
          <w:szCs w:val="24"/>
          <w:lang w:eastAsia="zh-CN" w:bidi="hi-IN"/>
        </w:rPr>
        <w:t xml:space="preserve">5.3. </w:t>
      </w:r>
      <w:r w:rsidRPr="00781ED4">
        <w:rPr>
          <w:rFonts w:ascii="Times New Roman" w:eastAsia="Lucida Sans Unicode" w:hAnsi="Times New Roman" w:cs="Times New Roman"/>
          <w:kern w:val="1"/>
          <w:sz w:val="24"/>
          <w:szCs w:val="24"/>
          <w:lang w:eastAsia="hi-IN" w:bidi="hi-IN"/>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81ED4">
        <w:rPr>
          <w:rFonts w:ascii="Times New Roman" w:eastAsia="Lucida Sans Unicode" w:hAnsi="Times New Roman" w:cs="Times New Roman"/>
          <w:kern w:val="1"/>
          <w:sz w:val="24"/>
          <w:szCs w:val="24"/>
          <w:lang w:eastAsia="hi-IN" w:bidi="hi-IN"/>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w:t>
      </w:r>
      <w:proofErr w:type="gramStart"/>
      <w:r w:rsidRPr="00781ED4">
        <w:rPr>
          <w:rFonts w:ascii="Times New Roman" w:eastAsia="Lucida Sans Unicode" w:hAnsi="Times New Roman" w:cs="Times New Roman"/>
          <w:kern w:val="1"/>
          <w:sz w:val="24"/>
          <w:szCs w:val="24"/>
          <w:lang w:eastAsia="hi-IN" w:bidi="hi-IN"/>
        </w:rPr>
        <w:t>,</w:t>
      </w:r>
      <w:proofErr w:type="gramEnd"/>
      <w:r w:rsidRPr="00781ED4">
        <w:rPr>
          <w:rFonts w:ascii="Times New Roman" w:eastAsia="Lucida Sans Unicode" w:hAnsi="Times New Roman" w:cs="Times New Roman"/>
          <w:kern w:val="1"/>
          <w:sz w:val="24"/>
          <w:szCs w:val="24"/>
          <w:lang w:eastAsia="hi-IN" w:bidi="hi-IN"/>
        </w:rPr>
        <w:t xml:space="preserve">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781ED4" w:rsidRPr="00781ED4" w:rsidRDefault="00781ED4" w:rsidP="00781ED4">
      <w:pPr>
        <w:widowControl w:val="0"/>
        <w:tabs>
          <w:tab w:val="left" w:pos="0"/>
        </w:tabs>
        <w:suppressAutoHyphens/>
        <w:autoSpaceDE w:val="0"/>
        <w:spacing w:after="0" w:line="240" w:lineRule="auto"/>
        <w:ind w:left="-142" w:firstLine="680"/>
        <w:jc w:val="both"/>
        <w:rPr>
          <w:rFonts w:ascii="Times New Roman" w:eastAsia="Lucida Sans Unicode" w:hAnsi="Times New Roman" w:cs="Times New Roman"/>
          <w:color w:val="000000"/>
          <w:kern w:val="1"/>
          <w:sz w:val="24"/>
          <w:szCs w:val="24"/>
          <w:lang w:eastAsia="hi-IN" w:bidi="hi-IN"/>
        </w:rPr>
      </w:pPr>
      <w:r w:rsidRPr="00781ED4">
        <w:rPr>
          <w:rFonts w:ascii="Times New Roman" w:eastAsia="Lucida Sans Unicode" w:hAnsi="Times New Roman" w:cs="Times New Roman"/>
          <w:kern w:val="1"/>
          <w:sz w:val="24"/>
          <w:szCs w:val="24"/>
          <w:lang w:eastAsia="hi-IN" w:bidi="hi-IN"/>
        </w:rPr>
        <w:t>Соответствующие изменения положений Договора осуществляются путем подписания Сторонами дополнительного соглашения к Договору.</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 xml:space="preserve">5.4. Порядок оплаты: </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
          <w:sz w:val="24"/>
          <w:szCs w:val="24"/>
          <w:lang w:eastAsia="zh-CN" w:bidi="hi-IN"/>
        </w:rPr>
      </w:pPr>
      <w:r w:rsidRPr="00781ED4">
        <w:rPr>
          <w:rFonts w:ascii="Times New Roman" w:eastAsia="Lucida Sans Unicode" w:hAnsi="Times New Roman" w:cs="Times New Roman"/>
          <w:sz w:val="24"/>
          <w:szCs w:val="24"/>
          <w:lang w:eastAsia="zh-CN" w:bidi="hi-IN"/>
        </w:rPr>
        <w:t xml:space="preserve">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w:t>
      </w:r>
      <w:proofErr w:type="gramStart"/>
      <w:r w:rsidRPr="00781ED4">
        <w:rPr>
          <w:rFonts w:ascii="Times New Roman" w:eastAsia="Lucida Sans Unicode" w:hAnsi="Times New Roman" w:cs="Times New Roman"/>
          <w:sz w:val="24"/>
          <w:szCs w:val="24"/>
          <w:lang w:eastAsia="zh-CN" w:bidi="hi-IN"/>
        </w:rPr>
        <w:t>с даты подписания</w:t>
      </w:r>
      <w:proofErr w:type="gramEnd"/>
      <w:r w:rsidRPr="00781ED4">
        <w:rPr>
          <w:rFonts w:ascii="Times New Roman" w:eastAsia="Lucida Sans Unicode" w:hAnsi="Times New Roman" w:cs="Times New Roman"/>
          <w:sz w:val="24"/>
          <w:szCs w:val="24"/>
          <w:lang w:eastAsia="zh-CN" w:bidi="hi-IN"/>
        </w:rPr>
        <w:t xml:space="preserve"> Сторонами товарной накладной (форма ТОРГ-12) или УПД, на основании подписанной Сторонами товарной накладной (форма ТОРГ-12) или УПД при предоставлении счета, счета-фактуры и заверенных копий сертификатов качества или деклараций соответствия установленного образца на Товар. </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781ED4">
        <w:rPr>
          <w:rFonts w:ascii="Times New Roman" w:eastAsia="Lucida Sans Unicode" w:hAnsi="Times New Roman" w:cs="Times New Roman"/>
          <w:color w:val="00B050"/>
          <w:sz w:val="24"/>
          <w:szCs w:val="24"/>
          <w:lang w:eastAsia="zh-CN" w:bidi="hi-IN"/>
        </w:rPr>
        <w:t xml:space="preserve"> </w:t>
      </w:r>
      <w:r w:rsidRPr="00781ED4">
        <w:rPr>
          <w:rFonts w:ascii="Times New Roman" w:eastAsia="Lucida Sans Unicode" w:hAnsi="Times New Roman" w:cs="Times New Roman"/>
          <w:sz w:val="24"/>
          <w:szCs w:val="24"/>
          <w:lang w:eastAsia="zh-CN" w:bidi="hi-IN"/>
        </w:rPr>
        <w:t>по ценам, указанным в Спецификации (Приложение №1), которые фиксируются на момент</w:t>
      </w:r>
      <w:r w:rsidRPr="00781ED4">
        <w:rPr>
          <w:rFonts w:ascii="Times New Roman" w:eastAsia="Lucida Sans Unicode" w:hAnsi="Times New Roman" w:cs="Times New Roman"/>
          <w:color w:val="00B050"/>
          <w:sz w:val="24"/>
          <w:szCs w:val="24"/>
          <w:lang w:eastAsia="zh-CN" w:bidi="hi-IN"/>
        </w:rPr>
        <w:t xml:space="preserve"> </w:t>
      </w:r>
      <w:r w:rsidRPr="00781ED4">
        <w:rPr>
          <w:rFonts w:ascii="Times New Roman" w:eastAsia="Lucida Sans Unicode" w:hAnsi="Times New Roman" w:cs="Times New Roman"/>
          <w:sz w:val="24"/>
          <w:szCs w:val="24"/>
          <w:lang w:eastAsia="zh-CN" w:bidi="hi-IN"/>
        </w:rPr>
        <w:t xml:space="preserve">подписания Договора и не подлежат изменению в течение срока действия Договора. </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5.6. Покупатель считается исполнившим свое обязательство по оплате Товара с момента списания соответствующих денежных сре</w:t>
      </w:r>
      <w:proofErr w:type="gramStart"/>
      <w:r w:rsidRPr="00781ED4">
        <w:rPr>
          <w:rFonts w:ascii="Times New Roman" w:eastAsia="Lucida Sans Unicode" w:hAnsi="Times New Roman" w:cs="Times New Roman"/>
          <w:sz w:val="24"/>
          <w:szCs w:val="24"/>
          <w:lang w:eastAsia="zh-CN" w:bidi="hi-IN"/>
        </w:rPr>
        <w:t>дств с р</w:t>
      </w:r>
      <w:proofErr w:type="gramEnd"/>
      <w:r w:rsidRPr="00781ED4">
        <w:rPr>
          <w:rFonts w:ascii="Times New Roman" w:eastAsia="Lucida Sans Unicode" w:hAnsi="Times New Roman" w:cs="Times New Roman"/>
          <w:sz w:val="24"/>
          <w:szCs w:val="24"/>
          <w:lang w:eastAsia="zh-CN" w:bidi="hi-IN"/>
        </w:rPr>
        <w:t>асчетного счета Покупателя.</w:t>
      </w:r>
    </w:p>
    <w:p w:rsidR="00781ED4" w:rsidRPr="00781ED4" w:rsidRDefault="00781ED4" w:rsidP="00781ED4">
      <w:pPr>
        <w:tabs>
          <w:tab w:val="left" w:pos="567"/>
        </w:tabs>
        <w:suppressAutoHyphens/>
        <w:spacing w:after="0" w:line="240" w:lineRule="auto"/>
        <w:jc w:val="center"/>
        <w:rPr>
          <w:rFonts w:ascii="Times New Roman" w:eastAsia="Lucida Sans Unicode" w:hAnsi="Times New Roman" w:cs="Times New Roman"/>
          <w:b/>
          <w:bCs/>
          <w:kern w:val="1"/>
          <w:sz w:val="24"/>
          <w:szCs w:val="24"/>
          <w:lang w:eastAsia="hi-IN" w:bidi="hi-IN"/>
        </w:rPr>
      </w:pPr>
    </w:p>
    <w:p w:rsidR="00781ED4" w:rsidRPr="00781ED4" w:rsidRDefault="00781ED4" w:rsidP="00781ED4">
      <w:pPr>
        <w:tabs>
          <w:tab w:val="left" w:pos="567"/>
        </w:tabs>
        <w:suppressAutoHyphens/>
        <w:spacing w:after="0" w:line="240" w:lineRule="auto"/>
        <w:jc w:val="center"/>
        <w:rPr>
          <w:rFonts w:ascii="Times New Roman" w:eastAsia="Lucida Sans Unicode" w:hAnsi="Times New Roman" w:cs="Times New Roman"/>
          <w:b/>
          <w:bCs/>
          <w:kern w:val="1"/>
          <w:sz w:val="24"/>
          <w:szCs w:val="24"/>
          <w:lang w:eastAsia="hi-IN" w:bidi="hi-IN"/>
        </w:rPr>
      </w:pPr>
      <w:r w:rsidRPr="00781ED4">
        <w:rPr>
          <w:rFonts w:ascii="Times New Roman" w:eastAsia="Lucida Sans Unicode" w:hAnsi="Times New Roman" w:cs="Times New Roman"/>
          <w:b/>
          <w:bCs/>
          <w:kern w:val="1"/>
          <w:sz w:val="24"/>
          <w:szCs w:val="24"/>
          <w:lang w:eastAsia="hi-IN" w:bidi="hi-IN"/>
        </w:rPr>
        <w:t>6. Обязанности Сторон</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 xml:space="preserve">6.1. Поставщик обязан: </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 xml:space="preserve">6.1.1. Поставить Товар в сроки, </w:t>
      </w:r>
      <w:proofErr w:type="gramStart"/>
      <w:r w:rsidRPr="00781ED4">
        <w:rPr>
          <w:rFonts w:ascii="Times New Roman" w:eastAsia="Lucida Sans Unicode" w:hAnsi="Times New Roman" w:cs="Times New Roman"/>
          <w:bCs/>
          <w:kern w:val="1"/>
          <w:sz w:val="24"/>
          <w:szCs w:val="24"/>
          <w:lang w:eastAsia="hi-IN" w:bidi="hi-IN"/>
        </w:rPr>
        <w:t>ассортименте</w:t>
      </w:r>
      <w:proofErr w:type="gramEnd"/>
      <w:r w:rsidRPr="00781ED4">
        <w:rPr>
          <w:rFonts w:ascii="Times New Roman" w:eastAsia="Lucida Sans Unicode" w:hAnsi="Times New Roman" w:cs="Times New Roman"/>
          <w:bCs/>
          <w:kern w:val="1"/>
          <w:sz w:val="24"/>
          <w:szCs w:val="24"/>
          <w:lang w:eastAsia="hi-IN" w:bidi="hi-IN"/>
        </w:rPr>
        <w:t xml:space="preserve">, количестве и качестве, предусмотренные Договором. </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6.1.2.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 xml:space="preserve">6.1.3. Поставить недостающее количество и ассортимент Товара в течение 3-х рабочих дней с момента получения требования Покупателя. </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6.1.5. Передать вместе с Товаром надлежащим образом оформленные документы, относящиеся к Товару.</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6.2. Поставщик вправе:</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lastRenderedPageBreak/>
        <w:t>6.2.1. Требовать от Покупателя оплаты за своевременную поставку Товара надлежащего качества.</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6.2.2. Осуществить по согласованию с Покупателем досрочную поставку Товара.</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6.3. Покупатель обязан:</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6.3.1. Обеспечить прием Товара.</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6.3.2. Оплатить поставленный Товар на условиях, определенных Договором.</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 xml:space="preserve">6.4. Покупатель вправе: </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6.4.2. Требовать от Поставщика замены Товара, в случае поставки Товара ненадлежащего качества.</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6.4.3. Отказаться от оплаты Товара ненадлежащего качества, не соответствующего условиям Договора.</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781ED4" w:rsidRPr="00781ED4" w:rsidRDefault="00781ED4" w:rsidP="00781ED4">
      <w:pPr>
        <w:suppressAutoHyphens/>
        <w:spacing w:after="0" w:line="240" w:lineRule="auto"/>
        <w:ind w:firstLine="709"/>
        <w:rPr>
          <w:rFonts w:ascii="Times New Roman" w:eastAsia="Lucida Sans Unicode" w:hAnsi="Times New Roman" w:cs="Times New Roman"/>
          <w:bCs/>
          <w:kern w:val="1"/>
          <w:sz w:val="24"/>
          <w:szCs w:val="24"/>
          <w:lang w:eastAsia="hi-IN" w:bidi="hi-IN"/>
        </w:rPr>
      </w:pPr>
    </w:p>
    <w:p w:rsidR="00781ED4" w:rsidRPr="00781ED4" w:rsidRDefault="00781ED4" w:rsidP="00781ED4">
      <w:pPr>
        <w:suppressAutoHyphens/>
        <w:spacing w:after="0" w:line="240" w:lineRule="auto"/>
        <w:ind w:firstLine="709"/>
        <w:jc w:val="center"/>
        <w:rPr>
          <w:rFonts w:ascii="Times New Roman" w:eastAsia="Lucida Sans Unicode" w:hAnsi="Times New Roman" w:cs="Times New Roman"/>
          <w:b/>
          <w:bCs/>
          <w:kern w:val="1"/>
          <w:sz w:val="24"/>
          <w:szCs w:val="24"/>
          <w:lang w:eastAsia="hi-IN" w:bidi="hi-IN"/>
        </w:rPr>
      </w:pPr>
      <w:r w:rsidRPr="00781ED4">
        <w:rPr>
          <w:rFonts w:ascii="Times New Roman" w:eastAsia="Lucida Sans Unicode" w:hAnsi="Times New Roman" w:cs="Times New Roman"/>
          <w:b/>
          <w:bCs/>
          <w:kern w:val="1"/>
          <w:sz w:val="24"/>
          <w:szCs w:val="24"/>
          <w:lang w:eastAsia="hi-IN" w:bidi="hi-IN"/>
        </w:rPr>
        <w:t>7. Гарантийные обязательства</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color w:val="000000"/>
          <w:sz w:val="24"/>
          <w:szCs w:val="24"/>
          <w:lang w:eastAsia="zh-CN" w:bidi="hi-IN"/>
        </w:rPr>
      </w:pPr>
      <w:r w:rsidRPr="00781ED4">
        <w:rPr>
          <w:rFonts w:ascii="Times New Roman" w:eastAsia="Lucida Sans Unicode" w:hAnsi="Times New Roman" w:cs="Times New Roman"/>
          <w:sz w:val="24"/>
          <w:szCs w:val="24"/>
          <w:lang w:eastAsia="zh-CN" w:bidi="hi-IN"/>
        </w:rPr>
        <w:t xml:space="preserve">7.1. </w:t>
      </w:r>
      <w:proofErr w:type="gramStart"/>
      <w:r w:rsidRPr="00781ED4">
        <w:rPr>
          <w:rFonts w:ascii="Times New Roman" w:eastAsia="Lucida Sans Unicode" w:hAnsi="Times New Roman" w:cs="Times New Roman"/>
          <w:sz w:val="24"/>
          <w:szCs w:val="24"/>
          <w:lang w:eastAsia="zh-CN" w:bidi="hi-IN"/>
        </w:rPr>
        <w:t>Поставщик гарантирует, что поставляемый по Договору Товар является новым, не бывшим в употреблении, изготовлен не ранее 2 квартала 2022 года, пригодным к использованию в течение всего срока действия Договора и покрывается оригинальной гарантией фирмы-производителя.</w:t>
      </w:r>
      <w:proofErr w:type="gramEnd"/>
      <w:r w:rsidRPr="00781ED4">
        <w:rPr>
          <w:rFonts w:ascii="Times New Roman" w:eastAsia="Lucida Sans Unicode" w:hAnsi="Times New Roman" w:cs="Times New Roman"/>
          <w:sz w:val="24"/>
          <w:szCs w:val="24"/>
          <w:lang w:eastAsia="zh-CN" w:bidi="hi-IN"/>
        </w:rPr>
        <w:t xml:space="preserve">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w:t>
      </w:r>
      <w:r w:rsidRPr="00781ED4">
        <w:rPr>
          <w:rFonts w:ascii="Times New Roman" w:eastAsia="Lucida Sans Unicode" w:hAnsi="Times New Roman" w:cs="Times New Roman"/>
          <w:color w:val="000000"/>
          <w:sz w:val="24"/>
          <w:szCs w:val="24"/>
          <w:lang w:eastAsia="zh-CN" w:bidi="hi-IN"/>
        </w:rPr>
        <w:t>предусмотренных Договором.</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7.2.</w:t>
      </w:r>
      <w:r w:rsidRPr="00781ED4">
        <w:rPr>
          <w:rFonts w:ascii="Times New Roman" w:eastAsia="Lucida Sans Unicode" w:hAnsi="Times New Roman" w:cs="Times New Roman"/>
          <w:color w:val="00B0F0"/>
          <w:sz w:val="24"/>
          <w:szCs w:val="24"/>
          <w:lang w:eastAsia="zh-CN" w:bidi="hi-IN"/>
        </w:rPr>
        <w:t xml:space="preserve"> </w:t>
      </w:r>
      <w:r w:rsidRPr="00781ED4">
        <w:rPr>
          <w:rFonts w:ascii="Times New Roman" w:eastAsia="Lucida Sans Unicode" w:hAnsi="Times New Roman" w:cs="Times New Roman"/>
          <w:sz w:val="24"/>
          <w:szCs w:val="24"/>
          <w:lang w:eastAsia="zh-CN" w:bidi="hi-IN"/>
        </w:rPr>
        <w:t xml:space="preserve">Гарантийный срок на поставленный Товар составляет 24 (двадцать четыре) месяца </w:t>
      </w:r>
      <w:proofErr w:type="gramStart"/>
      <w:r w:rsidRPr="00781ED4">
        <w:rPr>
          <w:rFonts w:ascii="Times New Roman" w:eastAsia="Lucida Sans Unicode" w:hAnsi="Times New Roman" w:cs="Times New Roman"/>
          <w:sz w:val="24"/>
          <w:szCs w:val="24"/>
          <w:lang w:eastAsia="zh-CN" w:bidi="hi-IN"/>
        </w:rPr>
        <w:t>с даты поставки</w:t>
      </w:r>
      <w:proofErr w:type="gramEnd"/>
      <w:r w:rsidRPr="00781ED4">
        <w:rPr>
          <w:rFonts w:ascii="Times New Roman" w:eastAsia="Lucida Sans Unicode" w:hAnsi="Times New Roman" w:cs="Times New Roman"/>
          <w:sz w:val="24"/>
          <w:szCs w:val="24"/>
          <w:lang w:eastAsia="zh-CN" w:bidi="hi-IN"/>
        </w:rPr>
        <w:t xml:space="preserve"> Товара.</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7.3. 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p>
    <w:p w:rsidR="00781ED4" w:rsidRPr="00781ED4" w:rsidRDefault="00781ED4" w:rsidP="00781ED4">
      <w:pPr>
        <w:suppressAutoHyphens/>
        <w:spacing w:after="0" w:line="240" w:lineRule="auto"/>
        <w:ind w:firstLine="709"/>
        <w:jc w:val="center"/>
        <w:rPr>
          <w:rFonts w:ascii="Times New Roman" w:eastAsia="Lucida Sans Unicode" w:hAnsi="Times New Roman" w:cs="Times New Roman"/>
          <w:b/>
          <w:bCs/>
          <w:kern w:val="1"/>
          <w:sz w:val="24"/>
          <w:szCs w:val="24"/>
          <w:lang w:eastAsia="hi-IN" w:bidi="hi-IN"/>
        </w:rPr>
      </w:pPr>
      <w:r w:rsidRPr="00781ED4">
        <w:rPr>
          <w:rFonts w:ascii="Times New Roman" w:eastAsia="Lucida Sans Unicode" w:hAnsi="Times New Roman" w:cs="Times New Roman"/>
          <w:b/>
          <w:bCs/>
          <w:kern w:val="1"/>
          <w:sz w:val="24"/>
          <w:szCs w:val="24"/>
          <w:lang w:eastAsia="hi-IN" w:bidi="hi-IN"/>
        </w:rPr>
        <w:t xml:space="preserve">8. Ответственность Сторон </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рублей 00 копеек.</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 xml:space="preserve">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w:t>
      </w:r>
      <w:r w:rsidRPr="00781ED4">
        <w:rPr>
          <w:rFonts w:ascii="Times New Roman" w:eastAsia="Lucida Sans Unicode" w:hAnsi="Times New Roman" w:cs="Times New Roman"/>
          <w:sz w:val="24"/>
          <w:szCs w:val="24"/>
          <w:lang w:eastAsia="zh-CN" w:bidi="hi-IN"/>
        </w:rPr>
        <w:lastRenderedPageBreak/>
        <w:t>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что составляет</w:t>
      </w:r>
      <w:proofErr w:type="gramStart"/>
      <w:r w:rsidRPr="00781ED4">
        <w:rPr>
          <w:rFonts w:ascii="Times New Roman" w:eastAsia="Lucida Sans Unicode" w:hAnsi="Times New Roman" w:cs="Times New Roman"/>
          <w:sz w:val="24"/>
          <w:szCs w:val="24"/>
          <w:lang w:eastAsia="zh-CN" w:bidi="hi-IN"/>
        </w:rPr>
        <w:t xml:space="preserve"> ________ (                 ) </w:t>
      </w:r>
      <w:proofErr w:type="gramEnd"/>
      <w:r w:rsidRPr="00781ED4">
        <w:rPr>
          <w:rFonts w:ascii="Times New Roman" w:eastAsia="Lucida Sans Unicode" w:hAnsi="Times New Roman" w:cs="Times New Roman"/>
          <w:sz w:val="24"/>
          <w:szCs w:val="24"/>
          <w:lang w:eastAsia="zh-CN" w:bidi="hi-IN"/>
        </w:rPr>
        <w:t xml:space="preserve">рублей ____ копеек. </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8.5. Уплата неустойки (штрафа, пени) не освобождает Стороны от исполнения своих обязательств по Договору.</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81ED4">
        <w:rPr>
          <w:rFonts w:ascii="Times New Roman" w:eastAsia="Lucida Sans Unicode" w:hAnsi="Times New Roman" w:cs="Times New Roman"/>
          <w:kern w:val="1"/>
          <w:sz w:val="24"/>
          <w:szCs w:val="24"/>
          <w:lang w:eastAsia="hi-IN" w:bidi="hi-IN"/>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kern w:val="1"/>
          <w:sz w:val="24"/>
          <w:szCs w:val="24"/>
          <w:lang w:eastAsia="hi-IN" w:bidi="hi-IN"/>
        </w:rPr>
      </w:pPr>
    </w:p>
    <w:p w:rsidR="00781ED4" w:rsidRPr="00781ED4" w:rsidRDefault="00781ED4" w:rsidP="00781ED4">
      <w:pPr>
        <w:suppressAutoHyphens/>
        <w:spacing w:after="0" w:line="240" w:lineRule="auto"/>
        <w:jc w:val="center"/>
        <w:rPr>
          <w:rFonts w:ascii="Times New Roman" w:eastAsia="Lucida Sans Unicode" w:hAnsi="Times New Roman" w:cs="Times New Roman"/>
          <w:b/>
          <w:bCs/>
          <w:kern w:val="1"/>
          <w:sz w:val="24"/>
          <w:szCs w:val="24"/>
          <w:lang w:eastAsia="hi-IN" w:bidi="hi-IN"/>
        </w:rPr>
      </w:pPr>
      <w:r w:rsidRPr="00781ED4">
        <w:rPr>
          <w:rFonts w:ascii="Times New Roman" w:eastAsia="Lucida Sans Unicode" w:hAnsi="Times New Roman" w:cs="Times New Roman"/>
          <w:b/>
          <w:bCs/>
          <w:kern w:val="1"/>
          <w:sz w:val="24"/>
          <w:szCs w:val="24"/>
          <w:lang w:eastAsia="hi-IN" w:bidi="hi-IN"/>
        </w:rPr>
        <w:t>9. Разрешение споров</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 xml:space="preserve">9.2. При </w:t>
      </w:r>
      <w:proofErr w:type="gramStart"/>
      <w:r w:rsidRPr="00781ED4">
        <w:rPr>
          <w:rFonts w:ascii="Times New Roman" w:eastAsia="Lucida Sans Unicode" w:hAnsi="Times New Roman" w:cs="Times New Roman"/>
          <w:sz w:val="24"/>
          <w:szCs w:val="24"/>
          <w:lang w:eastAsia="zh-CN" w:bidi="hi-IN"/>
        </w:rPr>
        <w:t>не поступлении</w:t>
      </w:r>
      <w:proofErr w:type="gramEnd"/>
      <w:r w:rsidRPr="00781ED4">
        <w:rPr>
          <w:rFonts w:ascii="Times New Roman" w:eastAsia="Lucida Sans Unicode" w:hAnsi="Times New Roman" w:cs="Times New Roman"/>
          <w:sz w:val="24"/>
          <w:szCs w:val="24"/>
          <w:lang w:eastAsia="zh-CN" w:bidi="hi-IN"/>
        </w:rPr>
        <w:t xml:space="preserve">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p>
    <w:p w:rsidR="00781ED4" w:rsidRPr="00781ED4" w:rsidRDefault="00781ED4" w:rsidP="00781ED4">
      <w:pPr>
        <w:suppressAutoHyphens/>
        <w:spacing w:after="0" w:line="240" w:lineRule="auto"/>
        <w:jc w:val="center"/>
        <w:rPr>
          <w:rFonts w:ascii="Times New Roman" w:eastAsia="Lucida Sans Unicode" w:hAnsi="Times New Roman" w:cs="Times New Roman"/>
          <w:b/>
          <w:bCs/>
          <w:kern w:val="1"/>
          <w:sz w:val="24"/>
          <w:szCs w:val="24"/>
          <w:lang w:eastAsia="hi-IN" w:bidi="hi-IN"/>
        </w:rPr>
      </w:pPr>
      <w:r w:rsidRPr="00781ED4">
        <w:rPr>
          <w:rFonts w:ascii="Times New Roman" w:eastAsia="Lucida Sans Unicode" w:hAnsi="Times New Roman" w:cs="Times New Roman"/>
          <w:b/>
          <w:bCs/>
          <w:kern w:val="1"/>
          <w:sz w:val="24"/>
          <w:szCs w:val="24"/>
          <w:lang w:eastAsia="hi-IN" w:bidi="hi-IN"/>
        </w:rPr>
        <w:t>10. Обстоятельства непреодолимой силы (форс-мажор)</w:t>
      </w:r>
    </w:p>
    <w:p w:rsidR="00781ED4" w:rsidRPr="00781ED4" w:rsidRDefault="00781ED4" w:rsidP="00781E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1ED4">
        <w:rPr>
          <w:rFonts w:ascii="Times New Roman" w:eastAsia="Times New Roman" w:hAnsi="Times New Roman" w:cs="Times New Roman"/>
          <w:sz w:val="24"/>
          <w:szCs w:val="24"/>
          <w:lang w:eastAsia="ru-RU"/>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781ED4">
        <w:rPr>
          <w:rFonts w:ascii="Times New Roman" w:eastAsia="Times New Roman" w:hAnsi="Times New Roman" w:cs="Times New Roman"/>
          <w:iCs/>
          <w:sz w:val="24"/>
          <w:szCs w:val="24"/>
          <w:lang w:eastAsia="ru-RU"/>
        </w:rPr>
        <w:t>запретные действия</w:t>
      </w:r>
      <w:r w:rsidRPr="00781ED4">
        <w:rPr>
          <w:rFonts w:ascii="Times New Roman" w:eastAsia="Times New Roman" w:hAnsi="Times New Roman" w:cs="Times New Roman"/>
          <w:i/>
          <w:iCs/>
          <w:sz w:val="24"/>
          <w:szCs w:val="24"/>
          <w:lang w:eastAsia="ru-RU"/>
        </w:rPr>
        <w:t xml:space="preserve"> </w:t>
      </w:r>
      <w:r w:rsidRPr="00781ED4">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781ED4">
        <w:rPr>
          <w:rFonts w:ascii="Times New Roman" w:eastAsia="Times New Roman" w:hAnsi="Times New Roman" w:cs="Times New Roman"/>
          <w:sz w:val="24"/>
          <w:szCs w:val="24"/>
          <w:lang w:eastAsia="ru-RU"/>
        </w:rPr>
        <w:t>.</w:t>
      </w:r>
    </w:p>
    <w:p w:rsidR="00781ED4" w:rsidRPr="00781ED4" w:rsidRDefault="00781ED4" w:rsidP="00781E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1ED4">
        <w:rPr>
          <w:rFonts w:ascii="Times New Roman" w:eastAsia="Times New Roman" w:hAnsi="Times New Roman" w:cs="Times New Roman"/>
          <w:sz w:val="24"/>
          <w:szCs w:val="24"/>
          <w:lang w:eastAsia="ru-RU"/>
        </w:rPr>
        <w:t>10.2. В случае наступления этих обстоятель</w:t>
      </w:r>
      <w:proofErr w:type="gramStart"/>
      <w:r w:rsidRPr="00781ED4">
        <w:rPr>
          <w:rFonts w:ascii="Times New Roman" w:eastAsia="Times New Roman" w:hAnsi="Times New Roman" w:cs="Times New Roman"/>
          <w:sz w:val="24"/>
          <w:szCs w:val="24"/>
          <w:lang w:eastAsia="ru-RU"/>
        </w:rPr>
        <w:t>ств Ст</w:t>
      </w:r>
      <w:proofErr w:type="gramEnd"/>
      <w:r w:rsidRPr="00781ED4">
        <w:rPr>
          <w:rFonts w:ascii="Times New Roman" w:eastAsia="Times New Roman" w:hAnsi="Times New Roman" w:cs="Times New Roman"/>
          <w:sz w:val="24"/>
          <w:szCs w:val="24"/>
          <w:lang w:eastAsia="ru-RU"/>
        </w:rPr>
        <w:t>орона обязана в течение 10-ти рабочих дней уведомить об этом другую Сторону.</w:t>
      </w:r>
    </w:p>
    <w:p w:rsidR="00781ED4" w:rsidRPr="00781ED4" w:rsidRDefault="00781ED4" w:rsidP="00781E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1ED4">
        <w:rPr>
          <w:rFonts w:ascii="Times New Roman" w:eastAsia="Times New Roman" w:hAnsi="Times New Roman" w:cs="Times New Roman"/>
          <w:sz w:val="24"/>
          <w:szCs w:val="24"/>
          <w:lang w:eastAsia="ru-RU"/>
        </w:rPr>
        <w:t xml:space="preserve">10.3. </w:t>
      </w:r>
      <w:proofErr w:type="gramStart"/>
      <w:r w:rsidRPr="00781ED4">
        <w:rPr>
          <w:rFonts w:ascii="Times New Roman" w:eastAsia="Times New Roman" w:hAnsi="Times New Roman" w:cs="Times New Roman"/>
          <w:sz w:val="24"/>
          <w:szCs w:val="24"/>
          <w:lang w:eastAsia="ru-RU"/>
        </w:rPr>
        <w:t xml:space="preserve">Документ, выданный </w:t>
      </w:r>
      <w:r w:rsidRPr="00781ED4">
        <w:rPr>
          <w:rFonts w:ascii="Times New Roman" w:eastAsia="Times New Roman" w:hAnsi="Times New Roman" w:cs="Times New Roman"/>
          <w:iCs/>
          <w:sz w:val="24"/>
          <w:szCs w:val="24"/>
          <w:lang w:eastAsia="ru-RU"/>
        </w:rPr>
        <w:t>уполномоченным государственным органом является</w:t>
      </w:r>
      <w:proofErr w:type="gramEnd"/>
      <w:r w:rsidRPr="00781ED4">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781ED4" w:rsidRPr="00781ED4" w:rsidRDefault="00781ED4" w:rsidP="00781ED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81ED4">
        <w:rPr>
          <w:rFonts w:ascii="Times New Roman" w:eastAsia="Times New Roman" w:hAnsi="Times New Roman" w:cs="Times New Roman"/>
          <w:sz w:val="24"/>
          <w:szCs w:val="24"/>
          <w:lang w:eastAsia="ru-RU"/>
        </w:rPr>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781ED4" w:rsidRPr="00781ED4" w:rsidRDefault="00781ED4" w:rsidP="00781ED4">
      <w:pPr>
        <w:suppressAutoHyphens/>
        <w:spacing w:after="0" w:line="240" w:lineRule="auto"/>
        <w:ind w:firstLine="720"/>
        <w:jc w:val="both"/>
        <w:rPr>
          <w:rFonts w:ascii="Times New Roman" w:eastAsia="Lucida Sans Unicode" w:hAnsi="Times New Roman" w:cs="Times New Roman"/>
          <w:b/>
          <w:kern w:val="1"/>
          <w:sz w:val="24"/>
          <w:szCs w:val="24"/>
          <w:lang w:eastAsia="hi-IN" w:bidi="hi-IN"/>
        </w:rPr>
      </w:pPr>
    </w:p>
    <w:p w:rsidR="00781ED4" w:rsidRPr="00781ED4" w:rsidRDefault="00781ED4" w:rsidP="00781ED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81ED4">
        <w:rPr>
          <w:rFonts w:ascii="Times New Roman" w:eastAsia="Times New Roman" w:hAnsi="Times New Roman" w:cs="Times New Roman"/>
          <w:b/>
          <w:sz w:val="24"/>
          <w:szCs w:val="24"/>
          <w:lang w:eastAsia="ru-RU"/>
        </w:rPr>
        <w:t>11. Срок действия/Досрочное расторжение и изменение Договора</w:t>
      </w:r>
    </w:p>
    <w:p w:rsidR="00781ED4" w:rsidRPr="00781ED4" w:rsidRDefault="00781ED4" w:rsidP="00781ED4">
      <w:pPr>
        <w:suppressAutoHyphens/>
        <w:spacing w:after="0" w:line="240" w:lineRule="auto"/>
        <w:ind w:firstLine="709"/>
        <w:jc w:val="both"/>
        <w:rPr>
          <w:rFonts w:ascii="Times New Roman" w:eastAsia="Times New Roman" w:hAnsi="Times New Roman" w:cs="Times New Roman"/>
          <w:sz w:val="24"/>
          <w:szCs w:val="24"/>
          <w:lang w:eastAsia="ru-RU"/>
        </w:rPr>
      </w:pPr>
      <w:r w:rsidRPr="00781ED4">
        <w:rPr>
          <w:rFonts w:ascii="Times New Roman" w:eastAsia="Times New Roman" w:hAnsi="Times New Roman" w:cs="Times New Roman"/>
          <w:sz w:val="24"/>
          <w:szCs w:val="24"/>
          <w:lang w:eastAsia="ru-RU"/>
        </w:rPr>
        <w:t>11.1. Договор считается заключенным с момента его подписания Сторонами и действует до «31» декабря 2022 г. (включительно), а в части оплаты – до полного завершения взаиморасчетов между Сторонами.</w:t>
      </w:r>
    </w:p>
    <w:p w:rsidR="00781ED4" w:rsidRPr="00781ED4" w:rsidRDefault="00781ED4" w:rsidP="00781ED4">
      <w:pPr>
        <w:suppressAutoHyphens/>
        <w:spacing w:after="0" w:line="240" w:lineRule="auto"/>
        <w:ind w:firstLine="709"/>
        <w:jc w:val="both"/>
        <w:rPr>
          <w:rFonts w:ascii="Times New Roman" w:eastAsia="Times New Roman" w:hAnsi="Times New Roman" w:cs="Times New Roman"/>
          <w:sz w:val="24"/>
          <w:szCs w:val="24"/>
          <w:lang w:eastAsia="ru-RU"/>
        </w:rPr>
      </w:pPr>
      <w:r w:rsidRPr="00781ED4">
        <w:rPr>
          <w:rFonts w:ascii="Times New Roman" w:eastAsia="Times New Roman" w:hAnsi="Times New Roman" w:cs="Times New Roman"/>
          <w:sz w:val="24"/>
          <w:szCs w:val="24"/>
          <w:lang w:eastAsia="ru-RU"/>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781ED4" w:rsidRPr="00781ED4" w:rsidRDefault="00781ED4" w:rsidP="00781ED4">
      <w:pPr>
        <w:suppressAutoHyphens/>
        <w:spacing w:after="0" w:line="240" w:lineRule="auto"/>
        <w:ind w:firstLine="709"/>
        <w:jc w:val="both"/>
        <w:rPr>
          <w:rFonts w:ascii="Times New Roman" w:eastAsia="Times New Roman" w:hAnsi="Times New Roman" w:cs="Times New Roman"/>
          <w:sz w:val="24"/>
          <w:szCs w:val="24"/>
          <w:lang w:eastAsia="ru-RU"/>
        </w:rPr>
      </w:pPr>
      <w:r w:rsidRPr="00781ED4">
        <w:rPr>
          <w:rFonts w:ascii="Times New Roman" w:eastAsia="Times New Roman" w:hAnsi="Times New Roman" w:cs="Times New Roman"/>
          <w:sz w:val="24"/>
          <w:szCs w:val="24"/>
          <w:lang w:eastAsia="ru-RU"/>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781ED4" w:rsidRPr="00781ED4" w:rsidRDefault="00781ED4" w:rsidP="00781ED4">
      <w:pPr>
        <w:suppressAutoHyphens/>
        <w:spacing w:after="0" w:line="240" w:lineRule="auto"/>
        <w:ind w:firstLine="709"/>
        <w:jc w:val="both"/>
        <w:rPr>
          <w:rFonts w:ascii="Times New Roman" w:eastAsia="Times New Roman" w:hAnsi="Times New Roman" w:cs="Times New Roman"/>
          <w:sz w:val="24"/>
          <w:szCs w:val="24"/>
          <w:lang w:eastAsia="ru-RU"/>
        </w:rPr>
      </w:pPr>
      <w:r w:rsidRPr="00781ED4">
        <w:rPr>
          <w:rFonts w:ascii="Times New Roman" w:eastAsia="Times New Roman" w:hAnsi="Times New Roman" w:cs="Times New Roman"/>
          <w:sz w:val="24"/>
          <w:szCs w:val="24"/>
          <w:lang w:eastAsia="ru-RU"/>
        </w:rPr>
        <w:t>11.3.1. 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781ED4" w:rsidRPr="00781ED4" w:rsidRDefault="00781ED4" w:rsidP="00781ED4">
      <w:pPr>
        <w:suppressAutoHyphens/>
        <w:spacing w:after="0" w:line="240" w:lineRule="auto"/>
        <w:ind w:firstLine="709"/>
        <w:jc w:val="both"/>
        <w:rPr>
          <w:rFonts w:ascii="Times New Roman" w:eastAsia="Times New Roman" w:hAnsi="Times New Roman" w:cs="Times New Roman"/>
          <w:sz w:val="24"/>
          <w:szCs w:val="24"/>
          <w:lang w:eastAsia="ru-RU"/>
        </w:rPr>
      </w:pPr>
      <w:r w:rsidRPr="00781ED4">
        <w:rPr>
          <w:rFonts w:ascii="Times New Roman" w:eastAsia="Times New Roman" w:hAnsi="Times New Roman" w:cs="Times New Roman"/>
          <w:sz w:val="24"/>
          <w:szCs w:val="24"/>
          <w:lang w:eastAsia="ru-RU"/>
        </w:rPr>
        <w:lastRenderedPageBreak/>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781ED4" w:rsidRPr="00781ED4" w:rsidRDefault="00781ED4" w:rsidP="00781ED4">
      <w:pPr>
        <w:suppressAutoHyphens/>
        <w:spacing w:after="0" w:line="240" w:lineRule="auto"/>
        <w:ind w:firstLine="709"/>
        <w:jc w:val="both"/>
        <w:rPr>
          <w:rFonts w:ascii="Times New Roman" w:eastAsia="Times New Roman" w:hAnsi="Times New Roman" w:cs="Times New Roman"/>
          <w:sz w:val="24"/>
          <w:szCs w:val="24"/>
          <w:lang w:eastAsia="ru-RU"/>
        </w:rPr>
      </w:pPr>
      <w:r w:rsidRPr="00781ED4">
        <w:rPr>
          <w:rFonts w:ascii="Times New Roman" w:eastAsia="Times New Roman" w:hAnsi="Times New Roman" w:cs="Times New Roman"/>
          <w:sz w:val="24"/>
          <w:szCs w:val="24"/>
          <w:lang w:eastAsia="ru-RU"/>
        </w:rPr>
        <w:t>11.3.3. неоднократного нарушения Поставщиком сроков поставки Товара, предусмотренных Договором, на 5 (пять) и более календарных дней;</w:t>
      </w:r>
    </w:p>
    <w:p w:rsidR="00781ED4" w:rsidRPr="00781ED4" w:rsidRDefault="00781ED4" w:rsidP="00781ED4">
      <w:pPr>
        <w:suppressAutoHyphens/>
        <w:spacing w:after="0" w:line="240" w:lineRule="auto"/>
        <w:ind w:firstLine="709"/>
        <w:jc w:val="both"/>
        <w:rPr>
          <w:rFonts w:ascii="Times New Roman" w:eastAsia="Times New Roman" w:hAnsi="Times New Roman" w:cs="Times New Roman"/>
          <w:sz w:val="24"/>
          <w:szCs w:val="24"/>
          <w:lang w:eastAsia="ru-RU"/>
        </w:rPr>
      </w:pPr>
      <w:r w:rsidRPr="00781ED4">
        <w:rPr>
          <w:rFonts w:ascii="Times New Roman" w:eastAsia="Times New Roman" w:hAnsi="Times New Roman" w:cs="Times New Roman"/>
          <w:sz w:val="24"/>
          <w:szCs w:val="24"/>
          <w:lang w:eastAsia="ru-RU"/>
        </w:rPr>
        <w:t>11.3.4. однократного нарушения Поставщиком сроков поставки Товара, предусмотренных Договором, на 10 (десять) и более календарных дней;</w:t>
      </w:r>
    </w:p>
    <w:p w:rsidR="00781ED4" w:rsidRPr="00781ED4" w:rsidRDefault="00781ED4" w:rsidP="00781ED4">
      <w:pPr>
        <w:suppressAutoHyphens/>
        <w:spacing w:after="0" w:line="240" w:lineRule="auto"/>
        <w:ind w:firstLine="709"/>
        <w:jc w:val="both"/>
        <w:rPr>
          <w:rFonts w:ascii="Times New Roman" w:eastAsia="Times New Roman" w:hAnsi="Times New Roman" w:cs="Times New Roman"/>
          <w:sz w:val="24"/>
          <w:szCs w:val="24"/>
          <w:lang w:eastAsia="ru-RU"/>
        </w:rPr>
      </w:pPr>
      <w:r w:rsidRPr="00781ED4">
        <w:rPr>
          <w:rFonts w:ascii="Times New Roman" w:eastAsia="Times New Roman" w:hAnsi="Times New Roman" w:cs="Times New Roman"/>
          <w:sz w:val="24"/>
          <w:szCs w:val="24"/>
          <w:lang w:eastAsia="ru-RU"/>
        </w:rPr>
        <w:t>11.3.5. отказа Поставщика передать Покупателю Товар или принадлежности к нему;</w:t>
      </w:r>
    </w:p>
    <w:p w:rsidR="00781ED4" w:rsidRPr="00781ED4" w:rsidRDefault="00781ED4" w:rsidP="00781ED4">
      <w:pPr>
        <w:suppressAutoHyphens/>
        <w:spacing w:after="0" w:line="240" w:lineRule="auto"/>
        <w:ind w:firstLine="709"/>
        <w:jc w:val="both"/>
        <w:rPr>
          <w:rFonts w:ascii="Times New Roman" w:eastAsia="Times New Roman" w:hAnsi="Times New Roman" w:cs="Times New Roman"/>
          <w:sz w:val="24"/>
          <w:szCs w:val="24"/>
          <w:lang w:eastAsia="ru-RU"/>
        </w:rPr>
      </w:pPr>
      <w:r w:rsidRPr="00781ED4">
        <w:rPr>
          <w:rFonts w:ascii="Times New Roman" w:eastAsia="Times New Roman" w:hAnsi="Times New Roman" w:cs="Times New Roman"/>
          <w:sz w:val="24"/>
          <w:szCs w:val="24"/>
          <w:lang w:eastAsia="ru-RU"/>
        </w:rPr>
        <w:t>11.3.6. повторного нарушения Поставщиком требований к ассортименту или техническим характеристикам поставляемого Товара;</w:t>
      </w:r>
    </w:p>
    <w:p w:rsidR="00781ED4" w:rsidRPr="00781ED4" w:rsidRDefault="00781ED4" w:rsidP="00781ED4">
      <w:pPr>
        <w:suppressAutoHyphens/>
        <w:spacing w:after="0" w:line="240" w:lineRule="auto"/>
        <w:ind w:firstLine="709"/>
        <w:jc w:val="both"/>
        <w:rPr>
          <w:rFonts w:ascii="Times New Roman" w:eastAsia="Times New Roman" w:hAnsi="Times New Roman" w:cs="Times New Roman"/>
          <w:sz w:val="24"/>
          <w:szCs w:val="24"/>
          <w:lang w:eastAsia="ru-RU"/>
        </w:rPr>
      </w:pPr>
      <w:r w:rsidRPr="00781ED4">
        <w:rPr>
          <w:rFonts w:ascii="Times New Roman" w:eastAsia="Times New Roman" w:hAnsi="Times New Roman" w:cs="Times New Roman"/>
          <w:sz w:val="24"/>
          <w:szCs w:val="24"/>
          <w:lang w:eastAsia="ru-RU"/>
        </w:rPr>
        <w:t>11.3.7. 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781ED4" w:rsidRPr="00781ED4" w:rsidRDefault="00781ED4" w:rsidP="00781ED4">
      <w:pPr>
        <w:suppressAutoHyphens/>
        <w:spacing w:after="0" w:line="240" w:lineRule="auto"/>
        <w:ind w:firstLine="709"/>
        <w:jc w:val="both"/>
        <w:rPr>
          <w:rFonts w:ascii="Times New Roman" w:eastAsia="Times New Roman" w:hAnsi="Times New Roman" w:cs="Times New Roman"/>
          <w:sz w:val="24"/>
          <w:szCs w:val="24"/>
          <w:lang w:eastAsia="ru-RU"/>
        </w:rPr>
      </w:pPr>
      <w:r w:rsidRPr="00781ED4">
        <w:rPr>
          <w:rFonts w:ascii="Times New Roman" w:eastAsia="Times New Roman" w:hAnsi="Times New Roman" w:cs="Times New Roman"/>
          <w:sz w:val="24"/>
          <w:szCs w:val="24"/>
          <w:lang w:eastAsia="ru-RU"/>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781ED4" w:rsidRPr="00781ED4" w:rsidRDefault="00781ED4" w:rsidP="00781ED4">
      <w:pPr>
        <w:suppressAutoHyphens/>
        <w:spacing w:after="0" w:line="240" w:lineRule="auto"/>
        <w:ind w:firstLine="709"/>
        <w:jc w:val="both"/>
        <w:rPr>
          <w:rFonts w:ascii="Times New Roman" w:eastAsia="Times New Roman" w:hAnsi="Times New Roman" w:cs="Times New Roman"/>
          <w:sz w:val="24"/>
          <w:szCs w:val="24"/>
          <w:lang w:eastAsia="ru-RU"/>
        </w:rPr>
      </w:pPr>
      <w:r w:rsidRPr="00781ED4">
        <w:rPr>
          <w:rFonts w:ascii="Times New Roman" w:eastAsia="Times New Roman" w:hAnsi="Times New Roman" w:cs="Times New Roman"/>
          <w:sz w:val="24"/>
          <w:szCs w:val="24"/>
          <w:lang w:eastAsia="ru-RU"/>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781ED4" w:rsidRPr="00781ED4" w:rsidRDefault="00781ED4" w:rsidP="00781ED4">
      <w:pPr>
        <w:suppressAutoHyphens/>
        <w:spacing w:after="0" w:line="240" w:lineRule="auto"/>
        <w:ind w:firstLine="709"/>
        <w:jc w:val="both"/>
        <w:rPr>
          <w:rFonts w:ascii="Times New Roman" w:eastAsia="Times New Roman" w:hAnsi="Times New Roman" w:cs="Times New Roman"/>
          <w:sz w:val="24"/>
          <w:szCs w:val="24"/>
          <w:lang w:eastAsia="ru-RU"/>
        </w:rPr>
      </w:pPr>
      <w:r w:rsidRPr="00781ED4">
        <w:rPr>
          <w:rFonts w:ascii="Times New Roman" w:eastAsia="Times New Roman" w:hAnsi="Times New Roman" w:cs="Times New Roman"/>
          <w:sz w:val="24"/>
          <w:szCs w:val="24"/>
          <w:lang w:eastAsia="ru-RU"/>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p>
    <w:p w:rsidR="00781ED4" w:rsidRPr="00781ED4" w:rsidRDefault="00781ED4" w:rsidP="00781ED4">
      <w:pPr>
        <w:suppressAutoHyphens/>
        <w:spacing w:after="0" w:line="240" w:lineRule="auto"/>
        <w:ind w:firstLine="720"/>
        <w:jc w:val="center"/>
        <w:rPr>
          <w:rFonts w:ascii="Times New Roman" w:eastAsia="Lucida Sans Unicode" w:hAnsi="Times New Roman" w:cs="Times New Roman"/>
          <w:b/>
          <w:bCs/>
          <w:kern w:val="1"/>
          <w:sz w:val="24"/>
          <w:szCs w:val="24"/>
          <w:lang w:eastAsia="hi-IN" w:bidi="hi-IN"/>
        </w:rPr>
      </w:pPr>
      <w:r w:rsidRPr="00781ED4">
        <w:rPr>
          <w:rFonts w:ascii="Times New Roman" w:eastAsia="Lucida Sans Unicode" w:hAnsi="Times New Roman" w:cs="Times New Roman"/>
          <w:b/>
          <w:bCs/>
          <w:kern w:val="1"/>
          <w:sz w:val="24"/>
          <w:szCs w:val="24"/>
          <w:lang w:eastAsia="hi-IN" w:bidi="hi-IN"/>
        </w:rPr>
        <w:t>12. Антикоррупционная оговорка</w:t>
      </w:r>
    </w:p>
    <w:p w:rsidR="00781ED4" w:rsidRPr="00781ED4" w:rsidRDefault="00781ED4" w:rsidP="00781ED4">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 xml:space="preserve">12.1. </w:t>
      </w:r>
      <w:proofErr w:type="gramStart"/>
      <w:r w:rsidRPr="00781ED4">
        <w:rPr>
          <w:rFonts w:ascii="Times New Roman" w:eastAsia="Lucida Sans Unicode" w:hAnsi="Times New Roman" w:cs="Times New Roman"/>
          <w:bCs/>
          <w:kern w:val="1"/>
          <w:sz w:val="24"/>
          <w:szCs w:val="24"/>
          <w:lang w:eastAsia="hi-IN" w:bidi="hi-I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781ED4">
        <w:rPr>
          <w:rFonts w:ascii="Times New Roman" w:eastAsia="Lucida Sans Unicode" w:hAnsi="Times New Roman" w:cs="Times New Roman"/>
          <w:bCs/>
          <w:kern w:val="1"/>
          <w:sz w:val="24"/>
          <w:szCs w:val="24"/>
          <w:lang w:eastAsia="hi-IN" w:bidi="hi-IN"/>
        </w:rPr>
        <w:t xml:space="preserve"> </w:t>
      </w:r>
      <w:proofErr w:type="gramStart"/>
      <w:r w:rsidRPr="00781ED4">
        <w:rPr>
          <w:rFonts w:ascii="Times New Roman" w:eastAsia="Lucida Sans Unicode" w:hAnsi="Times New Roman" w:cs="Times New Roman"/>
          <w:bCs/>
          <w:kern w:val="1"/>
          <w:sz w:val="24"/>
          <w:szCs w:val="24"/>
          <w:lang w:eastAsia="hi-IN" w:bidi="hi-IN"/>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781ED4" w:rsidRPr="00781ED4" w:rsidRDefault="00781ED4" w:rsidP="00781ED4">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781ED4">
        <w:rPr>
          <w:rFonts w:ascii="Times New Roman" w:eastAsia="Lucida Sans Unicode" w:hAnsi="Times New Roman" w:cs="Times New Roman"/>
          <w:bCs/>
          <w:kern w:val="1"/>
          <w:sz w:val="24"/>
          <w:szCs w:val="24"/>
          <w:lang w:eastAsia="hi-IN" w:bidi="hi-I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781ED4">
        <w:rPr>
          <w:rFonts w:ascii="Times New Roman" w:eastAsia="Lucida Sans Unicode" w:hAnsi="Times New Roman" w:cs="Times New Roman"/>
          <w:bCs/>
          <w:kern w:val="1"/>
          <w:sz w:val="24"/>
          <w:szCs w:val="24"/>
          <w:lang w:eastAsia="hi-IN" w:bidi="hi-I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w:t>
      </w:r>
      <w:proofErr w:type="gramStart"/>
      <w:r w:rsidRPr="00781ED4">
        <w:rPr>
          <w:rFonts w:ascii="Times New Roman" w:eastAsia="Lucida Sans Unicode" w:hAnsi="Times New Roman" w:cs="Times New Roman"/>
          <w:bCs/>
          <w:kern w:val="1"/>
          <w:sz w:val="24"/>
          <w:szCs w:val="24"/>
          <w:lang w:eastAsia="hi-IN" w:bidi="hi-IN"/>
        </w:rPr>
        <w:t>с даты направления</w:t>
      </w:r>
      <w:proofErr w:type="gramEnd"/>
      <w:r w:rsidRPr="00781ED4">
        <w:rPr>
          <w:rFonts w:ascii="Times New Roman" w:eastAsia="Lucida Sans Unicode" w:hAnsi="Times New Roman" w:cs="Times New Roman"/>
          <w:bCs/>
          <w:kern w:val="1"/>
          <w:sz w:val="24"/>
          <w:szCs w:val="24"/>
          <w:lang w:eastAsia="hi-IN" w:bidi="hi-IN"/>
        </w:rPr>
        <w:t xml:space="preserve"> письменного уведомления.</w:t>
      </w:r>
    </w:p>
    <w:p w:rsidR="00781ED4" w:rsidRPr="00781ED4" w:rsidRDefault="00781ED4" w:rsidP="00781ED4">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lastRenderedPageBreak/>
        <w:t xml:space="preserve">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781ED4">
        <w:rPr>
          <w:rFonts w:ascii="Times New Roman" w:eastAsia="Lucida Sans Unicode" w:hAnsi="Times New Roman" w:cs="Times New Roman"/>
          <w:bCs/>
          <w:kern w:val="1"/>
          <w:sz w:val="24"/>
          <w:szCs w:val="24"/>
          <w:lang w:eastAsia="hi-IN" w:bidi="hi-IN"/>
        </w:rPr>
        <w:t>был</w:t>
      </w:r>
      <w:proofErr w:type="gramEnd"/>
      <w:r w:rsidRPr="00781ED4">
        <w:rPr>
          <w:rFonts w:ascii="Times New Roman" w:eastAsia="Lucida Sans Unicode" w:hAnsi="Times New Roman" w:cs="Times New Roman"/>
          <w:bCs/>
          <w:kern w:val="1"/>
          <w:sz w:val="24"/>
          <w:szCs w:val="24"/>
          <w:lang w:eastAsia="hi-IN" w:bidi="hi-IN"/>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781ED4" w:rsidRPr="00781ED4" w:rsidRDefault="00781ED4" w:rsidP="00781ED4">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p>
    <w:p w:rsidR="00781ED4" w:rsidRPr="00781ED4" w:rsidRDefault="00781ED4" w:rsidP="00781ED4">
      <w:pPr>
        <w:suppressAutoHyphens/>
        <w:spacing w:after="0" w:line="240" w:lineRule="auto"/>
        <w:jc w:val="center"/>
        <w:rPr>
          <w:rFonts w:ascii="Times New Roman" w:eastAsia="Lucida Sans Unicode" w:hAnsi="Times New Roman" w:cs="Times New Roman"/>
          <w:b/>
          <w:bCs/>
          <w:kern w:val="1"/>
          <w:sz w:val="24"/>
          <w:szCs w:val="24"/>
          <w:lang w:eastAsia="hi-IN" w:bidi="hi-IN"/>
        </w:rPr>
      </w:pPr>
      <w:r w:rsidRPr="00781ED4">
        <w:rPr>
          <w:rFonts w:ascii="Times New Roman" w:eastAsia="Lucida Sans Unicode" w:hAnsi="Times New Roman" w:cs="Times New Roman"/>
          <w:b/>
          <w:bCs/>
          <w:kern w:val="1"/>
          <w:sz w:val="24"/>
          <w:szCs w:val="24"/>
          <w:lang w:eastAsia="hi-IN" w:bidi="hi-IN"/>
        </w:rPr>
        <w:t>13. Конфиденциальность.</w:t>
      </w:r>
    </w:p>
    <w:p w:rsidR="00781ED4" w:rsidRPr="00781ED4" w:rsidRDefault="00781ED4" w:rsidP="00781ED4">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 xml:space="preserve">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w:t>
      </w:r>
      <w:proofErr w:type="gramStart"/>
      <w:r w:rsidRPr="00781ED4">
        <w:rPr>
          <w:rFonts w:ascii="Times New Roman" w:eastAsia="Lucida Sans Unicode" w:hAnsi="Times New Roman" w:cs="Times New Roman"/>
          <w:bCs/>
          <w:kern w:val="1"/>
          <w:sz w:val="24"/>
          <w:szCs w:val="24"/>
          <w:lang w:eastAsia="hi-IN" w:bidi="hi-IN"/>
        </w:rPr>
        <w:t>но</w:t>
      </w:r>
      <w:proofErr w:type="gramEnd"/>
      <w:r w:rsidRPr="00781ED4">
        <w:rPr>
          <w:rFonts w:ascii="Times New Roman" w:eastAsia="Lucida Sans Unicode" w:hAnsi="Times New Roman" w:cs="Times New Roman"/>
          <w:bCs/>
          <w:kern w:val="1"/>
          <w:sz w:val="24"/>
          <w:szCs w:val="24"/>
          <w:lang w:eastAsia="hi-IN" w:bidi="hi-I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781ED4" w:rsidRPr="00781ED4" w:rsidRDefault="00781ED4" w:rsidP="00781ED4">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13.2. Стороны Договора не признают конфиденциальной информацию, которая:</w:t>
      </w:r>
    </w:p>
    <w:p w:rsidR="00781ED4" w:rsidRPr="00781ED4" w:rsidRDefault="00781ED4" w:rsidP="00781ED4">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13.2.1. к моменту её передачи уже была известна другой Стороне;</w:t>
      </w:r>
    </w:p>
    <w:p w:rsidR="00781ED4" w:rsidRPr="00781ED4" w:rsidRDefault="00781ED4" w:rsidP="00781ED4">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13.2.2. к моменту её передачи уже является достоянием общественности.</w:t>
      </w:r>
    </w:p>
    <w:p w:rsidR="00781ED4" w:rsidRPr="00781ED4" w:rsidRDefault="00781ED4" w:rsidP="00781ED4">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781ED4" w:rsidRPr="00781ED4" w:rsidRDefault="00781ED4" w:rsidP="00781ED4">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781ED4" w:rsidRPr="00781ED4" w:rsidRDefault="00781ED4" w:rsidP="00781ED4">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781ED4" w:rsidRPr="00781ED4" w:rsidRDefault="00781ED4" w:rsidP="00781ED4">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 xml:space="preserve">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781ED4">
        <w:rPr>
          <w:rFonts w:ascii="Times New Roman" w:eastAsia="Lucida Sans Unicode" w:hAnsi="Times New Roman" w:cs="Times New Roman"/>
          <w:bCs/>
          <w:kern w:val="1"/>
          <w:sz w:val="24"/>
          <w:szCs w:val="24"/>
          <w:lang w:eastAsia="hi-IN" w:bidi="hi-IN"/>
        </w:rPr>
        <w:t>за</w:t>
      </w:r>
      <w:proofErr w:type="gramEnd"/>
      <w:r w:rsidRPr="00781ED4">
        <w:rPr>
          <w:rFonts w:ascii="Times New Roman" w:eastAsia="Lucida Sans Unicode" w:hAnsi="Times New Roman" w:cs="Times New Roman"/>
          <w:bCs/>
          <w:kern w:val="1"/>
          <w:sz w:val="24"/>
          <w:szCs w:val="24"/>
          <w:lang w:eastAsia="hi-IN" w:bidi="hi-IN"/>
        </w:rPr>
        <w:t xml:space="preserve"> свои собственные.</w:t>
      </w:r>
    </w:p>
    <w:p w:rsidR="00781ED4" w:rsidRPr="00781ED4" w:rsidRDefault="00781ED4" w:rsidP="00781ED4">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r w:rsidRPr="00781ED4">
        <w:rPr>
          <w:rFonts w:ascii="Times New Roman" w:eastAsia="Lucida Sans Unicode" w:hAnsi="Times New Roman" w:cs="Times New Roman"/>
          <w:bCs/>
          <w:kern w:val="1"/>
          <w:sz w:val="24"/>
          <w:szCs w:val="24"/>
          <w:lang w:eastAsia="hi-IN" w:bidi="hi-I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781ED4" w:rsidRPr="00781ED4" w:rsidRDefault="00781ED4" w:rsidP="00781ED4">
      <w:pPr>
        <w:suppressAutoHyphens/>
        <w:spacing w:after="0" w:line="240" w:lineRule="auto"/>
        <w:ind w:firstLine="720"/>
        <w:jc w:val="both"/>
        <w:rPr>
          <w:rFonts w:ascii="Times New Roman" w:eastAsia="Lucida Sans Unicode" w:hAnsi="Times New Roman" w:cs="Times New Roman"/>
          <w:bCs/>
          <w:kern w:val="1"/>
          <w:sz w:val="24"/>
          <w:szCs w:val="24"/>
          <w:lang w:eastAsia="hi-IN" w:bidi="hi-IN"/>
        </w:rPr>
      </w:pPr>
    </w:p>
    <w:p w:rsidR="00781ED4" w:rsidRPr="00781ED4" w:rsidRDefault="00781ED4" w:rsidP="00781ED4">
      <w:pPr>
        <w:suppressAutoHyphens/>
        <w:spacing w:after="0" w:line="240" w:lineRule="auto"/>
        <w:ind w:firstLine="720"/>
        <w:jc w:val="center"/>
        <w:rPr>
          <w:rFonts w:ascii="Times New Roman" w:eastAsia="Lucida Sans Unicode" w:hAnsi="Times New Roman" w:cs="Times New Roman"/>
          <w:b/>
          <w:bCs/>
          <w:kern w:val="1"/>
          <w:sz w:val="24"/>
          <w:szCs w:val="24"/>
          <w:lang w:eastAsia="hi-IN" w:bidi="hi-IN"/>
        </w:rPr>
      </w:pPr>
      <w:r w:rsidRPr="00781ED4">
        <w:rPr>
          <w:rFonts w:ascii="Times New Roman" w:eastAsia="Lucida Sans Unicode" w:hAnsi="Times New Roman" w:cs="Times New Roman"/>
          <w:b/>
          <w:bCs/>
          <w:kern w:val="1"/>
          <w:sz w:val="24"/>
          <w:szCs w:val="24"/>
          <w:lang w:eastAsia="hi-IN" w:bidi="hi-IN"/>
        </w:rPr>
        <w:t>14. Другие условия Договора</w:t>
      </w:r>
    </w:p>
    <w:p w:rsidR="00781ED4" w:rsidRPr="00781ED4" w:rsidRDefault="00781ED4" w:rsidP="00781ED4">
      <w:pPr>
        <w:tabs>
          <w:tab w:val="num" w:pos="858"/>
          <w:tab w:val="left" w:pos="1080"/>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81ED4">
        <w:rPr>
          <w:rFonts w:ascii="Times New Roman" w:eastAsia="Lucida Sans Unicode" w:hAnsi="Times New Roman" w:cs="Times New Roman"/>
          <w:kern w:val="1"/>
          <w:sz w:val="24"/>
          <w:szCs w:val="24"/>
          <w:lang w:eastAsia="hi-IN" w:bidi="hi-IN"/>
        </w:rPr>
        <w:t xml:space="preserve">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Pr="00781ED4">
        <w:rPr>
          <w:rFonts w:ascii="Times New Roman" w:eastAsia="Lucida Sans Unicode" w:hAnsi="Times New Roman" w:cs="Times New Roman"/>
          <w:kern w:val="1"/>
          <w:sz w:val="24"/>
          <w:szCs w:val="24"/>
          <w:lang w:eastAsia="hi-IN" w:bidi="hi-IN"/>
        </w:rPr>
        <w:t>Указанное</w:t>
      </w:r>
      <w:proofErr w:type="gramEnd"/>
      <w:r w:rsidRPr="00781ED4">
        <w:rPr>
          <w:rFonts w:ascii="Times New Roman" w:eastAsia="Lucida Sans Unicode" w:hAnsi="Times New Roman" w:cs="Times New Roman"/>
          <w:kern w:val="1"/>
          <w:sz w:val="24"/>
          <w:szCs w:val="24"/>
          <w:lang w:eastAsia="hi-IN" w:bidi="hi-IN"/>
        </w:rPr>
        <w:t xml:space="preserve">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781ED4" w:rsidRPr="00781ED4" w:rsidRDefault="00781ED4" w:rsidP="00781ED4">
      <w:pPr>
        <w:tabs>
          <w:tab w:val="num" w:pos="858"/>
          <w:tab w:val="left" w:pos="1080"/>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81ED4">
        <w:rPr>
          <w:rFonts w:ascii="Times New Roman" w:eastAsia="Lucida Sans Unicode" w:hAnsi="Times New Roman" w:cs="Times New Roman"/>
          <w:kern w:val="1"/>
          <w:sz w:val="24"/>
          <w:szCs w:val="24"/>
          <w:lang w:eastAsia="hi-IN" w:bidi="hi-IN"/>
        </w:rPr>
        <w:lastRenderedPageBreak/>
        <w:t>14.2. Контактными адресами электронной почты Сторон по Договору являются:</w:t>
      </w:r>
    </w:p>
    <w:p w:rsidR="00781ED4" w:rsidRPr="00781ED4" w:rsidRDefault="00781ED4" w:rsidP="00781ED4">
      <w:pPr>
        <w:tabs>
          <w:tab w:val="num" w:pos="2367"/>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81ED4">
        <w:rPr>
          <w:rFonts w:ascii="Times New Roman" w:eastAsia="Lucida Sans Unicode" w:hAnsi="Times New Roman" w:cs="Times New Roman"/>
          <w:kern w:val="1"/>
          <w:sz w:val="24"/>
          <w:szCs w:val="24"/>
          <w:lang w:eastAsia="hi-IN" w:bidi="hi-IN"/>
        </w:rPr>
        <w:t>14.2.1. для Покупателя: _________</w:t>
      </w:r>
      <w:r w:rsidRPr="00781ED4">
        <w:rPr>
          <w:rFonts w:ascii="Times New Roman" w:eastAsia="Lucida Sans Unicode" w:hAnsi="Times New Roman" w:cs="Times New Roman"/>
          <w:kern w:val="1"/>
          <w:sz w:val="24"/>
          <w:szCs w:val="24"/>
          <w:u w:val="single"/>
          <w:lang w:eastAsia="hi-IN" w:bidi="hi-IN"/>
        </w:rPr>
        <w:t>@</w:t>
      </w:r>
      <w:r w:rsidRPr="00781ED4">
        <w:rPr>
          <w:rFonts w:ascii="Times New Roman" w:eastAsia="Lucida Sans Unicode" w:hAnsi="Times New Roman" w:cs="Times New Roman"/>
          <w:kern w:val="1"/>
          <w:sz w:val="24"/>
          <w:szCs w:val="24"/>
          <w:lang w:eastAsia="hi-IN" w:bidi="hi-IN"/>
        </w:rPr>
        <w:t>___________.</w:t>
      </w:r>
    </w:p>
    <w:p w:rsidR="00781ED4" w:rsidRPr="00781ED4" w:rsidRDefault="00781ED4" w:rsidP="00781ED4">
      <w:pPr>
        <w:tabs>
          <w:tab w:val="num" w:pos="2367"/>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81ED4">
        <w:rPr>
          <w:rFonts w:ascii="Times New Roman" w:eastAsia="Lucida Sans Unicode" w:hAnsi="Times New Roman" w:cs="Times New Roman"/>
          <w:kern w:val="1"/>
          <w:sz w:val="24"/>
          <w:szCs w:val="24"/>
          <w:lang w:eastAsia="hi-IN" w:bidi="hi-IN"/>
        </w:rPr>
        <w:t>14.2.2. для Поставщика: _________</w:t>
      </w:r>
      <w:r w:rsidRPr="00781ED4">
        <w:rPr>
          <w:rFonts w:ascii="Times New Roman" w:eastAsia="Lucida Sans Unicode" w:hAnsi="Times New Roman" w:cs="Times New Roman"/>
          <w:kern w:val="1"/>
          <w:sz w:val="24"/>
          <w:szCs w:val="24"/>
          <w:u w:val="single"/>
          <w:lang w:eastAsia="hi-IN" w:bidi="hi-IN"/>
        </w:rPr>
        <w:t>@</w:t>
      </w:r>
      <w:r w:rsidRPr="00781ED4">
        <w:rPr>
          <w:rFonts w:ascii="Times New Roman" w:eastAsia="Lucida Sans Unicode" w:hAnsi="Times New Roman" w:cs="Times New Roman"/>
          <w:kern w:val="1"/>
          <w:sz w:val="24"/>
          <w:szCs w:val="24"/>
          <w:lang w:eastAsia="hi-IN" w:bidi="hi-IN"/>
        </w:rPr>
        <w:t>___________.</w:t>
      </w:r>
    </w:p>
    <w:p w:rsidR="00781ED4" w:rsidRPr="00781ED4" w:rsidRDefault="00781ED4" w:rsidP="00781ED4">
      <w:pPr>
        <w:tabs>
          <w:tab w:val="num" w:pos="709"/>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81ED4">
        <w:rPr>
          <w:rFonts w:ascii="Times New Roman" w:eastAsia="Lucida Sans Unicode" w:hAnsi="Times New Roman" w:cs="Times New Roman"/>
          <w:kern w:val="1"/>
          <w:sz w:val="24"/>
          <w:szCs w:val="24"/>
          <w:lang w:eastAsia="hi-IN" w:bidi="hi-IN"/>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781ED4" w:rsidRPr="00781ED4" w:rsidRDefault="00781ED4" w:rsidP="00781ED4">
      <w:pPr>
        <w:tabs>
          <w:tab w:val="left" w:pos="1080"/>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81ED4">
        <w:rPr>
          <w:rFonts w:ascii="Times New Roman" w:eastAsia="Lucida Sans Unicode" w:hAnsi="Times New Roman" w:cs="Times New Roman"/>
          <w:kern w:val="1"/>
          <w:sz w:val="24"/>
          <w:szCs w:val="24"/>
          <w:lang w:eastAsia="hi-IN" w:bidi="hi-IN"/>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781ED4" w:rsidRPr="00781ED4" w:rsidRDefault="00781ED4" w:rsidP="00781ED4">
      <w:pPr>
        <w:tabs>
          <w:tab w:val="left" w:pos="4820"/>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81ED4">
        <w:rPr>
          <w:rFonts w:ascii="Times New Roman" w:eastAsia="Lucida Sans Unicode" w:hAnsi="Times New Roman" w:cs="Times New Roman"/>
          <w:kern w:val="1"/>
          <w:sz w:val="24"/>
          <w:szCs w:val="24"/>
          <w:lang w:eastAsia="hi-IN" w:bidi="hi-IN"/>
        </w:rPr>
        <w:t xml:space="preserve">14.4. 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Pr="00781ED4">
        <w:rPr>
          <w:rFonts w:ascii="Times New Roman" w:eastAsia="Lucida Sans Unicode" w:hAnsi="Times New Roman" w:cs="Times New Roman"/>
          <w:kern w:val="1"/>
          <w:sz w:val="24"/>
          <w:szCs w:val="24"/>
          <w:lang w:eastAsia="hi-IN" w:bidi="hi-IN"/>
        </w:rPr>
        <w:t>с даты возникновения</w:t>
      </w:r>
      <w:proofErr w:type="gramEnd"/>
      <w:r w:rsidRPr="00781ED4">
        <w:rPr>
          <w:rFonts w:ascii="Times New Roman" w:eastAsia="Lucida Sans Unicode" w:hAnsi="Times New Roman" w:cs="Times New Roman"/>
          <w:kern w:val="1"/>
          <w:sz w:val="24"/>
          <w:szCs w:val="24"/>
          <w:lang w:eastAsia="hi-IN" w:bidi="hi-IN"/>
        </w:rPr>
        <w:t xml:space="preserve"> изменений.</w:t>
      </w:r>
    </w:p>
    <w:p w:rsidR="00781ED4" w:rsidRPr="00781ED4" w:rsidRDefault="00781ED4" w:rsidP="00781ED4">
      <w:pPr>
        <w:tabs>
          <w:tab w:val="left" w:pos="4820"/>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81ED4">
        <w:rPr>
          <w:rFonts w:ascii="Times New Roman" w:eastAsia="Lucida Sans Unicode" w:hAnsi="Times New Roman" w:cs="Times New Roman"/>
          <w:kern w:val="1"/>
          <w:sz w:val="24"/>
          <w:szCs w:val="24"/>
          <w:lang w:eastAsia="hi-IN" w:bidi="hi-IN"/>
        </w:rPr>
        <w:t>14.5. Во всем, что не предусмотрено Договором, Стороны руководствуются действующим законодательством Российской Федерации.</w:t>
      </w:r>
    </w:p>
    <w:p w:rsidR="00781ED4" w:rsidRPr="00781ED4" w:rsidRDefault="00781ED4" w:rsidP="00781ED4">
      <w:pPr>
        <w:tabs>
          <w:tab w:val="left" w:pos="4820"/>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81ED4">
        <w:rPr>
          <w:rFonts w:ascii="Times New Roman" w:eastAsia="Lucida Sans Unicode" w:hAnsi="Times New Roman" w:cs="Times New Roman"/>
          <w:kern w:val="1"/>
          <w:sz w:val="24"/>
          <w:szCs w:val="24"/>
          <w:lang w:eastAsia="hi-IN" w:bidi="hi-IN"/>
        </w:rPr>
        <w:t>14.6. Изменение условий или прекращение действия одного или нескольких пунктов Договора не прекращает действия Договора в целом.</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81ED4">
        <w:rPr>
          <w:rFonts w:ascii="Times New Roman" w:eastAsia="Lucida Sans Unicode" w:hAnsi="Times New Roman" w:cs="Times New Roman"/>
          <w:kern w:val="1"/>
          <w:sz w:val="24"/>
          <w:szCs w:val="24"/>
          <w:lang w:eastAsia="hi-IN" w:bidi="hi-IN"/>
        </w:rPr>
        <w:t>14.7.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81ED4">
        <w:rPr>
          <w:rFonts w:ascii="Times New Roman" w:eastAsia="Lucida Sans Unicode" w:hAnsi="Times New Roman" w:cs="Times New Roman"/>
          <w:kern w:val="1"/>
          <w:sz w:val="24"/>
          <w:szCs w:val="24"/>
          <w:lang w:eastAsia="hi-IN" w:bidi="hi-IN"/>
        </w:rPr>
        <w:t>14.8. Договор имеет приложения, являющиеся его неотъемлемой частью:</w:t>
      </w:r>
    </w:p>
    <w:p w:rsidR="00781ED4" w:rsidRPr="00781ED4" w:rsidRDefault="00781ED4" w:rsidP="00781ED4">
      <w:pPr>
        <w:suppressAutoHyphens/>
        <w:spacing w:after="0" w:line="240" w:lineRule="auto"/>
        <w:ind w:firstLine="709"/>
        <w:jc w:val="both"/>
        <w:rPr>
          <w:rFonts w:ascii="Times New Roman" w:eastAsia="Lucida Sans Unicode" w:hAnsi="Times New Roman" w:cs="Times New Roman"/>
          <w:sz w:val="24"/>
          <w:szCs w:val="24"/>
          <w:lang w:eastAsia="zh-CN" w:bidi="hi-IN"/>
        </w:rPr>
      </w:pPr>
      <w:r w:rsidRPr="00781ED4">
        <w:rPr>
          <w:rFonts w:ascii="Times New Roman" w:eastAsia="Lucida Sans Unicode" w:hAnsi="Times New Roman" w:cs="Times New Roman"/>
          <w:sz w:val="24"/>
          <w:szCs w:val="24"/>
          <w:lang w:eastAsia="zh-CN" w:bidi="hi-IN"/>
        </w:rPr>
        <w:t>- Спецификация (Приложение № 1).</w:t>
      </w:r>
    </w:p>
    <w:p w:rsidR="00781ED4" w:rsidRPr="00781ED4" w:rsidRDefault="00781ED4" w:rsidP="00781ED4">
      <w:pPr>
        <w:shd w:val="clear" w:color="auto" w:fill="FFFFFF"/>
        <w:tabs>
          <w:tab w:val="left" w:pos="1090"/>
        </w:tabs>
        <w:suppressAutoHyphens/>
        <w:spacing w:after="0" w:line="240" w:lineRule="auto"/>
        <w:ind w:firstLine="709"/>
        <w:jc w:val="both"/>
        <w:rPr>
          <w:rFonts w:ascii="Times New Roman" w:eastAsia="Lucida Sans Unicode" w:hAnsi="Times New Roman" w:cs="Times New Roman"/>
          <w:kern w:val="1"/>
          <w:sz w:val="24"/>
          <w:szCs w:val="24"/>
          <w:lang w:eastAsia="hi-IN" w:bidi="hi-IN"/>
        </w:rPr>
      </w:pPr>
      <w:r w:rsidRPr="00781ED4">
        <w:rPr>
          <w:rFonts w:ascii="Times New Roman" w:eastAsia="Lucida Sans Unicode" w:hAnsi="Times New Roman" w:cs="Times New Roman"/>
          <w:sz w:val="24"/>
          <w:szCs w:val="24"/>
          <w:lang w:eastAsia="zh-CN" w:bidi="hi-IN"/>
        </w:rPr>
        <w:t>- Техническое задание (Приложение №2).</w:t>
      </w:r>
    </w:p>
    <w:p w:rsidR="00781ED4" w:rsidRPr="00781ED4" w:rsidRDefault="00781ED4" w:rsidP="00781ED4">
      <w:pPr>
        <w:suppressAutoHyphens/>
        <w:spacing w:after="0" w:line="240" w:lineRule="auto"/>
        <w:ind w:firstLine="426"/>
        <w:jc w:val="both"/>
        <w:rPr>
          <w:rFonts w:ascii="Times New Roman" w:eastAsia="Lucida Sans Unicode" w:hAnsi="Times New Roman" w:cs="Times New Roman"/>
          <w:sz w:val="24"/>
          <w:szCs w:val="24"/>
          <w:lang w:eastAsia="zh-CN" w:bidi="hi-IN"/>
        </w:rPr>
      </w:pPr>
    </w:p>
    <w:p w:rsidR="00781ED4" w:rsidRPr="00781ED4" w:rsidRDefault="00781ED4" w:rsidP="00781ED4">
      <w:pPr>
        <w:suppressAutoHyphens/>
        <w:spacing w:after="240" w:line="240" w:lineRule="auto"/>
        <w:ind w:firstLine="720"/>
        <w:jc w:val="center"/>
        <w:rPr>
          <w:rFonts w:ascii="Times New Roman" w:eastAsia="Lucida Sans Unicode" w:hAnsi="Times New Roman" w:cs="Times New Roman"/>
          <w:b/>
          <w:bCs/>
          <w:kern w:val="1"/>
          <w:sz w:val="24"/>
          <w:szCs w:val="24"/>
          <w:lang w:eastAsia="hi-IN" w:bidi="hi-IN"/>
        </w:rPr>
      </w:pPr>
      <w:r w:rsidRPr="00781ED4">
        <w:rPr>
          <w:rFonts w:ascii="Times New Roman" w:eastAsia="Lucida Sans Unicode" w:hAnsi="Times New Roman" w:cs="Times New Roman"/>
          <w:b/>
          <w:bCs/>
          <w:kern w:val="1"/>
          <w:sz w:val="24"/>
          <w:szCs w:val="24"/>
          <w:lang w:eastAsia="hi-IN" w:bidi="hi-IN"/>
        </w:rPr>
        <w:t>15. Адреса и банковские реквизиты Сторон</w:t>
      </w:r>
    </w:p>
    <w:tbl>
      <w:tblPr>
        <w:tblW w:w="9672" w:type="dxa"/>
        <w:tblLayout w:type="fixed"/>
        <w:tblLook w:val="0000" w:firstRow="0" w:lastRow="0" w:firstColumn="0" w:lastColumn="0" w:noHBand="0" w:noVBand="0"/>
      </w:tblPr>
      <w:tblGrid>
        <w:gridCol w:w="5070"/>
        <w:gridCol w:w="4602"/>
      </w:tblGrid>
      <w:tr w:rsidR="00781ED4" w:rsidRPr="00781ED4" w:rsidTr="0082408C">
        <w:trPr>
          <w:trHeight w:val="567"/>
        </w:trPr>
        <w:tc>
          <w:tcPr>
            <w:tcW w:w="5070" w:type="dxa"/>
            <w:shd w:val="clear" w:color="auto" w:fill="auto"/>
          </w:tcPr>
          <w:p w:rsidR="00781ED4" w:rsidRPr="00781ED4" w:rsidRDefault="00781ED4" w:rsidP="00781ED4">
            <w:pPr>
              <w:suppressAutoHyphens/>
              <w:spacing w:after="0" w:line="240" w:lineRule="auto"/>
              <w:rPr>
                <w:rFonts w:ascii="Times New Roman" w:eastAsia="Lucida Sans Unicode" w:hAnsi="Times New Roman" w:cs="Times New Roman"/>
                <w:b/>
                <w:kern w:val="1"/>
                <w:sz w:val="24"/>
                <w:szCs w:val="24"/>
                <w:lang w:eastAsia="zh-CN" w:bidi="hi-IN"/>
              </w:rPr>
            </w:pPr>
            <w:r w:rsidRPr="00781ED4">
              <w:rPr>
                <w:rFonts w:ascii="Times New Roman" w:eastAsia="Lucida Sans Unicode" w:hAnsi="Times New Roman" w:cs="Times New Roman"/>
                <w:b/>
                <w:kern w:val="1"/>
                <w:sz w:val="24"/>
                <w:szCs w:val="24"/>
                <w:lang w:eastAsia="zh-CN" w:bidi="hi-IN"/>
              </w:rPr>
              <w:t>Покупатель:</w:t>
            </w:r>
          </w:p>
          <w:p w:rsidR="00781ED4" w:rsidRPr="00781ED4" w:rsidRDefault="00781ED4" w:rsidP="00781ED4">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r w:rsidRPr="00781ED4">
              <w:rPr>
                <w:rFonts w:ascii="Times New Roman" w:eastAsia="Lucida Sans Unicode" w:hAnsi="Times New Roman" w:cs="Times New Roman"/>
                <w:kern w:val="1"/>
                <w:sz w:val="24"/>
                <w:szCs w:val="24"/>
                <w:lang w:eastAsia="zh-CN" w:bidi="hi-IN"/>
              </w:rPr>
              <w:t>ФГУП «ППП»</w:t>
            </w:r>
          </w:p>
          <w:p w:rsidR="00781ED4" w:rsidRPr="00781ED4" w:rsidRDefault="00781ED4" w:rsidP="00781ED4">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r w:rsidRPr="00781ED4">
              <w:rPr>
                <w:rFonts w:ascii="Times New Roman" w:eastAsia="Lucida Sans Unicode" w:hAnsi="Times New Roman" w:cs="Times New Roman"/>
                <w:kern w:val="1"/>
                <w:sz w:val="24"/>
                <w:szCs w:val="24"/>
                <w:lang w:eastAsia="zh-CN" w:bidi="hi-IN"/>
              </w:rPr>
              <w:t>ЮРИДИЧЕСКИЙ АДРЕС:</w:t>
            </w:r>
          </w:p>
          <w:p w:rsidR="00781ED4" w:rsidRPr="00781ED4" w:rsidRDefault="00781ED4" w:rsidP="00781ED4">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r w:rsidRPr="00781ED4">
              <w:rPr>
                <w:rFonts w:ascii="Times New Roman" w:eastAsia="Lucida Sans Unicode" w:hAnsi="Times New Roman" w:cs="Times New Roman"/>
                <w:kern w:val="1"/>
                <w:sz w:val="24"/>
                <w:szCs w:val="24"/>
                <w:lang w:eastAsia="zh-CN" w:bidi="hi-IN"/>
              </w:rPr>
              <w:t xml:space="preserve">125047, Москва, </w:t>
            </w:r>
          </w:p>
          <w:p w:rsidR="00781ED4" w:rsidRPr="00781ED4" w:rsidRDefault="00781ED4" w:rsidP="00781ED4">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r w:rsidRPr="00781ED4">
              <w:rPr>
                <w:rFonts w:ascii="Times New Roman" w:eastAsia="Lucida Sans Unicode" w:hAnsi="Times New Roman" w:cs="Times New Roman"/>
                <w:kern w:val="1"/>
                <w:sz w:val="24"/>
                <w:szCs w:val="24"/>
                <w:lang w:eastAsia="zh-CN" w:bidi="hi-IN"/>
              </w:rPr>
              <w:t>ул. 2-я Тверская - Ямская, д. 16</w:t>
            </w:r>
          </w:p>
          <w:p w:rsidR="00781ED4" w:rsidRPr="00781ED4" w:rsidRDefault="00781ED4" w:rsidP="00781ED4">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r w:rsidRPr="00781ED4">
              <w:rPr>
                <w:rFonts w:ascii="Times New Roman" w:eastAsia="Lucida Sans Unicode" w:hAnsi="Times New Roman" w:cs="Times New Roman"/>
                <w:kern w:val="1"/>
                <w:sz w:val="24"/>
                <w:szCs w:val="24"/>
                <w:lang w:eastAsia="zh-CN" w:bidi="hi-IN"/>
              </w:rPr>
              <w:t>ФАКТИЧЕСКИЙ АДРЕС:</w:t>
            </w:r>
          </w:p>
          <w:p w:rsidR="00781ED4" w:rsidRPr="00781ED4" w:rsidRDefault="00781ED4" w:rsidP="00781ED4">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r w:rsidRPr="00781ED4">
              <w:rPr>
                <w:rFonts w:ascii="Times New Roman" w:eastAsia="Lucida Sans Unicode" w:hAnsi="Times New Roman" w:cs="Times New Roman"/>
                <w:kern w:val="1"/>
                <w:sz w:val="24"/>
                <w:szCs w:val="24"/>
                <w:lang w:eastAsia="zh-CN" w:bidi="hi-IN"/>
              </w:rPr>
              <w:t xml:space="preserve">125047, Москва, </w:t>
            </w:r>
          </w:p>
          <w:p w:rsidR="00781ED4" w:rsidRPr="00781ED4" w:rsidRDefault="00781ED4" w:rsidP="00781ED4">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r w:rsidRPr="00781ED4">
              <w:rPr>
                <w:rFonts w:ascii="Times New Roman" w:eastAsia="Lucida Sans Unicode" w:hAnsi="Times New Roman" w:cs="Times New Roman"/>
                <w:kern w:val="1"/>
                <w:sz w:val="24"/>
                <w:szCs w:val="24"/>
                <w:lang w:eastAsia="zh-CN" w:bidi="hi-IN"/>
              </w:rPr>
              <w:t xml:space="preserve">ул. 2-я Тверская - Ямская, д. 16 </w:t>
            </w:r>
          </w:p>
          <w:p w:rsidR="00781ED4" w:rsidRPr="00781ED4" w:rsidRDefault="00781ED4" w:rsidP="00781ED4">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r w:rsidRPr="00781ED4">
              <w:rPr>
                <w:rFonts w:ascii="Times New Roman" w:eastAsia="Lucida Sans Unicode" w:hAnsi="Times New Roman" w:cs="Times New Roman"/>
                <w:kern w:val="1"/>
                <w:sz w:val="24"/>
                <w:szCs w:val="24"/>
                <w:lang w:eastAsia="zh-CN" w:bidi="hi-IN"/>
              </w:rPr>
              <w:t>ИНН 7710142570, КПП 771001001</w:t>
            </w:r>
          </w:p>
          <w:p w:rsidR="00781ED4" w:rsidRPr="00781ED4" w:rsidRDefault="00781ED4" w:rsidP="00781ED4">
            <w:pPr>
              <w:suppressAutoHyphens/>
              <w:spacing w:after="0" w:line="240" w:lineRule="auto"/>
              <w:jc w:val="both"/>
              <w:rPr>
                <w:rFonts w:ascii="Times New Roman" w:eastAsia="Times New Roman" w:hAnsi="Times New Roman" w:cs="Times New Roman"/>
                <w:kern w:val="1"/>
                <w:sz w:val="24"/>
                <w:szCs w:val="24"/>
                <w:lang w:eastAsia="ar-SA" w:bidi="hi-IN"/>
              </w:rPr>
            </w:pPr>
            <w:r w:rsidRPr="00781ED4">
              <w:rPr>
                <w:rFonts w:ascii="Times New Roman" w:eastAsia="Times New Roman" w:hAnsi="Times New Roman" w:cs="Times New Roman"/>
                <w:kern w:val="1"/>
                <w:sz w:val="24"/>
                <w:szCs w:val="24"/>
                <w:lang w:eastAsia="ar-SA" w:bidi="hi-IN"/>
              </w:rPr>
              <w:t>ОГРН 1027700045999</w:t>
            </w:r>
          </w:p>
          <w:p w:rsidR="00781ED4" w:rsidRPr="00781ED4" w:rsidRDefault="00781ED4" w:rsidP="00781ED4">
            <w:pPr>
              <w:suppressAutoHyphens/>
              <w:spacing w:after="0" w:line="240" w:lineRule="auto"/>
              <w:jc w:val="both"/>
              <w:rPr>
                <w:rFonts w:ascii="Times New Roman" w:eastAsia="Times New Roman" w:hAnsi="Times New Roman" w:cs="Times New Roman"/>
                <w:kern w:val="1"/>
                <w:sz w:val="24"/>
                <w:szCs w:val="24"/>
                <w:lang w:eastAsia="ar-SA" w:bidi="hi-IN"/>
              </w:rPr>
            </w:pPr>
            <w:r w:rsidRPr="00781ED4">
              <w:rPr>
                <w:rFonts w:ascii="Times New Roman" w:eastAsia="Times New Roman" w:hAnsi="Times New Roman" w:cs="Times New Roman"/>
                <w:kern w:val="1"/>
                <w:sz w:val="24"/>
                <w:szCs w:val="24"/>
                <w:lang w:eastAsia="ar-SA" w:bidi="hi-IN"/>
              </w:rPr>
              <w:t>ОКПО 17664448</w:t>
            </w:r>
          </w:p>
          <w:p w:rsidR="00781ED4" w:rsidRPr="00781ED4" w:rsidRDefault="00781ED4" w:rsidP="00781ED4">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r w:rsidRPr="00781ED4">
              <w:rPr>
                <w:rFonts w:ascii="Times New Roman" w:eastAsia="Lucida Sans Unicode" w:hAnsi="Times New Roman" w:cs="Times New Roman"/>
                <w:kern w:val="1"/>
                <w:sz w:val="24"/>
                <w:szCs w:val="24"/>
                <w:lang w:eastAsia="zh-CN" w:bidi="hi-IN"/>
              </w:rPr>
              <w:t>БАНКОВСКИЕ РЕКВИЗИТЫ:</w:t>
            </w:r>
          </w:p>
          <w:p w:rsidR="00781ED4" w:rsidRPr="00781ED4" w:rsidRDefault="00781ED4" w:rsidP="00781ED4">
            <w:pPr>
              <w:suppressAutoHyphens/>
              <w:snapToGrid w:val="0"/>
              <w:spacing w:after="0" w:line="240" w:lineRule="auto"/>
              <w:rPr>
                <w:rFonts w:ascii="Times New Roman" w:eastAsia="Lucida Sans Unicode" w:hAnsi="Times New Roman" w:cs="Times New Roman"/>
                <w:kern w:val="1"/>
                <w:sz w:val="24"/>
                <w:szCs w:val="24"/>
                <w:lang w:eastAsia="zh-CN" w:bidi="hi-IN"/>
              </w:rPr>
            </w:pPr>
            <w:proofErr w:type="gramStart"/>
            <w:r w:rsidRPr="00781ED4">
              <w:rPr>
                <w:rFonts w:ascii="Times New Roman" w:eastAsia="Lucida Sans Unicode" w:hAnsi="Times New Roman" w:cs="Times New Roman"/>
                <w:kern w:val="1"/>
                <w:sz w:val="24"/>
                <w:szCs w:val="24"/>
                <w:lang w:eastAsia="zh-CN" w:bidi="hi-IN"/>
              </w:rPr>
              <w:t>Р</w:t>
            </w:r>
            <w:proofErr w:type="gramEnd"/>
            <w:r w:rsidRPr="00781ED4">
              <w:rPr>
                <w:rFonts w:ascii="Times New Roman" w:eastAsia="Lucida Sans Unicode" w:hAnsi="Times New Roman" w:cs="Times New Roman"/>
                <w:kern w:val="1"/>
                <w:sz w:val="24"/>
                <w:szCs w:val="24"/>
                <w:lang w:eastAsia="zh-CN" w:bidi="hi-IN"/>
              </w:rPr>
              <w:t>/С: 40502810738040100099</w:t>
            </w:r>
          </w:p>
          <w:p w:rsidR="00781ED4" w:rsidRPr="00781ED4" w:rsidRDefault="00781ED4" w:rsidP="00781ED4">
            <w:pPr>
              <w:suppressAutoHyphens/>
              <w:snapToGrid w:val="0"/>
              <w:spacing w:after="0" w:line="240" w:lineRule="auto"/>
              <w:rPr>
                <w:rFonts w:ascii="Times New Roman" w:eastAsia="Lucida Sans Unicode" w:hAnsi="Times New Roman" w:cs="Times New Roman"/>
                <w:kern w:val="1"/>
                <w:sz w:val="24"/>
                <w:szCs w:val="24"/>
                <w:lang w:eastAsia="zh-CN" w:bidi="hi-IN"/>
              </w:rPr>
            </w:pPr>
            <w:r w:rsidRPr="00781ED4">
              <w:rPr>
                <w:rFonts w:ascii="Times New Roman" w:eastAsia="Lucida Sans Unicode" w:hAnsi="Times New Roman" w:cs="Times New Roman"/>
                <w:kern w:val="1"/>
                <w:sz w:val="24"/>
                <w:szCs w:val="24"/>
                <w:lang w:eastAsia="zh-CN" w:bidi="hi-IN"/>
              </w:rPr>
              <w:t>ПАО СБЕРБАНК Г.МОСКВА</w:t>
            </w:r>
          </w:p>
          <w:p w:rsidR="00781ED4" w:rsidRPr="00781ED4" w:rsidRDefault="00781ED4" w:rsidP="00781ED4">
            <w:pPr>
              <w:suppressAutoHyphens/>
              <w:snapToGrid w:val="0"/>
              <w:spacing w:after="0" w:line="240" w:lineRule="auto"/>
              <w:rPr>
                <w:rFonts w:ascii="Times New Roman" w:eastAsia="Lucida Sans Unicode" w:hAnsi="Times New Roman" w:cs="Times New Roman"/>
                <w:kern w:val="1"/>
                <w:sz w:val="24"/>
                <w:szCs w:val="24"/>
                <w:lang w:eastAsia="zh-CN" w:bidi="hi-IN"/>
              </w:rPr>
            </w:pPr>
            <w:r w:rsidRPr="00781ED4">
              <w:rPr>
                <w:rFonts w:ascii="Times New Roman" w:eastAsia="Lucida Sans Unicode" w:hAnsi="Times New Roman" w:cs="Times New Roman"/>
                <w:kern w:val="1"/>
                <w:sz w:val="24"/>
                <w:szCs w:val="24"/>
                <w:lang w:eastAsia="zh-CN" w:bidi="hi-IN"/>
              </w:rPr>
              <w:t>БИК:</w:t>
            </w:r>
            <w:r w:rsidRPr="00781ED4">
              <w:rPr>
                <w:rFonts w:ascii="Times New Roman" w:eastAsia="Lucida Sans Unicode" w:hAnsi="Times New Roman" w:cs="Times New Roman"/>
                <w:kern w:val="1"/>
                <w:sz w:val="24"/>
                <w:szCs w:val="24"/>
                <w:lang w:eastAsia="hi-IN" w:bidi="hi-IN"/>
              </w:rPr>
              <w:t xml:space="preserve"> </w:t>
            </w:r>
            <w:r w:rsidRPr="00781ED4">
              <w:rPr>
                <w:rFonts w:ascii="Times New Roman" w:eastAsia="Lucida Sans Unicode" w:hAnsi="Times New Roman" w:cs="Times New Roman"/>
                <w:kern w:val="1"/>
                <w:sz w:val="24"/>
                <w:szCs w:val="24"/>
                <w:lang w:eastAsia="zh-CN" w:bidi="hi-IN"/>
              </w:rPr>
              <w:t>044525225</w:t>
            </w:r>
          </w:p>
          <w:p w:rsidR="00781ED4" w:rsidRPr="00781ED4" w:rsidRDefault="00781ED4" w:rsidP="00781ED4">
            <w:pPr>
              <w:suppressAutoHyphens/>
              <w:snapToGrid w:val="0"/>
              <w:spacing w:after="0" w:line="240" w:lineRule="auto"/>
              <w:rPr>
                <w:rFonts w:ascii="Times New Roman" w:eastAsia="Lucida Sans Unicode" w:hAnsi="Times New Roman" w:cs="Times New Roman"/>
                <w:kern w:val="1"/>
                <w:sz w:val="24"/>
                <w:szCs w:val="24"/>
                <w:lang w:eastAsia="zh-CN" w:bidi="hi-IN"/>
              </w:rPr>
            </w:pPr>
            <w:r w:rsidRPr="00781ED4">
              <w:rPr>
                <w:rFonts w:ascii="Times New Roman" w:eastAsia="Lucida Sans Unicode" w:hAnsi="Times New Roman" w:cs="Times New Roman"/>
                <w:kern w:val="1"/>
                <w:sz w:val="24"/>
                <w:szCs w:val="24"/>
                <w:lang w:eastAsia="zh-CN" w:bidi="hi-IN"/>
              </w:rPr>
              <w:t>К/С: 30101810400000000225</w:t>
            </w:r>
          </w:p>
          <w:p w:rsidR="00781ED4" w:rsidRPr="00781ED4" w:rsidRDefault="00781ED4" w:rsidP="00781ED4">
            <w:pPr>
              <w:suppressAutoHyphens/>
              <w:snapToGrid w:val="0"/>
              <w:spacing w:after="0" w:line="240" w:lineRule="auto"/>
              <w:rPr>
                <w:rFonts w:ascii="Times New Roman" w:eastAsia="Lucida Sans Unicode" w:hAnsi="Times New Roman" w:cs="Times New Roman"/>
                <w:kern w:val="1"/>
                <w:sz w:val="24"/>
                <w:szCs w:val="24"/>
                <w:lang w:eastAsia="zh-CN" w:bidi="hi-IN"/>
              </w:rPr>
            </w:pPr>
          </w:p>
        </w:tc>
        <w:tc>
          <w:tcPr>
            <w:tcW w:w="4602" w:type="dxa"/>
            <w:shd w:val="clear" w:color="auto" w:fill="auto"/>
          </w:tcPr>
          <w:p w:rsidR="00781ED4" w:rsidRPr="00781ED4" w:rsidRDefault="00781ED4" w:rsidP="00781ED4">
            <w:pPr>
              <w:suppressAutoHyphens/>
              <w:snapToGrid w:val="0"/>
              <w:spacing w:after="0" w:line="240" w:lineRule="auto"/>
              <w:rPr>
                <w:rFonts w:ascii="Times New Roman" w:eastAsia="Lucida Sans Unicode" w:hAnsi="Times New Roman" w:cs="Times New Roman"/>
                <w:b/>
                <w:kern w:val="1"/>
                <w:sz w:val="24"/>
                <w:szCs w:val="24"/>
                <w:lang w:eastAsia="zh-CN" w:bidi="hi-IN"/>
              </w:rPr>
            </w:pPr>
            <w:r w:rsidRPr="00781ED4">
              <w:rPr>
                <w:rFonts w:ascii="Times New Roman" w:eastAsia="Lucida Sans Unicode" w:hAnsi="Times New Roman" w:cs="Times New Roman"/>
                <w:b/>
                <w:kern w:val="1"/>
                <w:sz w:val="24"/>
                <w:szCs w:val="24"/>
                <w:lang w:eastAsia="zh-CN" w:bidi="hi-IN"/>
              </w:rPr>
              <w:t>Поставщик:</w:t>
            </w:r>
          </w:p>
          <w:p w:rsidR="00781ED4" w:rsidRPr="00781ED4" w:rsidRDefault="00781ED4" w:rsidP="00781ED4">
            <w:pPr>
              <w:suppressAutoHyphens/>
              <w:snapToGrid w:val="0"/>
              <w:spacing w:after="0" w:line="240" w:lineRule="auto"/>
              <w:rPr>
                <w:rFonts w:ascii="Times New Roman" w:eastAsia="Lucida Sans Unicode" w:hAnsi="Times New Roman" w:cs="Times New Roman"/>
                <w:kern w:val="1"/>
                <w:sz w:val="24"/>
                <w:szCs w:val="24"/>
                <w:lang w:eastAsia="zh-CN" w:bidi="hi-IN"/>
              </w:rPr>
            </w:pPr>
          </w:p>
          <w:p w:rsidR="00781ED4" w:rsidRPr="00781ED4" w:rsidRDefault="00781ED4" w:rsidP="00781ED4">
            <w:pPr>
              <w:shd w:val="clear" w:color="auto" w:fill="FFFFFF"/>
              <w:suppressAutoHyphens/>
              <w:spacing w:after="0" w:line="240" w:lineRule="auto"/>
              <w:rPr>
                <w:rFonts w:ascii="Times New Roman" w:eastAsia="Lucida Sans Unicode" w:hAnsi="Times New Roman" w:cs="Times New Roman"/>
                <w:kern w:val="1"/>
                <w:sz w:val="24"/>
                <w:szCs w:val="24"/>
                <w:lang w:eastAsia="zh-CN" w:bidi="hi-IN"/>
              </w:rPr>
            </w:pPr>
          </w:p>
          <w:p w:rsidR="00781ED4" w:rsidRPr="00781ED4" w:rsidRDefault="00781ED4" w:rsidP="00781ED4">
            <w:pPr>
              <w:suppressAutoHyphens/>
              <w:snapToGrid w:val="0"/>
              <w:spacing w:after="0" w:line="240" w:lineRule="auto"/>
              <w:rPr>
                <w:rFonts w:ascii="Times New Roman" w:eastAsia="Lucida Sans Unicode" w:hAnsi="Times New Roman" w:cs="Times New Roman"/>
                <w:kern w:val="1"/>
                <w:sz w:val="24"/>
                <w:szCs w:val="24"/>
                <w:lang w:eastAsia="zh-CN" w:bidi="hi-IN"/>
              </w:rPr>
            </w:pPr>
          </w:p>
          <w:p w:rsidR="00781ED4" w:rsidRPr="00781ED4" w:rsidRDefault="00781ED4" w:rsidP="00781ED4">
            <w:pPr>
              <w:suppressAutoHyphens/>
              <w:snapToGrid w:val="0"/>
              <w:spacing w:after="0" w:line="240" w:lineRule="auto"/>
              <w:rPr>
                <w:rFonts w:ascii="Times New Roman" w:eastAsia="Lucida Sans Unicode" w:hAnsi="Times New Roman" w:cs="Times New Roman"/>
                <w:kern w:val="1"/>
                <w:sz w:val="24"/>
                <w:szCs w:val="24"/>
                <w:lang w:eastAsia="zh-CN" w:bidi="hi-IN"/>
              </w:rPr>
            </w:pPr>
          </w:p>
        </w:tc>
      </w:tr>
      <w:tr w:rsidR="00781ED4" w:rsidRPr="00781ED4" w:rsidTr="0082408C">
        <w:trPr>
          <w:trHeight w:val="567"/>
        </w:trPr>
        <w:tc>
          <w:tcPr>
            <w:tcW w:w="5070" w:type="dxa"/>
            <w:shd w:val="clear" w:color="auto" w:fill="auto"/>
          </w:tcPr>
          <w:p w:rsidR="00781ED4" w:rsidRPr="00781ED4" w:rsidRDefault="00781ED4" w:rsidP="00781ED4">
            <w:pPr>
              <w:suppressAutoHyphens/>
              <w:snapToGrid w:val="0"/>
              <w:spacing w:after="0" w:line="240" w:lineRule="auto"/>
              <w:rPr>
                <w:rFonts w:ascii="Times New Roman" w:eastAsia="Lucida Sans Unicode" w:hAnsi="Times New Roman" w:cs="Times New Roman"/>
                <w:kern w:val="1"/>
                <w:sz w:val="24"/>
                <w:szCs w:val="24"/>
                <w:lang w:eastAsia="zh-CN" w:bidi="hi-IN"/>
              </w:rPr>
            </w:pPr>
          </w:p>
          <w:p w:rsidR="00781ED4" w:rsidRPr="00781ED4" w:rsidRDefault="00781ED4" w:rsidP="00781ED4">
            <w:pPr>
              <w:suppressAutoHyphens/>
              <w:snapToGrid w:val="0"/>
              <w:spacing w:after="0" w:line="240" w:lineRule="auto"/>
              <w:rPr>
                <w:rFonts w:ascii="Times New Roman" w:eastAsia="Lucida Sans Unicode" w:hAnsi="Times New Roman" w:cs="Times New Roman"/>
                <w:kern w:val="1"/>
                <w:sz w:val="24"/>
                <w:szCs w:val="24"/>
                <w:lang w:eastAsia="zh-CN" w:bidi="hi-IN"/>
              </w:rPr>
            </w:pPr>
            <w:r w:rsidRPr="00781ED4">
              <w:rPr>
                <w:rFonts w:ascii="Times New Roman" w:eastAsia="Lucida Sans Unicode" w:hAnsi="Times New Roman" w:cs="Times New Roman"/>
                <w:kern w:val="1"/>
                <w:sz w:val="24"/>
                <w:szCs w:val="24"/>
                <w:lang w:eastAsia="zh-CN" w:bidi="hi-IN"/>
              </w:rPr>
              <w:t>________________ (Ф.И.О.)</w:t>
            </w:r>
          </w:p>
          <w:p w:rsidR="00781ED4" w:rsidRPr="00781ED4" w:rsidRDefault="00781ED4" w:rsidP="00781ED4">
            <w:pPr>
              <w:suppressAutoHyphens/>
              <w:snapToGrid w:val="0"/>
              <w:spacing w:after="0" w:line="240" w:lineRule="auto"/>
              <w:rPr>
                <w:rFonts w:ascii="Times New Roman" w:eastAsia="Lucida Sans Unicode" w:hAnsi="Times New Roman" w:cs="Times New Roman"/>
                <w:kern w:val="1"/>
                <w:sz w:val="24"/>
                <w:szCs w:val="24"/>
                <w:lang w:eastAsia="zh-CN" w:bidi="hi-IN"/>
              </w:rPr>
            </w:pPr>
            <w:r w:rsidRPr="00781ED4">
              <w:rPr>
                <w:rFonts w:ascii="Times New Roman" w:eastAsia="Lucida Sans Unicode" w:hAnsi="Times New Roman" w:cs="Times New Roman"/>
                <w:kern w:val="1"/>
                <w:sz w:val="24"/>
                <w:szCs w:val="24"/>
                <w:lang w:eastAsia="zh-CN" w:bidi="hi-IN"/>
              </w:rPr>
              <w:t>М.П.</w:t>
            </w:r>
          </w:p>
          <w:p w:rsidR="00781ED4" w:rsidRPr="00781ED4" w:rsidRDefault="00781ED4" w:rsidP="00781ED4">
            <w:pPr>
              <w:suppressAutoHyphens/>
              <w:snapToGrid w:val="0"/>
              <w:spacing w:after="0" w:line="240" w:lineRule="auto"/>
              <w:rPr>
                <w:rFonts w:ascii="Times New Roman" w:eastAsia="Lucida Sans Unicode" w:hAnsi="Times New Roman" w:cs="Times New Roman"/>
                <w:kern w:val="1"/>
                <w:sz w:val="24"/>
                <w:szCs w:val="24"/>
                <w:lang w:eastAsia="zh-CN" w:bidi="hi-IN"/>
              </w:rPr>
            </w:pPr>
          </w:p>
        </w:tc>
        <w:tc>
          <w:tcPr>
            <w:tcW w:w="4602" w:type="dxa"/>
            <w:shd w:val="clear" w:color="auto" w:fill="auto"/>
          </w:tcPr>
          <w:p w:rsidR="00781ED4" w:rsidRPr="00781ED4" w:rsidRDefault="00781ED4" w:rsidP="00781ED4">
            <w:pPr>
              <w:suppressAutoHyphens/>
              <w:snapToGrid w:val="0"/>
              <w:spacing w:after="0" w:line="240" w:lineRule="auto"/>
              <w:rPr>
                <w:rFonts w:ascii="Times New Roman" w:eastAsia="Lucida Sans Unicode" w:hAnsi="Times New Roman" w:cs="Times New Roman"/>
                <w:kern w:val="1"/>
                <w:sz w:val="24"/>
                <w:szCs w:val="24"/>
                <w:lang w:eastAsia="zh-CN" w:bidi="hi-IN"/>
              </w:rPr>
            </w:pPr>
          </w:p>
          <w:p w:rsidR="00781ED4" w:rsidRPr="00781ED4" w:rsidRDefault="00781ED4" w:rsidP="00781ED4">
            <w:pPr>
              <w:suppressAutoHyphens/>
              <w:snapToGrid w:val="0"/>
              <w:spacing w:after="0" w:line="240" w:lineRule="auto"/>
              <w:rPr>
                <w:rFonts w:ascii="Times New Roman" w:eastAsia="Lucida Sans Unicode" w:hAnsi="Times New Roman" w:cs="Times New Roman"/>
                <w:kern w:val="1"/>
                <w:sz w:val="24"/>
                <w:szCs w:val="24"/>
                <w:lang w:eastAsia="zh-CN" w:bidi="hi-IN"/>
              </w:rPr>
            </w:pPr>
            <w:r w:rsidRPr="00781ED4">
              <w:rPr>
                <w:rFonts w:ascii="Times New Roman" w:eastAsia="Lucida Sans Unicode" w:hAnsi="Times New Roman" w:cs="Times New Roman"/>
                <w:kern w:val="1"/>
                <w:sz w:val="24"/>
                <w:szCs w:val="24"/>
                <w:lang w:eastAsia="zh-CN" w:bidi="hi-IN"/>
              </w:rPr>
              <w:t>_______________ (Ф.И.О.)</w:t>
            </w:r>
          </w:p>
          <w:p w:rsidR="00781ED4" w:rsidRPr="00781ED4" w:rsidRDefault="00781ED4" w:rsidP="00781ED4">
            <w:pPr>
              <w:suppressAutoHyphens/>
              <w:snapToGrid w:val="0"/>
              <w:spacing w:after="0" w:line="240" w:lineRule="auto"/>
              <w:rPr>
                <w:rFonts w:ascii="Times New Roman" w:eastAsia="Lucida Sans Unicode" w:hAnsi="Times New Roman" w:cs="Times New Roman"/>
                <w:kern w:val="1"/>
                <w:sz w:val="24"/>
                <w:szCs w:val="24"/>
                <w:lang w:eastAsia="zh-CN" w:bidi="hi-IN"/>
              </w:rPr>
            </w:pPr>
            <w:r w:rsidRPr="00781ED4">
              <w:rPr>
                <w:rFonts w:ascii="Times New Roman" w:eastAsia="Lucida Sans Unicode" w:hAnsi="Times New Roman" w:cs="Times New Roman"/>
                <w:kern w:val="1"/>
                <w:sz w:val="24"/>
                <w:szCs w:val="24"/>
                <w:lang w:eastAsia="zh-CN" w:bidi="hi-IN"/>
              </w:rPr>
              <w:t>М.П.</w:t>
            </w:r>
          </w:p>
          <w:p w:rsidR="00781ED4" w:rsidRPr="00781ED4" w:rsidRDefault="00781ED4" w:rsidP="00781ED4">
            <w:pPr>
              <w:suppressAutoHyphens/>
              <w:snapToGrid w:val="0"/>
              <w:spacing w:after="0" w:line="240" w:lineRule="auto"/>
              <w:rPr>
                <w:rFonts w:ascii="Times New Roman" w:eastAsia="Lucida Sans Unicode" w:hAnsi="Times New Roman" w:cs="Times New Roman"/>
                <w:kern w:val="1"/>
                <w:sz w:val="24"/>
                <w:szCs w:val="24"/>
                <w:lang w:eastAsia="zh-CN" w:bidi="hi-IN"/>
              </w:rPr>
            </w:pPr>
          </w:p>
        </w:tc>
      </w:tr>
    </w:tbl>
    <w:p w:rsidR="00781ED4" w:rsidRDefault="00781ED4" w:rsidP="00781ED4">
      <w:pPr>
        <w:jc w:val="both"/>
        <w:rPr>
          <w:rFonts w:ascii="Times New Roman" w:hAnsi="Times New Roman" w:cs="Times New Roman"/>
          <w:b/>
          <w:sz w:val="24"/>
          <w:szCs w:val="24"/>
        </w:rPr>
      </w:pPr>
    </w:p>
    <w:p w:rsidR="00FE3BF9" w:rsidRDefault="003774B6" w:rsidP="00876AF9">
      <w:pPr>
        <w:jc w:val="right"/>
        <w:rPr>
          <w:rFonts w:ascii="Times New Roman" w:hAnsi="Times New Roman" w:cs="Times New Roman"/>
          <w:b/>
          <w:sz w:val="24"/>
          <w:szCs w:val="24"/>
        </w:rPr>
      </w:pPr>
      <w:r w:rsidRPr="003774B6">
        <w:rPr>
          <w:rFonts w:ascii="Times New Roman" w:hAnsi="Times New Roman" w:cs="Times New Roman"/>
          <w:b/>
          <w:sz w:val="24"/>
          <w:szCs w:val="24"/>
        </w:rPr>
        <w:t xml:space="preserve"> </w:t>
      </w:r>
    </w:p>
    <w:p w:rsidR="00781ED4" w:rsidRDefault="00781ED4">
      <w:r>
        <w:br w:type="page"/>
      </w:r>
    </w:p>
    <w:tbl>
      <w:tblPr>
        <w:tblW w:w="9639" w:type="dxa"/>
        <w:tblInd w:w="108" w:type="dxa"/>
        <w:tblLayout w:type="fixed"/>
        <w:tblLook w:val="04A0" w:firstRow="1" w:lastRow="0" w:firstColumn="1" w:lastColumn="0" w:noHBand="0" w:noVBand="1"/>
      </w:tblPr>
      <w:tblGrid>
        <w:gridCol w:w="709"/>
        <w:gridCol w:w="141"/>
        <w:gridCol w:w="143"/>
        <w:gridCol w:w="850"/>
        <w:gridCol w:w="708"/>
        <w:gridCol w:w="1277"/>
        <w:gridCol w:w="708"/>
        <w:gridCol w:w="426"/>
        <w:gridCol w:w="283"/>
        <w:gridCol w:w="1418"/>
        <w:gridCol w:w="141"/>
        <w:gridCol w:w="1276"/>
        <w:gridCol w:w="141"/>
        <w:gridCol w:w="1277"/>
        <w:gridCol w:w="141"/>
      </w:tblGrid>
      <w:tr w:rsidR="00E32320" w:rsidRPr="00C350B7" w:rsidTr="002C1DCE">
        <w:trPr>
          <w:trHeight w:val="375"/>
        </w:trPr>
        <w:tc>
          <w:tcPr>
            <w:tcW w:w="850" w:type="dxa"/>
            <w:gridSpan w:val="2"/>
            <w:tcBorders>
              <w:top w:val="nil"/>
              <w:left w:val="nil"/>
              <w:bottom w:val="nil"/>
              <w:right w:val="nil"/>
            </w:tcBorders>
          </w:tcPr>
          <w:p w:rsidR="00E32320" w:rsidRPr="00C350B7" w:rsidRDefault="00E32320" w:rsidP="002C1DCE">
            <w:pPr>
              <w:rPr>
                <w:rFonts w:ascii="Times New Roman" w:hAnsi="Times New Roman" w:cs="Times New Roman"/>
                <w:bCs/>
                <w:sz w:val="24"/>
                <w:szCs w:val="24"/>
                <w:lang w:eastAsia="ru-RU"/>
              </w:rPr>
            </w:pPr>
          </w:p>
        </w:tc>
        <w:tc>
          <w:tcPr>
            <w:tcW w:w="8789" w:type="dxa"/>
            <w:gridSpan w:val="13"/>
            <w:tcBorders>
              <w:top w:val="nil"/>
              <w:left w:val="nil"/>
              <w:bottom w:val="nil"/>
              <w:right w:val="nil"/>
            </w:tcBorders>
            <w:shd w:val="clear" w:color="auto" w:fill="auto"/>
            <w:noWrap/>
            <w:hideMark/>
          </w:tcPr>
          <w:p w:rsidR="00781ED4" w:rsidRDefault="00781ED4" w:rsidP="00E32320">
            <w:pPr>
              <w:spacing w:after="0" w:line="240" w:lineRule="auto"/>
              <w:jc w:val="right"/>
              <w:rPr>
                <w:rFonts w:ascii="Times New Roman" w:hAnsi="Times New Roman" w:cs="Times New Roman"/>
                <w:bCs/>
                <w:sz w:val="24"/>
                <w:szCs w:val="24"/>
                <w:lang w:eastAsia="ru-RU"/>
              </w:rPr>
            </w:pPr>
          </w:p>
          <w:p w:rsidR="00E32320" w:rsidRPr="00C350B7" w:rsidRDefault="00E32320" w:rsidP="00E32320">
            <w:pPr>
              <w:spacing w:after="0" w:line="240" w:lineRule="auto"/>
              <w:jc w:val="right"/>
              <w:rPr>
                <w:rFonts w:ascii="Times New Roman" w:hAnsi="Times New Roman" w:cs="Times New Roman"/>
                <w:bCs/>
                <w:sz w:val="24"/>
                <w:szCs w:val="24"/>
                <w:lang w:eastAsia="ru-RU"/>
              </w:rPr>
            </w:pPr>
            <w:r w:rsidRPr="00C350B7">
              <w:rPr>
                <w:rFonts w:ascii="Times New Roman" w:hAnsi="Times New Roman" w:cs="Times New Roman"/>
                <w:bCs/>
                <w:sz w:val="24"/>
                <w:szCs w:val="24"/>
                <w:lang w:eastAsia="ru-RU"/>
              </w:rPr>
              <w:t>Приложение №1</w:t>
            </w:r>
          </w:p>
          <w:p w:rsidR="00E32320" w:rsidRDefault="00E32320" w:rsidP="00E32320">
            <w:pPr>
              <w:spacing w:after="0" w:line="240" w:lineRule="auto"/>
              <w:jc w:val="right"/>
              <w:rPr>
                <w:rFonts w:ascii="Times New Roman" w:hAnsi="Times New Roman" w:cs="Times New Roman"/>
                <w:sz w:val="24"/>
                <w:szCs w:val="24"/>
              </w:rPr>
            </w:pPr>
            <w:r w:rsidRPr="00C350B7">
              <w:rPr>
                <w:rFonts w:ascii="Times New Roman" w:hAnsi="Times New Roman" w:cs="Times New Roman"/>
                <w:bCs/>
                <w:sz w:val="24"/>
                <w:szCs w:val="24"/>
                <w:lang w:eastAsia="ru-RU"/>
              </w:rPr>
              <w:t>к Договору поставки</w:t>
            </w:r>
            <w:r>
              <w:rPr>
                <w:rFonts w:ascii="Times New Roman" w:hAnsi="Times New Roman" w:cs="Times New Roman"/>
                <w:bCs/>
                <w:sz w:val="24"/>
                <w:szCs w:val="24"/>
                <w:lang w:eastAsia="ru-RU"/>
              </w:rPr>
              <w:t xml:space="preserve"> №_______</w:t>
            </w:r>
            <w:r w:rsidRPr="00C350B7">
              <w:rPr>
                <w:rFonts w:ascii="Times New Roman" w:hAnsi="Times New Roman" w:cs="Times New Roman"/>
                <w:bCs/>
                <w:sz w:val="24"/>
                <w:szCs w:val="24"/>
                <w:lang w:eastAsia="ru-RU"/>
              </w:rPr>
              <w:t xml:space="preserve"> </w:t>
            </w:r>
          </w:p>
          <w:p w:rsidR="00E32320" w:rsidRPr="00C350B7" w:rsidRDefault="00E32320" w:rsidP="00E32320">
            <w:pPr>
              <w:spacing w:after="0" w:line="240" w:lineRule="auto"/>
              <w:jc w:val="right"/>
              <w:rPr>
                <w:rFonts w:ascii="Times New Roman" w:hAnsi="Times New Roman" w:cs="Times New Roman"/>
                <w:b/>
                <w:bCs/>
                <w:sz w:val="24"/>
                <w:szCs w:val="24"/>
                <w:lang w:eastAsia="ru-RU"/>
              </w:rPr>
            </w:pPr>
            <w:r w:rsidRPr="00C350B7">
              <w:rPr>
                <w:rFonts w:ascii="Times New Roman" w:hAnsi="Times New Roman" w:cs="Times New Roman"/>
                <w:bCs/>
                <w:sz w:val="24"/>
                <w:szCs w:val="24"/>
                <w:lang w:eastAsia="ru-RU"/>
              </w:rPr>
              <w:t>от «__» ______________ 20</w:t>
            </w:r>
            <w:r>
              <w:rPr>
                <w:rFonts w:ascii="Times New Roman" w:hAnsi="Times New Roman" w:cs="Times New Roman"/>
                <w:bCs/>
                <w:sz w:val="24"/>
                <w:szCs w:val="24"/>
                <w:lang w:eastAsia="ru-RU"/>
              </w:rPr>
              <w:t>22</w:t>
            </w:r>
            <w:r w:rsidRPr="00C350B7">
              <w:rPr>
                <w:rFonts w:ascii="Times New Roman" w:hAnsi="Times New Roman" w:cs="Times New Roman"/>
                <w:bCs/>
                <w:sz w:val="24"/>
                <w:szCs w:val="24"/>
                <w:lang w:eastAsia="ru-RU"/>
              </w:rPr>
              <w:t xml:space="preserve"> г.</w:t>
            </w:r>
          </w:p>
          <w:p w:rsidR="00E32320" w:rsidRPr="00C350B7" w:rsidRDefault="00E32320" w:rsidP="00E32320">
            <w:pPr>
              <w:spacing w:after="0" w:line="240" w:lineRule="auto"/>
              <w:jc w:val="center"/>
              <w:rPr>
                <w:rFonts w:ascii="Times New Roman" w:hAnsi="Times New Roman" w:cs="Times New Roman"/>
                <w:b/>
                <w:bCs/>
                <w:sz w:val="24"/>
                <w:szCs w:val="24"/>
                <w:lang w:eastAsia="ru-RU"/>
              </w:rPr>
            </w:pPr>
          </w:p>
          <w:p w:rsidR="00E32320" w:rsidRPr="00C350B7" w:rsidRDefault="00E32320" w:rsidP="00E32320">
            <w:pPr>
              <w:spacing w:after="0" w:line="240" w:lineRule="auto"/>
              <w:jc w:val="center"/>
              <w:rPr>
                <w:rFonts w:ascii="Times New Roman" w:hAnsi="Times New Roman" w:cs="Times New Roman"/>
                <w:b/>
                <w:bCs/>
                <w:sz w:val="24"/>
                <w:szCs w:val="24"/>
                <w:lang w:eastAsia="ru-RU"/>
              </w:rPr>
            </w:pPr>
          </w:p>
          <w:p w:rsidR="00E32320" w:rsidRPr="00C350B7" w:rsidRDefault="00E32320" w:rsidP="00E32320">
            <w:pPr>
              <w:spacing w:after="0" w:line="240" w:lineRule="auto"/>
              <w:jc w:val="center"/>
              <w:rPr>
                <w:rFonts w:ascii="Times New Roman" w:hAnsi="Times New Roman" w:cs="Times New Roman"/>
                <w:b/>
                <w:bCs/>
                <w:sz w:val="24"/>
                <w:szCs w:val="24"/>
                <w:lang w:eastAsia="ru-RU"/>
              </w:rPr>
            </w:pPr>
          </w:p>
          <w:p w:rsidR="00E32320" w:rsidRPr="00C350B7" w:rsidRDefault="00E32320" w:rsidP="00E32320">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Спецификация</w:t>
            </w:r>
          </w:p>
        </w:tc>
      </w:tr>
      <w:tr w:rsidR="00E32320" w:rsidRPr="00C350B7" w:rsidTr="002C1DCE">
        <w:trPr>
          <w:trHeight w:val="375"/>
        </w:trPr>
        <w:tc>
          <w:tcPr>
            <w:tcW w:w="709" w:type="dxa"/>
            <w:tcBorders>
              <w:top w:val="nil"/>
              <w:left w:val="nil"/>
              <w:bottom w:val="nil"/>
              <w:right w:val="nil"/>
            </w:tcBorders>
            <w:shd w:val="clear" w:color="auto" w:fill="auto"/>
            <w:noWrap/>
            <w:hideMark/>
          </w:tcPr>
          <w:p w:rsidR="00E32320" w:rsidRPr="00C350B7" w:rsidRDefault="00E32320" w:rsidP="00C34BAD">
            <w:pPr>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 </w:t>
            </w:r>
          </w:p>
        </w:tc>
        <w:tc>
          <w:tcPr>
            <w:tcW w:w="1842" w:type="dxa"/>
            <w:gridSpan w:val="4"/>
            <w:tcBorders>
              <w:top w:val="nil"/>
              <w:left w:val="nil"/>
              <w:bottom w:val="nil"/>
              <w:right w:val="nil"/>
            </w:tcBorders>
            <w:shd w:val="clear" w:color="auto" w:fill="auto"/>
            <w:noWrap/>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985" w:type="dxa"/>
            <w:gridSpan w:val="2"/>
            <w:tcBorders>
              <w:top w:val="nil"/>
              <w:left w:val="nil"/>
              <w:bottom w:val="nil"/>
              <w:right w:val="nil"/>
            </w:tcBorders>
          </w:tcPr>
          <w:p w:rsidR="00E32320" w:rsidRPr="00C350B7" w:rsidRDefault="00E32320" w:rsidP="00E32320">
            <w:pPr>
              <w:spacing w:after="0" w:line="240" w:lineRule="auto"/>
              <w:jc w:val="center"/>
              <w:rPr>
                <w:rFonts w:ascii="Times New Roman" w:hAnsi="Times New Roman" w:cs="Times New Roman"/>
                <w:sz w:val="24"/>
                <w:szCs w:val="24"/>
                <w:lang w:eastAsia="ru-RU"/>
              </w:rPr>
            </w:pPr>
          </w:p>
        </w:tc>
        <w:tc>
          <w:tcPr>
            <w:tcW w:w="709" w:type="dxa"/>
            <w:gridSpan w:val="2"/>
            <w:tcBorders>
              <w:top w:val="nil"/>
              <w:left w:val="nil"/>
              <w:bottom w:val="nil"/>
              <w:right w:val="nil"/>
            </w:tcBorders>
            <w:shd w:val="clear" w:color="auto" w:fill="auto"/>
            <w:noWrap/>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gridSpan w:val="2"/>
            <w:tcBorders>
              <w:top w:val="nil"/>
              <w:left w:val="nil"/>
              <w:bottom w:val="nil"/>
              <w:right w:val="nil"/>
            </w:tcBorders>
            <w:shd w:val="clear" w:color="auto" w:fill="auto"/>
            <w:noWrap/>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E32320" w:rsidRPr="00C350B7" w:rsidTr="002C1DCE">
        <w:trPr>
          <w:trHeight w:val="255"/>
        </w:trPr>
        <w:tc>
          <w:tcPr>
            <w:tcW w:w="709" w:type="dxa"/>
            <w:tcBorders>
              <w:top w:val="nil"/>
              <w:left w:val="nil"/>
              <w:bottom w:val="nil"/>
              <w:right w:val="nil"/>
            </w:tcBorders>
            <w:shd w:val="clear" w:color="auto" w:fill="auto"/>
            <w:noWrap/>
            <w:vAlign w:val="bottom"/>
            <w:hideMark/>
          </w:tcPr>
          <w:p w:rsidR="00E32320" w:rsidRPr="00C350B7" w:rsidRDefault="00E32320" w:rsidP="00C34BAD">
            <w:pPr>
              <w:jc w:val="center"/>
              <w:rPr>
                <w:rFonts w:ascii="Times New Roman" w:hAnsi="Times New Roman" w:cs="Times New Roman"/>
                <w:sz w:val="24"/>
                <w:szCs w:val="24"/>
                <w:lang w:eastAsia="ru-RU"/>
              </w:rPr>
            </w:pPr>
          </w:p>
        </w:tc>
        <w:tc>
          <w:tcPr>
            <w:tcW w:w="1842" w:type="dxa"/>
            <w:gridSpan w:val="4"/>
            <w:tcBorders>
              <w:top w:val="nil"/>
              <w:left w:val="nil"/>
              <w:bottom w:val="single" w:sz="4" w:space="0" w:color="auto"/>
              <w:right w:val="nil"/>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p>
        </w:tc>
        <w:tc>
          <w:tcPr>
            <w:tcW w:w="1985" w:type="dxa"/>
            <w:gridSpan w:val="2"/>
            <w:tcBorders>
              <w:top w:val="nil"/>
              <w:left w:val="nil"/>
              <w:bottom w:val="single" w:sz="4" w:space="0" w:color="auto"/>
              <w:right w:val="nil"/>
            </w:tcBorders>
          </w:tcPr>
          <w:p w:rsidR="00E32320" w:rsidRPr="00C350B7" w:rsidRDefault="00E32320" w:rsidP="00E32320">
            <w:pPr>
              <w:spacing w:after="0" w:line="240" w:lineRule="auto"/>
              <w:rPr>
                <w:rFonts w:ascii="Times New Roman" w:hAnsi="Times New Roman" w:cs="Times New Roman"/>
                <w:sz w:val="24"/>
                <w:szCs w:val="24"/>
                <w:lang w:eastAsia="ru-RU"/>
              </w:rPr>
            </w:pPr>
          </w:p>
        </w:tc>
        <w:tc>
          <w:tcPr>
            <w:tcW w:w="709" w:type="dxa"/>
            <w:gridSpan w:val="2"/>
            <w:tcBorders>
              <w:top w:val="nil"/>
              <w:left w:val="nil"/>
              <w:bottom w:val="single" w:sz="4" w:space="0" w:color="auto"/>
              <w:right w:val="nil"/>
            </w:tcBorders>
            <w:shd w:val="clear" w:color="auto" w:fill="auto"/>
            <w:noWrap/>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p>
        </w:tc>
        <w:tc>
          <w:tcPr>
            <w:tcW w:w="1559"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p>
        </w:tc>
      </w:tr>
      <w:tr w:rsidR="00E32320" w:rsidRPr="00C350B7" w:rsidTr="002C1DCE">
        <w:trPr>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320" w:rsidRPr="00C350B7" w:rsidRDefault="00E32320" w:rsidP="00C34BAD">
            <w:pPr>
              <w:jc w:val="center"/>
              <w:rPr>
                <w:rFonts w:ascii="Times New Roman" w:hAnsi="Times New Roman" w:cs="Times New Roman"/>
                <w:sz w:val="24"/>
                <w:szCs w:val="24"/>
                <w:lang w:eastAsia="ru-RU"/>
              </w:rPr>
            </w:pPr>
            <w:r w:rsidRPr="00C350B7">
              <w:rPr>
                <w:rFonts w:ascii="Times New Roman" w:hAnsi="Times New Roman" w:cs="Times New Roman"/>
                <w:b/>
                <w:bCs/>
                <w:sz w:val="24"/>
                <w:szCs w:val="24"/>
                <w:lang w:eastAsia="ru-RU"/>
              </w:rPr>
              <w:t xml:space="preserve">№ </w:t>
            </w:r>
            <w:proofErr w:type="gramStart"/>
            <w:r w:rsidRPr="00C350B7">
              <w:rPr>
                <w:rFonts w:ascii="Times New Roman" w:hAnsi="Times New Roman" w:cs="Times New Roman"/>
                <w:b/>
                <w:bCs/>
                <w:sz w:val="24"/>
                <w:szCs w:val="24"/>
                <w:lang w:eastAsia="ru-RU"/>
              </w:rPr>
              <w:t>п</w:t>
            </w:r>
            <w:proofErr w:type="gramEnd"/>
            <w:r w:rsidRPr="00C350B7">
              <w:rPr>
                <w:rFonts w:ascii="Times New Roman" w:hAnsi="Times New Roman" w:cs="Times New Roman"/>
                <w:b/>
                <w:bCs/>
                <w:sz w:val="24"/>
                <w:szCs w:val="24"/>
                <w:lang w:eastAsia="ru-RU"/>
              </w:rPr>
              <w:t>/п</w:t>
            </w:r>
          </w:p>
        </w:tc>
        <w:tc>
          <w:tcPr>
            <w:tcW w:w="1842" w:type="dxa"/>
            <w:gridSpan w:val="4"/>
            <w:tcBorders>
              <w:top w:val="single" w:sz="4" w:space="0" w:color="auto"/>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b/>
                <w:bCs/>
                <w:sz w:val="24"/>
                <w:szCs w:val="24"/>
                <w:lang w:eastAsia="ru-RU"/>
              </w:rPr>
              <w:t>Наименование Товара</w:t>
            </w:r>
          </w:p>
        </w:tc>
        <w:tc>
          <w:tcPr>
            <w:tcW w:w="1985" w:type="dxa"/>
            <w:gridSpan w:val="2"/>
            <w:tcBorders>
              <w:top w:val="single" w:sz="4" w:space="0" w:color="auto"/>
              <w:left w:val="single" w:sz="4" w:space="0" w:color="auto"/>
              <w:bottom w:val="single" w:sz="4" w:space="0" w:color="auto"/>
              <w:right w:val="single" w:sz="4" w:space="0" w:color="auto"/>
            </w:tcBorders>
          </w:tcPr>
          <w:p w:rsidR="00E32320" w:rsidRPr="00C350B7" w:rsidRDefault="00E32320" w:rsidP="00E3232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Страна происхождения</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Ед. изм.</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b/>
                <w:bCs/>
                <w:sz w:val="24"/>
                <w:szCs w:val="24"/>
                <w:lang w:eastAsia="ru-RU"/>
              </w:rPr>
              <w:t>Количество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b/>
                <w:bCs/>
                <w:sz w:val="24"/>
                <w:szCs w:val="24"/>
                <w:lang w:eastAsia="ru-RU"/>
              </w:rPr>
              <w:t>Цена с НДС, руб.</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b/>
                <w:bCs/>
                <w:sz w:val="24"/>
                <w:szCs w:val="24"/>
                <w:lang w:eastAsia="ru-RU"/>
              </w:rPr>
              <w:t>Сумма с НДС, руб.</w:t>
            </w:r>
          </w:p>
        </w:tc>
      </w:tr>
      <w:tr w:rsidR="00E32320" w:rsidRPr="00C350B7" w:rsidTr="002C1DCE">
        <w:trPr>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E32320" w:rsidRPr="00C350B7" w:rsidRDefault="00E32320" w:rsidP="00C34BAD">
            <w:pPr>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842" w:type="dxa"/>
            <w:gridSpan w:val="4"/>
            <w:tcBorders>
              <w:top w:val="single" w:sz="4" w:space="0" w:color="auto"/>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 </w:t>
            </w:r>
          </w:p>
        </w:tc>
        <w:tc>
          <w:tcPr>
            <w:tcW w:w="1985" w:type="dxa"/>
            <w:gridSpan w:val="2"/>
            <w:tcBorders>
              <w:top w:val="single" w:sz="4" w:space="0" w:color="auto"/>
              <w:left w:val="single" w:sz="4" w:space="0" w:color="auto"/>
              <w:bottom w:val="single" w:sz="4" w:space="0" w:color="auto"/>
              <w:right w:val="single" w:sz="4" w:space="0" w:color="auto"/>
            </w:tcBorders>
          </w:tcPr>
          <w:p w:rsidR="00E32320" w:rsidRPr="00C350B7" w:rsidRDefault="00E32320" w:rsidP="00E32320">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E32320" w:rsidRPr="00C350B7" w:rsidTr="002C1DCE">
        <w:trPr>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E32320" w:rsidRPr="00C350B7" w:rsidRDefault="00E32320" w:rsidP="00C34BAD">
            <w:pPr>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842" w:type="dxa"/>
            <w:gridSpan w:val="4"/>
            <w:tcBorders>
              <w:top w:val="single" w:sz="4" w:space="0" w:color="auto"/>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985" w:type="dxa"/>
            <w:gridSpan w:val="2"/>
            <w:tcBorders>
              <w:top w:val="single" w:sz="4" w:space="0" w:color="auto"/>
              <w:left w:val="single" w:sz="4" w:space="0" w:color="auto"/>
              <w:bottom w:val="single" w:sz="4" w:space="0" w:color="auto"/>
              <w:right w:val="single" w:sz="4" w:space="0" w:color="auto"/>
            </w:tcBorders>
          </w:tcPr>
          <w:p w:rsidR="00E32320" w:rsidRPr="00C350B7" w:rsidRDefault="00E32320" w:rsidP="00E32320">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E32320" w:rsidRPr="00C350B7" w:rsidTr="002C1DCE">
        <w:trPr>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E32320" w:rsidRPr="00C350B7" w:rsidRDefault="00E32320" w:rsidP="00C34BAD">
            <w:pPr>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842" w:type="dxa"/>
            <w:gridSpan w:val="4"/>
            <w:tcBorders>
              <w:top w:val="single" w:sz="4" w:space="0" w:color="auto"/>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985" w:type="dxa"/>
            <w:gridSpan w:val="2"/>
            <w:tcBorders>
              <w:top w:val="single" w:sz="4" w:space="0" w:color="auto"/>
              <w:left w:val="single" w:sz="4" w:space="0" w:color="auto"/>
              <w:bottom w:val="single" w:sz="4" w:space="0" w:color="auto"/>
              <w:right w:val="single" w:sz="4" w:space="0" w:color="auto"/>
            </w:tcBorders>
          </w:tcPr>
          <w:p w:rsidR="00E32320" w:rsidRPr="00C350B7" w:rsidRDefault="00E32320" w:rsidP="00E32320">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E32320" w:rsidRPr="00C350B7" w:rsidTr="002C1DCE">
        <w:trPr>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E32320" w:rsidRPr="00C350B7" w:rsidRDefault="00E32320" w:rsidP="00C34BAD">
            <w:pPr>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842" w:type="dxa"/>
            <w:gridSpan w:val="4"/>
            <w:tcBorders>
              <w:top w:val="single" w:sz="4" w:space="0" w:color="auto"/>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985" w:type="dxa"/>
            <w:gridSpan w:val="2"/>
            <w:tcBorders>
              <w:top w:val="single" w:sz="4" w:space="0" w:color="auto"/>
              <w:left w:val="single" w:sz="4" w:space="0" w:color="auto"/>
              <w:bottom w:val="single" w:sz="4" w:space="0" w:color="auto"/>
              <w:right w:val="single" w:sz="4" w:space="0" w:color="auto"/>
            </w:tcBorders>
          </w:tcPr>
          <w:p w:rsidR="00E32320" w:rsidRPr="00C350B7" w:rsidRDefault="00E32320" w:rsidP="00E32320">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E32320" w:rsidRPr="00C350B7" w:rsidTr="002C1DCE">
        <w:trPr>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E32320" w:rsidRPr="00C350B7" w:rsidRDefault="00E32320" w:rsidP="00C34BAD">
            <w:pPr>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842" w:type="dxa"/>
            <w:gridSpan w:val="4"/>
            <w:tcBorders>
              <w:top w:val="single" w:sz="4" w:space="0" w:color="auto"/>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985" w:type="dxa"/>
            <w:gridSpan w:val="2"/>
            <w:tcBorders>
              <w:top w:val="single" w:sz="4" w:space="0" w:color="auto"/>
              <w:left w:val="single" w:sz="4" w:space="0" w:color="auto"/>
              <w:bottom w:val="single" w:sz="4" w:space="0" w:color="auto"/>
              <w:right w:val="single" w:sz="4" w:space="0" w:color="auto"/>
            </w:tcBorders>
          </w:tcPr>
          <w:p w:rsidR="00E32320" w:rsidRPr="00C350B7" w:rsidRDefault="00E32320" w:rsidP="00E32320">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E32320" w:rsidRPr="00C350B7" w:rsidTr="002C1DCE">
        <w:trPr>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E32320" w:rsidRPr="00C350B7" w:rsidRDefault="00E32320" w:rsidP="00C34BAD">
            <w:pPr>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842" w:type="dxa"/>
            <w:gridSpan w:val="4"/>
            <w:tcBorders>
              <w:top w:val="single" w:sz="4" w:space="0" w:color="auto"/>
              <w:left w:val="nil"/>
              <w:bottom w:val="single" w:sz="4" w:space="0" w:color="auto"/>
              <w:right w:val="single" w:sz="4" w:space="0" w:color="auto"/>
            </w:tcBorders>
            <w:shd w:val="clear" w:color="auto" w:fill="auto"/>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985" w:type="dxa"/>
            <w:gridSpan w:val="2"/>
            <w:tcBorders>
              <w:top w:val="single" w:sz="4" w:space="0" w:color="auto"/>
              <w:left w:val="single" w:sz="4" w:space="0" w:color="auto"/>
              <w:bottom w:val="single" w:sz="4" w:space="0" w:color="auto"/>
              <w:right w:val="single" w:sz="4" w:space="0" w:color="auto"/>
            </w:tcBorders>
          </w:tcPr>
          <w:p w:rsidR="00E32320" w:rsidRPr="00C350B7" w:rsidRDefault="00E32320" w:rsidP="00E32320">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E32320" w:rsidRPr="00C350B7" w:rsidTr="002C1DCE">
        <w:trPr>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E32320" w:rsidRPr="00C350B7" w:rsidRDefault="00E32320" w:rsidP="00C34BAD">
            <w:pPr>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842" w:type="dxa"/>
            <w:gridSpan w:val="4"/>
            <w:tcBorders>
              <w:top w:val="single" w:sz="4" w:space="0" w:color="auto"/>
              <w:left w:val="nil"/>
              <w:bottom w:val="single" w:sz="4" w:space="0" w:color="auto"/>
              <w:right w:val="single" w:sz="4" w:space="0" w:color="auto"/>
            </w:tcBorders>
            <w:shd w:val="clear" w:color="auto" w:fill="auto"/>
            <w:vAlign w:val="center"/>
            <w:hideMark/>
          </w:tcPr>
          <w:p w:rsidR="00E32320" w:rsidRPr="00C350B7" w:rsidRDefault="00E32320" w:rsidP="00E32320">
            <w:pPr>
              <w:spacing w:after="0" w:line="240" w:lineRule="auto"/>
              <w:rPr>
                <w:rFonts w:ascii="Times New Roman" w:hAnsi="Times New Roman" w:cs="Times New Roman"/>
                <w:color w:val="000000"/>
                <w:sz w:val="24"/>
                <w:szCs w:val="24"/>
                <w:lang w:eastAsia="ru-RU"/>
              </w:rPr>
            </w:pPr>
            <w:r w:rsidRPr="00C350B7">
              <w:rPr>
                <w:rFonts w:ascii="Times New Roman" w:hAnsi="Times New Roman" w:cs="Times New Roman"/>
                <w:color w:val="000000"/>
                <w:sz w:val="24"/>
                <w:szCs w:val="24"/>
                <w:lang w:eastAsia="ru-RU"/>
              </w:rPr>
              <w:t> </w:t>
            </w:r>
          </w:p>
        </w:tc>
        <w:tc>
          <w:tcPr>
            <w:tcW w:w="1985" w:type="dxa"/>
            <w:gridSpan w:val="2"/>
            <w:tcBorders>
              <w:top w:val="single" w:sz="4" w:space="0" w:color="auto"/>
              <w:left w:val="single" w:sz="4" w:space="0" w:color="auto"/>
              <w:bottom w:val="single" w:sz="4" w:space="0" w:color="auto"/>
              <w:right w:val="single" w:sz="4" w:space="0" w:color="auto"/>
            </w:tcBorders>
          </w:tcPr>
          <w:p w:rsidR="00E32320" w:rsidRPr="00C350B7" w:rsidRDefault="00E32320" w:rsidP="00E32320">
            <w:pPr>
              <w:spacing w:after="0" w:line="240" w:lineRule="auto"/>
              <w:ind w:left="-2517"/>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E32320" w:rsidRPr="00C350B7" w:rsidTr="002C1DCE">
        <w:trPr>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E32320" w:rsidRPr="00C350B7" w:rsidRDefault="00E32320" w:rsidP="00C34BAD">
            <w:pPr>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842" w:type="dxa"/>
            <w:gridSpan w:val="4"/>
            <w:tcBorders>
              <w:top w:val="single" w:sz="4" w:space="0" w:color="auto"/>
              <w:left w:val="nil"/>
              <w:bottom w:val="single" w:sz="4" w:space="0" w:color="auto"/>
              <w:right w:val="single" w:sz="4" w:space="0" w:color="auto"/>
            </w:tcBorders>
            <w:shd w:val="clear" w:color="auto" w:fill="auto"/>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985" w:type="dxa"/>
            <w:gridSpan w:val="2"/>
            <w:tcBorders>
              <w:top w:val="single" w:sz="4" w:space="0" w:color="auto"/>
              <w:left w:val="single" w:sz="4" w:space="0" w:color="auto"/>
              <w:bottom w:val="single" w:sz="4" w:space="0" w:color="auto"/>
              <w:right w:val="single" w:sz="4" w:space="0" w:color="auto"/>
            </w:tcBorders>
          </w:tcPr>
          <w:p w:rsidR="00E32320" w:rsidRPr="00C350B7" w:rsidRDefault="00E32320" w:rsidP="00E32320">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E32320" w:rsidRPr="00C350B7" w:rsidTr="002C1DCE">
        <w:trPr>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E32320" w:rsidRPr="00C350B7" w:rsidRDefault="00E32320" w:rsidP="00C34BAD">
            <w:pPr>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842" w:type="dxa"/>
            <w:gridSpan w:val="4"/>
            <w:tcBorders>
              <w:top w:val="single" w:sz="4" w:space="0" w:color="auto"/>
              <w:left w:val="nil"/>
              <w:bottom w:val="single" w:sz="4" w:space="0" w:color="auto"/>
              <w:right w:val="single" w:sz="4" w:space="0" w:color="auto"/>
            </w:tcBorders>
            <w:shd w:val="clear" w:color="auto" w:fill="auto"/>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985" w:type="dxa"/>
            <w:gridSpan w:val="2"/>
            <w:tcBorders>
              <w:top w:val="single" w:sz="4" w:space="0" w:color="auto"/>
              <w:left w:val="single" w:sz="4" w:space="0" w:color="auto"/>
              <w:bottom w:val="single" w:sz="4" w:space="0" w:color="auto"/>
              <w:right w:val="single" w:sz="4" w:space="0" w:color="auto"/>
            </w:tcBorders>
          </w:tcPr>
          <w:p w:rsidR="00E32320" w:rsidRPr="00C350B7" w:rsidRDefault="00E32320" w:rsidP="00E32320">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E32320" w:rsidRPr="00C350B7" w:rsidTr="002C1DCE">
        <w:trPr>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E32320" w:rsidRPr="00C350B7" w:rsidRDefault="00E32320" w:rsidP="00C34BAD">
            <w:pPr>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842" w:type="dxa"/>
            <w:gridSpan w:val="4"/>
            <w:tcBorders>
              <w:top w:val="single" w:sz="4" w:space="0" w:color="auto"/>
              <w:left w:val="nil"/>
              <w:bottom w:val="single" w:sz="4" w:space="0" w:color="auto"/>
              <w:right w:val="single" w:sz="4" w:space="0" w:color="auto"/>
            </w:tcBorders>
            <w:shd w:val="clear" w:color="auto" w:fill="auto"/>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985" w:type="dxa"/>
            <w:gridSpan w:val="2"/>
            <w:tcBorders>
              <w:top w:val="single" w:sz="4" w:space="0" w:color="auto"/>
              <w:left w:val="single" w:sz="4" w:space="0" w:color="auto"/>
              <w:bottom w:val="single" w:sz="4" w:space="0" w:color="auto"/>
              <w:right w:val="single" w:sz="4" w:space="0" w:color="auto"/>
            </w:tcBorders>
          </w:tcPr>
          <w:p w:rsidR="00E32320" w:rsidRPr="00C350B7" w:rsidRDefault="00E32320" w:rsidP="00E32320">
            <w:pPr>
              <w:spacing w:after="0" w:line="240" w:lineRule="auto"/>
              <w:jc w:val="center"/>
              <w:rPr>
                <w:rFonts w:ascii="Times New Roman" w:hAnsi="Times New Roman" w:cs="Times New Roman"/>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E32320" w:rsidRPr="00C350B7" w:rsidTr="002C1DCE">
        <w:trPr>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E32320" w:rsidRPr="00C350B7" w:rsidRDefault="00E32320" w:rsidP="00C34BAD">
            <w:pPr>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E32320" w:rsidRPr="00C350B7" w:rsidRDefault="00E32320" w:rsidP="00E32320">
            <w:pPr>
              <w:spacing w:after="0" w:line="240" w:lineRule="auto"/>
              <w:jc w:val="right"/>
              <w:rPr>
                <w:rFonts w:ascii="Times New Roman" w:hAnsi="Times New Roman" w:cs="Times New Roman"/>
                <w:b/>
                <w:bCs/>
                <w:sz w:val="24"/>
                <w:szCs w:val="24"/>
                <w:lang w:eastAsia="ru-RU"/>
              </w:rPr>
            </w:pPr>
          </w:p>
        </w:tc>
        <w:tc>
          <w:tcPr>
            <w:tcW w:w="6378" w:type="dxa"/>
            <w:gridSpan w:val="9"/>
            <w:tcBorders>
              <w:top w:val="single" w:sz="4" w:space="0" w:color="auto"/>
              <w:left w:val="nil"/>
              <w:bottom w:val="single" w:sz="4" w:space="0" w:color="auto"/>
              <w:right w:val="single" w:sz="4" w:space="0" w:color="000000"/>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ИТОГО: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E32320" w:rsidRPr="00C350B7" w:rsidTr="002C1DCE">
        <w:trPr>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E32320" w:rsidRPr="00C350B7" w:rsidRDefault="00E32320" w:rsidP="00C34BAD">
            <w:pPr>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E32320" w:rsidRPr="00C350B7" w:rsidRDefault="00E32320" w:rsidP="00E32320">
            <w:pPr>
              <w:spacing w:after="0" w:line="240" w:lineRule="auto"/>
              <w:jc w:val="right"/>
              <w:rPr>
                <w:rFonts w:ascii="Times New Roman" w:hAnsi="Times New Roman" w:cs="Times New Roman"/>
                <w:b/>
                <w:bCs/>
                <w:sz w:val="24"/>
                <w:szCs w:val="24"/>
                <w:lang w:eastAsia="ru-RU"/>
              </w:rPr>
            </w:pPr>
          </w:p>
        </w:tc>
        <w:tc>
          <w:tcPr>
            <w:tcW w:w="6378" w:type="dxa"/>
            <w:gridSpan w:val="9"/>
            <w:tcBorders>
              <w:top w:val="single" w:sz="4" w:space="0" w:color="auto"/>
              <w:left w:val="nil"/>
              <w:bottom w:val="single" w:sz="4" w:space="0" w:color="auto"/>
              <w:right w:val="single" w:sz="4" w:space="0" w:color="000000"/>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в том числе НДС:</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E32320" w:rsidRPr="00C350B7" w:rsidTr="002C1DCE">
        <w:trPr>
          <w:trHeight w:val="315"/>
        </w:trPr>
        <w:tc>
          <w:tcPr>
            <w:tcW w:w="709" w:type="dxa"/>
            <w:tcBorders>
              <w:top w:val="nil"/>
              <w:left w:val="nil"/>
              <w:bottom w:val="nil"/>
              <w:right w:val="nil"/>
            </w:tcBorders>
            <w:shd w:val="clear" w:color="auto" w:fill="auto"/>
            <w:noWrap/>
            <w:hideMark/>
          </w:tcPr>
          <w:p w:rsidR="00E32320" w:rsidRPr="00C350B7" w:rsidRDefault="00E32320" w:rsidP="00C34BAD">
            <w:pPr>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842" w:type="dxa"/>
            <w:gridSpan w:val="4"/>
            <w:tcBorders>
              <w:top w:val="nil"/>
              <w:left w:val="nil"/>
              <w:bottom w:val="nil"/>
              <w:right w:val="nil"/>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 </w:t>
            </w:r>
          </w:p>
        </w:tc>
        <w:tc>
          <w:tcPr>
            <w:tcW w:w="1985" w:type="dxa"/>
            <w:gridSpan w:val="2"/>
            <w:tcBorders>
              <w:top w:val="nil"/>
              <w:left w:val="nil"/>
              <w:bottom w:val="nil"/>
              <w:right w:val="nil"/>
            </w:tcBorders>
          </w:tcPr>
          <w:p w:rsidR="00E32320" w:rsidRPr="00C350B7" w:rsidRDefault="00E32320" w:rsidP="00E32320">
            <w:pPr>
              <w:spacing w:after="0" w:line="240" w:lineRule="auto"/>
              <w:jc w:val="center"/>
              <w:rPr>
                <w:rFonts w:ascii="Times New Roman" w:hAnsi="Times New Roman" w:cs="Times New Roman"/>
                <w:b/>
                <w:bCs/>
                <w:sz w:val="24"/>
                <w:szCs w:val="24"/>
                <w:lang w:eastAsia="ru-RU"/>
              </w:rPr>
            </w:pPr>
          </w:p>
        </w:tc>
        <w:tc>
          <w:tcPr>
            <w:tcW w:w="709"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 </w:t>
            </w:r>
          </w:p>
        </w:tc>
        <w:tc>
          <w:tcPr>
            <w:tcW w:w="1559"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E32320" w:rsidRPr="00C350B7" w:rsidTr="002C1DCE">
        <w:trPr>
          <w:trHeight w:val="315"/>
        </w:trPr>
        <w:tc>
          <w:tcPr>
            <w:tcW w:w="709" w:type="dxa"/>
            <w:tcBorders>
              <w:top w:val="nil"/>
              <w:left w:val="nil"/>
              <w:bottom w:val="nil"/>
              <w:right w:val="nil"/>
            </w:tcBorders>
            <w:shd w:val="clear" w:color="auto" w:fill="auto"/>
            <w:noWrap/>
            <w:hideMark/>
          </w:tcPr>
          <w:p w:rsidR="00E32320" w:rsidRPr="00C350B7" w:rsidRDefault="00E32320" w:rsidP="00C34BAD">
            <w:pPr>
              <w:rPr>
                <w:rFonts w:ascii="Times New Roman" w:hAnsi="Times New Roman" w:cs="Times New Roman"/>
                <w:sz w:val="24"/>
                <w:szCs w:val="24"/>
              </w:rPr>
            </w:pPr>
            <w:r w:rsidRPr="00C350B7">
              <w:rPr>
                <w:rFonts w:ascii="Times New Roman" w:hAnsi="Times New Roman" w:cs="Times New Roman"/>
                <w:sz w:val="24"/>
                <w:szCs w:val="24"/>
              </w:rPr>
              <w:br w:type="page"/>
            </w:r>
          </w:p>
          <w:p w:rsidR="00E32320" w:rsidRPr="00C350B7" w:rsidRDefault="00E32320" w:rsidP="00C34BAD">
            <w:pPr>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842" w:type="dxa"/>
            <w:gridSpan w:val="4"/>
            <w:tcBorders>
              <w:top w:val="nil"/>
              <w:left w:val="nil"/>
              <w:bottom w:val="nil"/>
              <w:right w:val="nil"/>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 </w:t>
            </w:r>
          </w:p>
        </w:tc>
        <w:tc>
          <w:tcPr>
            <w:tcW w:w="1985" w:type="dxa"/>
            <w:gridSpan w:val="2"/>
            <w:tcBorders>
              <w:top w:val="nil"/>
              <w:left w:val="nil"/>
              <w:bottom w:val="nil"/>
              <w:right w:val="nil"/>
            </w:tcBorders>
          </w:tcPr>
          <w:p w:rsidR="00E32320" w:rsidRPr="00C350B7" w:rsidRDefault="00E32320" w:rsidP="00E32320">
            <w:pPr>
              <w:spacing w:after="0" w:line="240" w:lineRule="auto"/>
              <w:jc w:val="center"/>
              <w:rPr>
                <w:rFonts w:ascii="Times New Roman" w:hAnsi="Times New Roman" w:cs="Times New Roman"/>
                <w:b/>
                <w:bCs/>
                <w:sz w:val="24"/>
                <w:szCs w:val="24"/>
                <w:lang w:eastAsia="ru-RU"/>
              </w:rPr>
            </w:pPr>
          </w:p>
        </w:tc>
        <w:tc>
          <w:tcPr>
            <w:tcW w:w="709"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 </w:t>
            </w:r>
          </w:p>
        </w:tc>
        <w:tc>
          <w:tcPr>
            <w:tcW w:w="1559"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ind w:left="-5637" w:firstLine="5637"/>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E32320" w:rsidRPr="00C350B7" w:rsidTr="002C1DCE">
        <w:trPr>
          <w:gridAfter w:val="1"/>
          <w:wAfter w:w="141" w:type="dxa"/>
          <w:trHeight w:val="315"/>
        </w:trPr>
        <w:tc>
          <w:tcPr>
            <w:tcW w:w="3828" w:type="dxa"/>
            <w:gridSpan w:val="6"/>
            <w:tcBorders>
              <w:top w:val="nil"/>
              <w:left w:val="nil"/>
              <w:bottom w:val="nil"/>
              <w:right w:val="nil"/>
            </w:tcBorders>
            <w:shd w:val="clear" w:color="auto" w:fill="auto"/>
            <w:noWrap/>
            <w:vAlign w:val="bottom"/>
          </w:tcPr>
          <w:p w:rsidR="00E32320" w:rsidRPr="00C350B7" w:rsidRDefault="00E32320" w:rsidP="00E32320">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Покупатель:</w:t>
            </w:r>
          </w:p>
        </w:tc>
        <w:tc>
          <w:tcPr>
            <w:tcW w:w="1134"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p>
        </w:tc>
        <w:tc>
          <w:tcPr>
            <w:tcW w:w="4536" w:type="dxa"/>
            <w:gridSpan w:val="6"/>
            <w:tcBorders>
              <w:top w:val="nil"/>
              <w:left w:val="nil"/>
              <w:bottom w:val="nil"/>
              <w:right w:val="nil"/>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 xml:space="preserve">          Поставщик:</w:t>
            </w:r>
          </w:p>
        </w:tc>
      </w:tr>
      <w:tr w:rsidR="00E32320" w:rsidRPr="00C350B7" w:rsidTr="002C1DCE">
        <w:trPr>
          <w:gridAfter w:val="1"/>
          <w:wAfter w:w="141" w:type="dxa"/>
          <w:trHeight w:val="315"/>
        </w:trPr>
        <w:tc>
          <w:tcPr>
            <w:tcW w:w="3828" w:type="dxa"/>
            <w:gridSpan w:val="6"/>
            <w:tcBorders>
              <w:top w:val="nil"/>
              <w:left w:val="nil"/>
              <w:bottom w:val="nil"/>
              <w:right w:val="nil"/>
            </w:tcBorders>
            <w:shd w:val="clear" w:color="auto" w:fill="auto"/>
            <w:noWrap/>
          </w:tcPr>
          <w:p w:rsidR="00E32320" w:rsidRPr="00C350B7" w:rsidRDefault="00E32320" w:rsidP="00E32320">
            <w:pPr>
              <w:spacing w:after="0" w:line="240" w:lineRule="auto"/>
              <w:rPr>
                <w:rFonts w:ascii="Times New Roman" w:hAnsi="Times New Roman" w:cs="Times New Roman"/>
                <w:sz w:val="24"/>
                <w:szCs w:val="24"/>
                <w:lang w:eastAsia="zh-CN"/>
              </w:rPr>
            </w:pPr>
          </w:p>
        </w:tc>
        <w:tc>
          <w:tcPr>
            <w:tcW w:w="1134" w:type="dxa"/>
            <w:gridSpan w:val="2"/>
            <w:tcBorders>
              <w:top w:val="nil"/>
              <w:left w:val="nil"/>
              <w:bottom w:val="nil"/>
              <w:right w:val="nil"/>
            </w:tcBorders>
            <w:shd w:val="clear" w:color="auto" w:fill="auto"/>
            <w:noWrap/>
          </w:tcPr>
          <w:p w:rsidR="00E32320" w:rsidRPr="00C350B7" w:rsidRDefault="00E32320" w:rsidP="00E32320">
            <w:pPr>
              <w:spacing w:after="0" w:line="240" w:lineRule="auto"/>
              <w:rPr>
                <w:rFonts w:ascii="Times New Roman" w:hAnsi="Times New Roman" w:cs="Times New Roman"/>
                <w:sz w:val="24"/>
                <w:szCs w:val="24"/>
                <w:lang w:eastAsia="zh-CN"/>
              </w:rPr>
            </w:pPr>
          </w:p>
        </w:tc>
        <w:tc>
          <w:tcPr>
            <w:tcW w:w="4536" w:type="dxa"/>
            <w:gridSpan w:val="6"/>
            <w:tcBorders>
              <w:top w:val="nil"/>
              <w:left w:val="nil"/>
              <w:bottom w:val="nil"/>
              <w:right w:val="nil"/>
            </w:tcBorders>
            <w:shd w:val="clear" w:color="auto" w:fill="auto"/>
            <w:noWrap/>
          </w:tcPr>
          <w:p w:rsidR="00E32320" w:rsidRPr="00C350B7" w:rsidRDefault="00E32320" w:rsidP="00E32320">
            <w:pPr>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              </w:t>
            </w:r>
          </w:p>
        </w:tc>
      </w:tr>
      <w:tr w:rsidR="00E32320" w:rsidRPr="00C350B7" w:rsidTr="002C1DCE">
        <w:trPr>
          <w:gridAfter w:val="1"/>
          <w:wAfter w:w="141" w:type="dxa"/>
          <w:trHeight w:val="315"/>
        </w:trPr>
        <w:tc>
          <w:tcPr>
            <w:tcW w:w="993" w:type="dxa"/>
            <w:gridSpan w:val="3"/>
            <w:tcBorders>
              <w:top w:val="nil"/>
              <w:left w:val="nil"/>
              <w:bottom w:val="nil"/>
              <w:right w:val="nil"/>
            </w:tcBorders>
            <w:shd w:val="clear" w:color="auto" w:fill="auto"/>
            <w:noWrap/>
            <w:hideMark/>
          </w:tcPr>
          <w:p w:rsidR="00E32320" w:rsidRPr="00C350B7" w:rsidRDefault="00E32320" w:rsidP="00E32320">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hideMark/>
          </w:tcPr>
          <w:p w:rsidR="00E32320" w:rsidRPr="00C350B7" w:rsidRDefault="00E32320" w:rsidP="00E32320">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134" w:type="dxa"/>
            <w:gridSpan w:val="2"/>
            <w:tcBorders>
              <w:top w:val="nil"/>
              <w:left w:val="nil"/>
              <w:bottom w:val="nil"/>
              <w:right w:val="nil"/>
            </w:tcBorders>
            <w:shd w:val="clear" w:color="auto" w:fill="auto"/>
            <w:noWrap/>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701" w:type="dxa"/>
            <w:gridSpan w:val="2"/>
            <w:tcBorders>
              <w:top w:val="nil"/>
              <w:left w:val="nil"/>
              <w:bottom w:val="nil"/>
              <w:right w:val="nil"/>
            </w:tcBorders>
            <w:shd w:val="clear" w:color="auto" w:fill="auto"/>
            <w:noWrap/>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gridSpan w:val="4"/>
            <w:tcBorders>
              <w:top w:val="nil"/>
              <w:left w:val="nil"/>
              <w:bottom w:val="nil"/>
              <w:right w:val="nil"/>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p>
        </w:tc>
      </w:tr>
      <w:tr w:rsidR="00E32320" w:rsidRPr="00C350B7" w:rsidTr="002C1DCE">
        <w:trPr>
          <w:gridAfter w:val="1"/>
          <w:wAfter w:w="141" w:type="dxa"/>
          <w:trHeight w:val="315"/>
        </w:trPr>
        <w:tc>
          <w:tcPr>
            <w:tcW w:w="993" w:type="dxa"/>
            <w:gridSpan w:val="3"/>
            <w:tcBorders>
              <w:top w:val="nil"/>
              <w:left w:val="nil"/>
              <w:bottom w:val="nil"/>
              <w:right w:val="nil"/>
            </w:tcBorders>
            <w:shd w:val="clear" w:color="auto" w:fill="auto"/>
            <w:noWrap/>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p>
        </w:tc>
        <w:tc>
          <w:tcPr>
            <w:tcW w:w="1701"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p>
        </w:tc>
      </w:tr>
      <w:tr w:rsidR="00E32320" w:rsidRPr="00C350B7" w:rsidTr="002C1DCE">
        <w:trPr>
          <w:gridAfter w:val="1"/>
          <w:wAfter w:w="141" w:type="dxa"/>
          <w:trHeight w:val="315"/>
        </w:trPr>
        <w:tc>
          <w:tcPr>
            <w:tcW w:w="3828" w:type="dxa"/>
            <w:gridSpan w:val="6"/>
            <w:tcBorders>
              <w:top w:val="nil"/>
              <w:left w:val="nil"/>
              <w:bottom w:val="nil"/>
              <w:right w:val="nil"/>
            </w:tcBorders>
            <w:shd w:val="clear" w:color="auto" w:fill="auto"/>
            <w:noWrap/>
            <w:vAlign w:val="bottom"/>
            <w:hideMark/>
          </w:tcPr>
          <w:p w:rsidR="00E32320" w:rsidRPr="00C350B7" w:rsidRDefault="00E32320" w:rsidP="00E32320">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______________(Ф.И.О.)</w:t>
            </w:r>
          </w:p>
        </w:tc>
        <w:tc>
          <w:tcPr>
            <w:tcW w:w="1134" w:type="dxa"/>
            <w:gridSpan w:val="2"/>
            <w:tcBorders>
              <w:top w:val="nil"/>
              <w:left w:val="nil"/>
              <w:bottom w:val="nil"/>
              <w:right w:val="nil"/>
            </w:tcBorders>
            <w:shd w:val="clear" w:color="auto" w:fill="auto"/>
            <w:noWrap/>
            <w:vAlign w:val="bottom"/>
            <w:hideMark/>
          </w:tcPr>
          <w:p w:rsidR="00E32320" w:rsidRPr="00C350B7" w:rsidRDefault="00E32320" w:rsidP="00E32320">
            <w:pPr>
              <w:spacing w:after="0" w:line="240" w:lineRule="auto"/>
              <w:rPr>
                <w:rFonts w:ascii="Times New Roman" w:hAnsi="Times New Roman" w:cs="Times New Roman"/>
                <w:sz w:val="24"/>
                <w:szCs w:val="24"/>
                <w:lang w:eastAsia="ru-RU"/>
              </w:rPr>
            </w:pPr>
          </w:p>
        </w:tc>
        <w:tc>
          <w:tcPr>
            <w:tcW w:w="4536" w:type="dxa"/>
            <w:gridSpan w:val="6"/>
            <w:tcBorders>
              <w:top w:val="nil"/>
              <w:left w:val="nil"/>
              <w:bottom w:val="nil"/>
              <w:right w:val="nil"/>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______________(Ф.И.О.)</w:t>
            </w:r>
          </w:p>
        </w:tc>
      </w:tr>
      <w:tr w:rsidR="00E32320" w:rsidRPr="00C350B7" w:rsidTr="002C1DCE">
        <w:trPr>
          <w:gridAfter w:val="1"/>
          <w:wAfter w:w="141" w:type="dxa"/>
          <w:trHeight w:val="255"/>
        </w:trPr>
        <w:tc>
          <w:tcPr>
            <w:tcW w:w="993" w:type="dxa"/>
            <w:gridSpan w:val="3"/>
            <w:tcBorders>
              <w:top w:val="nil"/>
              <w:left w:val="nil"/>
              <w:bottom w:val="nil"/>
              <w:right w:val="nil"/>
            </w:tcBorders>
            <w:shd w:val="clear" w:color="auto" w:fill="auto"/>
            <w:noWrap/>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p>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М.П.                   </w:t>
            </w:r>
          </w:p>
        </w:tc>
        <w:tc>
          <w:tcPr>
            <w:tcW w:w="2835" w:type="dxa"/>
            <w:gridSpan w:val="3"/>
            <w:tcBorders>
              <w:top w:val="nil"/>
              <w:left w:val="nil"/>
              <w:bottom w:val="nil"/>
              <w:right w:val="nil"/>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p>
        </w:tc>
        <w:tc>
          <w:tcPr>
            <w:tcW w:w="1701"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М.П.</w:t>
            </w:r>
          </w:p>
        </w:tc>
        <w:tc>
          <w:tcPr>
            <w:tcW w:w="1417"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E32320" w:rsidRPr="00C350B7" w:rsidRDefault="00E32320" w:rsidP="00E32320">
            <w:pPr>
              <w:spacing w:after="0" w:line="240" w:lineRule="auto"/>
              <w:rPr>
                <w:rFonts w:ascii="Times New Roman" w:hAnsi="Times New Roman" w:cs="Times New Roman"/>
                <w:sz w:val="24"/>
                <w:szCs w:val="24"/>
                <w:lang w:eastAsia="ru-RU"/>
              </w:rPr>
            </w:pPr>
          </w:p>
        </w:tc>
      </w:tr>
    </w:tbl>
    <w:p w:rsidR="00F54CB1" w:rsidRPr="00744A2A" w:rsidRDefault="00F54CB1" w:rsidP="00E32320">
      <w:pPr>
        <w:spacing w:after="0" w:line="240" w:lineRule="auto"/>
        <w:jc w:val="right"/>
        <w:rPr>
          <w:rFonts w:ascii="Times New Roman" w:hAnsi="Times New Roman" w:cs="Times New Roman"/>
          <w:bCs/>
          <w:sz w:val="24"/>
          <w:szCs w:val="24"/>
          <w:lang w:eastAsia="ru-RU"/>
        </w:rPr>
      </w:pPr>
      <w:r w:rsidRPr="00744A2A">
        <w:rPr>
          <w:rFonts w:ascii="Times New Roman" w:hAnsi="Times New Roman" w:cs="Times New Roman"/>
          <w:bCs/>
          <w:sz w:val="24"/>
          <w:szCs w:val="24"/>
          <w:lang w:eastAsia="ru-RU"/>
        </w:rPr>
        <w:br w:type="page"/>
      </w:r>
      <w:r w:rsidRPr="00744A2A">
        <w:rPr>
          <w:rFonts w:ascii="Times New Roman" w:hAnsi="Times New Roman" w:cs="Times New Roman"/>
          <w:bCs/>
          <w:sz w:val="24"/>
          <w:szCs w:val="24"/>
          <w:lang w:eastAsia="ru-RU"/>
        </w:rPr>
        <w:lastRenderedPageBreak/>
        <w:t>Приложение №2</w:t>
      </w:r>
    </w:p>
    <w:p w:rsidR="00F54CB1" w:rsidRPr="00744A2A" w:rsidRDefault="00F54CB1" w:rsidP="00E32320">
      <w:pPr>
        <w:spacing w:after="0" w:line="240" w:lineRule="auto"/>
        <w:jc w:val="right"/>
        <w:rPr>
          <w:rFonts w:ascii="Times New Roman" w:hAnsi="Times New Roman" w:cs="Times New Roman"/>
          <w:bCs/>
          <w:sz w:val="24"/>
          <w:szCs w:val="24"/>
          <w:lang w:eastAsia="ru-RU"/>
        </w:rPr>
      </w:pPr>
      <w:r w:rsidRPr="00744A2A">
        <w:rPr>
          <w:rFonts w:ascii="Times New Roman" w:hAnsi="Times New Roman" w:cs="Times New Roman"/>
          <w:bCs/>
          <w:sz w:val="24"/>
          <w:szCs w:val="24"/>
          <w:lang w:eastAsia="ru-RU"/>
        </w:rPr>
        <w:t>к Договору поставки № ________</w:t>
      </w:r>
    </w:p>
    <w:p w:rsidR="00F54CB1" w:rsidRPr="00744A2A" w:rsidRDefault="00F54CB1" w:rsidP="00E32320">
      <w:pPr>
        <w:spacing w:after="0" w:line="240" w:lineRule="auto"/>
        <w:jc w:val="right"/>
        <w:rPr>
          <w:rFonts w:ascii="Times New Roman" w:hAnsi="Times New Roman" w:cs="Times New Roman"/>
          <w:b/>
          <w:bCs/>
          <w:sz w:val="24"/>
          <w:szCs w:val="24"/>
          <w:lang w:eastAsia="ru-RU"/>
        </w:rPr>
      </w:pPr>
      <w:r w:rsidRPr="00744A2A">
        <w:rPr>
          <w:rFonts w:ascii="Times New Roman" w:hAnsi="Times New Roman" w:cs="Times New Roman"/>
          <w:bCs/>
          <w:sz w:val="24"/>
          <w:szCs w:val="24"/>
          <w:lang w:eastAsia="ru-RU"/>
        </w:rPr>
        <w:t>от «__» ______________ 2022 г.</w:t>
      </w:r>
    </w:p>
    <w:p w:rsidR="00F54CB1" w:rsidRPr="00744A2A" w:rsidRDefault="00F54CB1" w:rsidP="00F54CB1">
      <w:pPr>
        <w:rPr>
          <w:rFonts w:ascii="Times New Roman" w:hAnsi="Times New Roman" w:cs="Times New Roman"/>
          <w:sz w:val="24"/>
          <w:szCs w:val="24"/>
        </w:rPr>
      </w:pPr>
    </w:p>
    <w:p w:rsidR="00F54CB1" w:rsidRPr="00744A2A" w:rsidRDefault="00F54CB1" w:rsidP="00F54CB1">
      <w:pPr>
        <w:snapToGrid w:val="0"/>
        <w:jc w:val="center"/>
        <w:rPr>
          <w:rFonts w:ascii="Times New Roman" w:hAnsi="Times New Roman" w:cs="Times New Roman"/>
          <w:b/>
          <w:sz w:val="24"/>
          <w:szCs w:val="24"/>
        </w:rPr>
      </w:pPr>
      <w:r w:rsidRPr="00744A2A">
        <w:rPr>
          <w:rFonts w:ascii="Times New Roman" w:hAnsi="Times New Roman" w:cs="Times New Roman"/>
          <w:b/>
          <w:sz w:val="24"/>
          <w:szCs w:val="24"/>
        </w:rPr>
        <w:t>ТЕХНИЧЕСКОЕ ЗАДАНИЕ</w:t>
      </w:r>
    </w:p>
    <w:p w:rsidR="00F54CB1" w:rsidRPr="00744A2A" w:rsidRDefault="00F54CB1" w:rsidP="00F54CB1">
      <w:pPr>
        <w:snapToGrid w:val="0"/>
        <w:jc w:val="center"/>
        <w:rPr>
          <w:rFonts w:ascii="Times New Roman" w:hAnsi="Times New Roman" w:cs="Times New Roman"/>
          <w:b/>
          <w:sz w:val="24"/>
          <w:szCs w:val="24"/>
        </w:rPr>
      </w:pPr>
      <w:r w:rsidRPr="00744A2A">
        <w:rPr>
          <w:rFonts w:ascii="Times New Roman" w:hAnsi="Times New Roman" w:cs="Times New Roman"/>
          <w:b/>
          <w:sz w:val="24"/>
          <w:szCs w:val="24"/>
        </w:rPr>
        <w:t xml:space="preserve">на поставку </w:t>
      </w:r>
      <w:proofErr w:type="spellStart"/>
      <w:r w:rsidR="002C1DCE" w:rsidRPr="002C1DCE">
        <w:rPr>
          <w:rFonts w:ascii="Times New Roman" w:hAnsi="Times New Roman" w:cs="Times New Roman"/>
          <w:b/>
          <w:sz w:val="24"/>
          <w:szCs w:val="24"/>
        </w:rPr>
        <w:t>противогололедных</w:t>
      </w:r>
      <w:proofErr w:type="spellEnd"/>
      <w:r w:rsidR="002C1DCE" w:rsidRPr="002C1DCE">
        <w:rPr>
          <w:rFonts w:ascii="Times New Roman" w:hAnsi="Times New Roman" w:cs="Times New Roman"/>
          <w:b/>
          <w:sz w:val="24"/>
          <w:szCs w:val="24"/>
        </w:rPr>
        <w:t xml:space="preserve"> реагентов</w:t>
      </w:r>
    </w:p>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C01F15" w:rsidRDefault="00C01F15" w:rsidP="00F54CB1">
      <w:pPr>
        <w:snapToGrid w:val="0"/>
        <w:jc w:val="center"/>
        <w:rPr>
          <w:rFonts w:ascii="Times New Roman" w:hAnsi="Times New Roman" w:cs="Times New Roman"/>
          <w:sz w:val="24"/>
          <w:szCs w:val="24"/>
        </w:rPr>
      </w:pPr>
    </w:p>
    <w:p w:rsidR="00C01F15" w:rsidRDefault="00C01F15"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Default="00F54CB1" w:rsidP="00F54CB1">
      <w:pPr>
        <w:snapToGrid w:val="0"/>
        <w:jc w:val="center"/>
        <w:rPr>
          <w:rFonts w:ascii="Times New Roman" w:hAnsi="Times New Roman" w:cs="Times New Roman"/>
          <w:sz w:val="24"/>
          <w:szCs w:val="24"/>
        </w:rPr>
      </w:pPr>
    </w:p>
    <w:p w:rsidR="00F54CB1" w:rsidRPr="00744A2A" w:rsidRDefault="00F54CB1" w:rsidP="00F54CB1">
      <w:pPr>
        <w:snapToGrid w:val="0"/>
        <w:jc w:val="center"/>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F54CB1" w:rsidRPr="00744A2A" w:rsidTr="00D06D11">
        <w:trPr>
          <w:trHeight w:val="315"/>
        </w:trPr>
        <w:tc>
          <w:tcPr>
            <w:tcW w:w="3828" w:type="dxa"/>
            <w:gridSpan w:val="2"/>
            <w:tcBorders>
              <w:top w:val="nil"/>
              <w:left w:val="nil"/>
              <w:bottom w:val="nil"/>
              <w:right w:val="nil"/>
            </w:tcBorders>
            <w:shd w:val="clear" w:color="auto" w:fill="auto"/>
            <w:noWrap/>
            <w:vAlign w:val="bottom"/>
          </w:tcPr>
          <w:p w:rsidR="00F54CB1" w:rsidRPr="00744A2A" w:rsidRDefault="00F54CB1" w:rsidP="00D06D11">
            <w:pPr>
              <w:jc w:val="center"/>
              <w:rPr>
                <w:rFonts w:ascii="Times New Roman" w:hAnsi="Times New Roman" w:cs="Times New Roman"/>
                <w:b/>
                <w:bCs/>
                <w:sz w:val="24"/>
                <w:szCs w:val="24"/>
                <w:lang w:eastAsia="ru-RU"/>
              </w:rPr>
            </w:pPr>
            <w:r w:rsidRPr="00744A2A">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b/>
                <w:bCs/>
                <w:sz w:val="24"/>
                <w:szCs w:val="24"/>
                <w:lang w:eastAsia="ru-RU"/>
              </w:rPr>
            </w:pPr>
            <w:r w:rsidRPr="00744A2A">
              <w:rPr>
                <w:rFonts w:ascii="Times New Roman" w:hAnsi="Times New Roman" w:cs="Times New Roman"/>
                <w:b/>
                <w:bCs/>
                <w:sz w:val="24"/>
                <w:szCs w:val="24"/>
                <w:lang w:eastAsia="ru-RU"/>
              </w:rPr>
              <w:t xml:space="preserve">          Поставщик:</w:t>
            </w:r>
          </w:p>
        </w:tc>
      </w:tr>
      <w:tr w:rsidR="00F54CB1" w:rsidRPr="00744A2A" w:rsidTr="00D06D11">
        <w:trPr>
          <w:trHeight w:val="315"/>
        </w:trPr>
        <w:tc>
          <w:tcPr>
            <w:tcW w:w="3828" w:type="dxa"/>
            <w:gridSpan w:val="2"/>
            <w:tcBorders>
              <w:top w:val="nil"/>
              <w:left w:val="nil"/>
              <w:bottom w:val="nil"/>
              <w:right w:val="nil"/>
            </w:tcBorders>
            <w:shd w:val="clear" w:color="auto" w:fill="auto"/>
            <w:noWrap/>
          </w:tcPr>
          <w:p w:rsidR="00F54CB1" w:rsidRPr="00744A2A" w:rsidRDefault="00F54CB1" w:rsidP="00D06D11">
            <w:pPr>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F54CB1" w:rsidRPr="00744A2A" w:rsidRDefault="00F54CB1" w:rsidP="00D06D11">
            <w:pPr>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F54CB1" w:rsidRPr="00744A2A" w:rsidRDefault="00F54CB1" w:rsidP="00D06D11">
            <w:pPr>
              <w:rPr>
                <w:rFonts w:ascii="Times New Roman" w:hAnsi="Times New Roman" w:cs="Times New Roman"/>
                <w:sz w:val="24"/>
                <w:szCs w:val="24"/>
                <w:lang w:eastAsia="zh-CN"/>
              </w:rPr>
            </w:pPr>
            <w:r w:rsidRPr="00744A2A">
              <w:rPr>
                <w:rFonts w:ascii="Times New Roman" w:hAnsi="Times New Roman" w:cs="Times New Roman"/>
                <w:sz w:val="24"/>
                <w:szCs w:val="24"/>
                <w:lang w:eastAsia="zh-CN"/>
              </w:rPr>
              <w:t xml:space="preserve">              </w:t>
            </w:r>
          </w:p>
        </w:tc>
      </w:tr>
      <w:tr w:rsidR="00F54CB1" w:rsidRPr="00744A2A" w:rsidTr="00D06D11">
        <w:trPr>
          <w:trHeight w:val="315"/>
        </w:trPr>
        <w:tc>
          <w:tcPr>
            <w:tcW w:w="993" w:type="dxa"/>
            <w:tcBorders>
              <w:top w:val="nil"/>
              <w:left w:val="nil"/>
              <w:bottom w:val="nil"/>
              <w:right w:val="nil"/>
            </w:tcBorders>
            <w:shd w:val="clear" w:color="auto" w:fill="auto"/>
            <w:noWrap/>
            <w:hideMark/>
          </w:tcPr>
          <w:p w:rsidR="00F54CB1" w:rsidRPr="00744A2A" w:rsidRDefault="00F54CB1" w:rsidP="00D06D11">
            <w:pP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F54CB1" w:rsidRPr="00744A2A" w:rsidRDefault="00F54CB1" w:rsidP="00D06D11">
            <w:pP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p>
        </w:tc>
      </w:tr>
      <w:tr w:rsidR="00F54CB1" w:rsidRPr="00744A2A" w:rsidTr="00D06D11">
        <w:trPr>
          <w:trHeight w:val="315"/>
        </w:trPr>
        <w:tc>
          <w:tcPr>
            <w:tcW w:w="993" w:type="dxa"/>
            <w:tcBorders>
              <w:top w:val="nil"/>
              <w:left w:val="nil"/>
              <w:bottom w:val="nil"/>
              <w:right w:val="nil"/>
            </w:tcBorders>
            <w:shd w:val="clear" w:color="auto" w:fill="auto"/>
            <w:noWrap/>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r>
      <w:tr w:rsidR="00F54CB1" w:rsidRPr="00744A2A" w:rsidTr="00D06D11">
        <w:trPr>
          <w:trHeight w:val="315"/>
        </w:trPr>
        <w:tc>
          <w:tcPr>
            <w:tcW w:w="3828" w:type="dxa"/>
            <w:gridSpan w:val="2"/>
            <w:tcBorders>
              <w:top w:val="nil"/>
              <w:left w:val="nil"/>
              <w:bottom w:val="nil"/>
              <w:right w:val="nil"/>
            </w:tcBorders>
            <w:shd w:val="clear" w:color="auto" w:fill="auto"/>
            <w:noWrap/>
            <w:vAlign w:val="bottom"/>
            <w:hideMark/>
          </w:tcPr>
          <w:p w:rsidR="00F54CB1" w:rsidRPr="00744A2A" w:rsidRDefault="00F54CB1" w:rsidP="00D06D11">
            <w:pPr>
              <w:rPr>
                <w:rFonts w:ascii="Times New Roman" w:hAnsi="Times New Roman" w:cs="Times New Roman"/>
                <w:sz w:val="24"/>
                <w:szCs w:val="24"/>
                <w:lang w:eastAsia="ru-RU"/>
              </w:rPr>
            </w:pPr>
            <w:r w:rsidRPr="00744A2A">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F54CB1" w:rsidRPr="00744A2A" w:rsidRDefault="00F54CB1" w:rsidP="00D06D11">
            <w:pPr>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______________(Ф.И.О.)</w:t>
            </w:r>
          </w:p>
        </w:tc>
      </w:tr>
      <w:tr w:rsidR="00F54CB1" w:rsidRPr="00744A2A" w:rsidTr="00D06D11">
        <w:trPr>
          <w:trHeight w:val="255"/>
        </w:trPr>
        <w:tc>
          <w:tcPr>
            <w:tcW w:w="993" w:type="dxa"/>
            <w:tcBorders>
              <w:top w:val="nil"/>
              <w:left w:val="nil"/>
              <w:bottom w:val="nil"/>
              <w:right w:val="nil"/>
            </w:tcBorders>
            <w:shd w:val="clear" w:color="auto" w:fill="auto"/>
            <w:noWrap/>
            <w:hideMark/>
          </w:tcPr>
          <w:p w:rsidR="00F54CB1" w:rsidRPr="00744A2A" w:rsidRDefault="00F54CB1" w:rsidP="00D06D11">
            <w:pPr>
              <w:jc w:val="center"/>
              <w:rPr>
                <w:rFonts w:ascii="Times New Roman" w:hAnsi="Times New Roman" w:cs="Times New Roman"/>
                <w:sz w:val="24"/>
                <w:szCs w:val="24"/>
                <w:lang w:eastAsia="ru-RU"/>
              </w:rPr>
            </w:pPr>
          </w:p>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F54CB1" w:rsidRPr="00744A2A" w:rsidRDefault="00F54CB1" w:rsidP="00D06D11">
            <w:pPr>
              <w:jc w:val="center"/>
              <w:rPr>
                <w:rFonts w:ascii="Times New Roman" w:hAnsi="Times New Roman" w:cs="Times New Roman"/>
                <w:sz w:val="24"/>
                <w:szCs w:val="24"/>
                <w:lang w:eastAsia="ru-RU"/>
              </w:rPr>
            </w:pPr>
            <w:r w:rsidRPr="00744A2A">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F54CB1" w:rsidRPr="00744A2A" w:rsidRDefault="00F54CB1" w:rsidP="00D06D11">
            <w:pPr>
              <w:rPr>
                <w:rFonts w:ascii="Times New Roman" w:hAnsi="Times New Roman" w:cs="Times New Roman"/>
                <w:sz w:val="24"/>
                <w:szCs w:val="24"/>
                <w:lang w:eastAsia="ru-RU"/>
              </w:rPr>
            </w:pPr>
          </w:p>
        </w:tc>
      </w:tr>
    </w:tbl>
    <w:p w:rsidR="005F18BC" w:rsidRDefault="005F18BC" w:rsidP="003774B6">
      <w:pPr>
        <w:widowControl w:val="0"/>
        <w:suppressAutoHyphens/>
        <w:spacing w:after="0" w:line="240" w:lineRule="auto"/>
        <w:jc w:val="center"/>
        <w:rPr>
          <w:rFonts w:ascii="Times New Roman" w:hAnsi="Times New Roman" w:cs="Times New Roman"/>
          <w:b/>
          <w:sz w:val="24"/>
          <w:szCs w:val="24"/>
        </w:rPr>
      </w:pPr>
    </w:p>
    <w:p w:rsidR="005F18BC" w:rsidRPr="003774B6" w:rsidRDefault="005F18BC" w:rsidP="003774B6">
      <w:pPr>
        <w:widowControl w:val="0"/>
        <w:suppressAutoHyphens/>
        <w:spacing w:after="0" w:line="240" w:lineRule="auto"/>
        <w:jc w:val="center"/>
        <w:rPr>
          <w:rFonts w:ascii="Times New Roman" w:hAnsi="Times New Roman" w:cs="Times New Roman"/>
          <w:b/>
          <w:sz w:val="24"/>
          <w:szCs w:val="24"/>
        </w:rPr>
      </w:pPr>
    </w:p>
    <w:p w:rsidR="009722CA" w:rsidRDefault="009722CA">
      <w:pPr>
        <w:rPr>
          <w:rFonts w:ascii="Times New Roman" w:hAnsi="Times New Roman" w:cs="Times New Roman"/>
          <w:b/>
          <w:sz w:val="24"/>
          <w:szCs w:val="24"/>
        </w:rPr>
      </w:pPr>
      <w:r>
        <w:rPr>
          <w:rFonts w:ascii="Times New Roman" w:hAnsi="Times New Roman" w:cs="Times New Roman"/>
          <w:b/>
          <w:sz w:val="24"/>
          <w:szCs w:val="24"/>
        </w:rPr>
        <w:br w:type="page"/>
      </w:r>
    </w:p>
    <w:p w:rsidR="00507A5F" w:rsidRPr="007D3B02" w:rsidRDefault="007F058B" w:rsidP="009B79F5">
      <w:pPr>
        <w:spacing w:after="120" w:line="240" w:lineRule="auto"/>
        <w:jc w:val="center"/>
        <w:rPr>
          <w:rFonts w:ascii="Times New Roman" w:hAnsi="Times New Roman" w:cs="Times New Roman"/>
          <w:b/>
          <w:sz w:val="24"/>
          <w:szCs w:val="24"/>
        </w:rPr>
      </w:pPr>
      <w:r w:rsidRPr="007D3B02">
        <w:rPr>
          <w:rFonts w:ascii="Times New Roman" w:hAnsi="Times New Roman" w:cs="Times New Roman"/>
          <w:b/>
          <w:sz w:val="24"/>
          <w:szCs w:val="24"/>
        </w:rPr>
        <w:lastRenderedPageBreak/>
        <w:t>ФОРМА</w:t>
      </w:r>
      <w:r w:rsidR="00507A5F" w:rsidRPr="007D3B02">
        <w:rPr>
          <w:rFonts w:ascii="Times New Roman" w:hAnsi="Times New Roman" w:cs="Times New Roman"/>
          <w:b/>
          <w:sz w:val="24"/>
          <w:szCs w:val="24"/>
        </w:rPr>
        <w:t xml:space="preserve"> </w:t>
      </w:r>
      <w:r w:rsidR="00AB5633">
        <w:rPr>
          <w:rFonts w:ascii="Times New Roman" w:hAnsi="Times New Roman" w:cs="Times New Roman"/>
          <w:b/>
          <w:sz w:val="24"/>
          <w:szCs w:val="24"/>
        </w:rPr>
        <w:t>1</w:t>
      </w:r>
      <w:r w:rsidRPr="007D3B02">
        <w:rPr>
          <w:rFonts w:ascii="Times New Roman" w:hAnsi="Times New Roman" w:cs="Times New Roman"/>
          <w:b/>
          <w:sz w:val="24"/>
          <w:szCs w:val="24"/>
        </w:rPr>
        <w:t xml:space="preserve">. </w:t>
      </w:r>
      <w:r w:rsidR="002E3093" w:rsidRPr="00EE58F8">
        <w:rPr>
          <w:rFonts w:ascii="Times New Roman" w:hAnsi="Times New Roman" w:cs="Times New Roman"/>
          <w:b/>
          <w:color w:val="000000"/>
          <w:sz w:val="24"/>
          <w:szCs w:val="24"/>
        </w:rPr>
        <w:t>ПРЕДЛОЖЕНИЕ УЧАСТНИКА В ОТНОШЕНИИ ПРЕДМЕТА ЗАКУПКИ</w:t>
      </w:r>
    </w:p>
    <w:p w:rsidR="00CC5AF3" w:rsidRPr="007D3B02" w:rsidRDefault="00CC5AF3" w:rsidP="0056161A">
      <w:pPr>
        <w:spacing w:after="0" w:line="240" w:lineRule="auto"/>
        <w:jc w:val="center"/>
        <w:rPr>
          <w:rFonts w:ascii="Times New Roman" w:hAnsi="Times New Roman" w:cs="Times New Roman"/>
          <w:i/>
          <w:sz w:val="24"/>
          <w:szCs w:val="24"/>
        </w:rPr>
      </w:pPr>
      <w:r w:rsidRPr="007D3B02">
        <w:rPr>
          <w:rFonts w:ascii="Times New Roman" w:hAnsi="Times New Roman" w:cs="Times New Roman"/>
          <w:i/>
          <w:sz w:val="24"/>
          <w:szCs w:val="24"/>
        </w:rPr>
        <w:t xml:space="preserve">(в данной форме цена </w:t>
      </w:r>
      <w:r w:rsidR="00BA102A">
        <w:rPr>
          <w:rFonts w:ascii="Times New Roman" w:hAnsi="Times New Roman" w:cs="Times New Roman"/>
          <w:i/>
          <w:sz w:val="24"/>
          <w:szCs w:val="24"/>
        </w:rPr>
        <w:t>договора</w:t>
      </w:r>
      <w:r w:rsidRPr="007D3B02">
        <w:rPr>
          <w:rFonts w:ascii="Times New Roman" w:hAnsi="Times New Roman" w:cs="Times New Roman"/>
          <w:i/>
          <w:sz w:val="24"/>
          <w:szCs w:val="24"/>
        </w:rPr>
        <w:t xml:space="preserve"> не указывается)</w:t>
      </w:r>
    </w:p>
    <w:p w:rsidR="00507A5F" w:rsidRPr="007D3B02" w:rsidRDefault="00507A5F" w:rsidP="0056161A">
      <w:pPr>
        <w:spacing w:after="0" w:line="240" w:lineRule="auto"/>
        <w:jc w:val="center"/>
        <w:rPr>
          <w:rFonts w:ascii="Times New Roman" w:hAnsi="Times New Roman" w:cs="Times New Roman"/>
          <w:sz w:val="24"/>
          <w:szCs w:val="24"/>
        </w:rPr>
      </w:pPr>
    </w:p>
    <w:p w:rsidR="00507A5F" w:rsidRPr="007D3B02" w:rsidRDefault="00507A5F" w:rsidP="0056161A">
      <w:pPr>
        <w:spacing w:after="0" w:line="240" w:lineRule="auto"/>
        <w:jc w:val="center"/>
        <w:rPr>
          <w:rFonts w:ascii="Times New Roman" w:hAnsi="Times New Roman" w:cs="Times New Roman"/>
          <w:sz w:val="24"/>
          <w:szCs w:val="24"/>
        </w:rPr>
      </w:pPr>
      <w:r w:rsidRPr="007D3B02">
        <w:rPr>
          <w:rFonts w:ascii="Times New Roman" w:hAnsi="Times New Roman" w:cs="Times New Roman"/>
          <w:sz w:val="24"/>
          <w:szCs w:val="24"/>
        </w:rPr>
        <w:t>На бланке организации.                                    ___________________________________</w:t>
      </w:r>
    </w:p>
    <w:p w:rsidR="00507A5F" w:rsidRPr="007D3B02" w:rsidRDefault="00507A5F" w:rsidP="0056161A">
      <w:pPr>
        <w:spacing w:after="0" w:line="240" w:lineRule="auto"/>
        <w:ind w:right="1135"/>
        <w:jc w:val="right"/>
        <w:rPr>
          <w:rFonts w:ascii="Times New Roman" w:hAnsi="Times New Roman" w:cs="Times New Roman"/>
          <w:i/>
          <w:sz w:val="24"/>
          <w:szCs w:val="24"/>
          <w:vertAlign w:val="superscript"/>
        </w:rPr>
      </w:pPr>
      <w:r w:rsidRPr="007D3B02">
        <w:rPr>
          <w:rFonts w:ascii="Times New Roman" w:hAnsi="Times New Roman" w:cs="Times New Roman"/>
          <w:i/>
          <w:sz w:val="24"/>
          <w:szCs w:val="24"/>
          <w:vertAlign w:val="superscript"/>
        </w:rPr>
        <w:t>(указать наименование Заказчика)</w:t>
      </w:r>
    </w:p>
    <w:p w:rsidR="00507A5F" w:rsidRPr="007D3B02" w:rsidRDefault="00507A5F" w:rsidP="0056161A">
      <w:pPr>
        <w:spacing w:after="0" w:line="240" w:lineRule="auto"/>
        <w:rPr>
          <w:rFonts w:ascii="Times New Roman" w:hAnsi="Times New Roman" w:cs="Times New Roman"/>
          <w:sz w:val="24"/>
          <w:szCs w:val="24"/>
        </w:rPr>
      </w:pPr>
      <w:r w:rsidRPr="007D3B02">
        <w:rPr>
          <w:rFonts w:ascii="Times New Roman" w:hAnsi="Times New Roman" w:cs="Times New Roman"/>
          <w:sz w:val="24"/>
          <w:szCs w:val="24"/>
        </w:rPr>
        <w:t>Дата, исх. №</w:t>
      </w:r>
    </w:p>
    <w:p w:rsidR="00507A5F" w:rsidRPr="007D3B02" w:rsidRDefault="00507A5F" w:rsidP="0056161A">
      <w:pPr>
        <w:spacing w:after="0" w:line="240" w:lineRule="auto"/>
        <w:jc w:val="center"/>
        <w:rPr>
          <w:rFonts w:ascii="Times New Roman" w:hAnsi="Times New Roman" w:cs="Times New Roman"/>
          <w:b/>
          <w:bCs/>
          <w:sz w:val="24"/>
          <w:szCs w:val="24"/>
        </w:rPr>
      </w:pPr>
    </w:p>
    <w:p w:rsidR="00EE58F8" w:rsidRPr="00EE58F8" w:rsidRDefault="00EE58F8" w:rsidP="00CF3D48">
      <w:pPr>
        <w:spacing w:after="0" w:line="240" w:lineRule="auto"/>
        <w:jc w:val="center"/>
        <w:rPr>
          <w:rFonts w:ascii="Times New Roman" w:hAnsi="Times New Roman" w:cs="Times New Roman"/>
          <w:b/>
          <w:sz w:val="24"/>
          <w:szCs w:val="24"/>
        </w:rPr>
      </w:pPr>
      <w:r w:rsidRPr="00EE58F8">
        <w:rPr>
          <w:rFonts w:ascii="Times New Roman" w:hAnsi="Times New Roman" w:cs="Times New Roman"/>
          <w:b/>
          <w:color w:val="000000"/>
          <w:sz w:val="24"/>
          <w:szCs w:val="24"/>
        </w:rPr>
        <w:t>ПРЕДЛОЖЕНИЕ УЧАСТНИКА В ОТНОШЕНИИ ПРЕДМЕТА ЗАКУПКИ</w:t>
      </w:r>
      <w:r w:rsidRPr="00EE58F8">
        <w:rPr>
          <w:rFonts w:ascii="Times New Roman" w:hAnsi="Times New Roman" w:cs="Times New Roman"/>
          <w:b/>
          <w:sz w:val="24"/>
          <w:szCs w:val="24"/>
        </w:rPr>
        <w:t xml:space="preserve"> </w:t>
      </w:r>
    </w:p>
    <w:p w:rsidR="00647130" w:rsidRPr="00C10AEA" w:rsidRDefault="00647130" w:rsidP="00CF3D48">
      <w:pPr>
        <w:spacing w:after="0" w:line="240" w:lineRule="auto"/>
        <w:jc w:val="center"/>
        <w:rPr>
          <w:rFonts w:ascii="Times New Roman" w:hAnsi="Times New Roman" w:cs="Times New Roman"/>
          <w:b/>
          <w:bCs/>
          <w:sz w:val="16"/>
          <w:szCs w:val="16"/>
        </w:rPr>
      </w:pPr>
    </w:p>
    <w:p w:rsidR="00EE58F8" w:rsidRDefault="00CF3D48" w:rsidP="00EE58F8">
      <w:pPr>
        <w:spacing w:after="0" w:line="240" w:lineRule="auto"/>
        <w:jc w:val="center"/>
        <w:rPr>
          <w:rFonts w:ascii="Times New Roman" w:hAnsi="Times New Roman" w:cs="Times New Roman"/>
          <w:b/>
          <w:sz w:val="24"/>
          <w:szCs w:val="24"/>
        </w:rPr>
      </w:pPr>
      <w:r w:rsidRPr="007D3B02">
        <w:rPr>
          <w:rFonts w:ascii="Times New Roman" w:hAnsi="Times New Roman" w:cs="Times New Roman"/>
          <w:b/>
          <w:bCs/>
          <w:sz w:val="24"/>
          <w:szCs w:val="24"/>
        </w:rPr>
        <w:t>№ ЭЗК/СМП-</w:t>
      </w:r>
      <w:r w:rsidR="00EB2868">
        <w:rPr>
          <w:rFonts w:ascii="Times New Roman" w:hAnsi="Times New Roman" w:cs="Times New Roman"/>
          <w:b/>
          <w:bCs/>
          <w:sz w:val="24"/>
          <w:szCs w:val="24"/>
        </w:rPr>
        <w:t>У</w:t>
      </w:r>
      <w:r w:rsidR="006C769C">
        <w:rPr>
          <w:rFonts w:ascii="Times New Roman" w:hAnsi="Times New Roman" w:cs="Times New Roman"/>
          <w:b/>
          <w:bCs/>
          <w:sz w:val="24"/>
          <w:szCs w:val="24"/>
        </w:rPr>
        <w:t>ПП</w:t>
      </w:r>
      <w:r w:rsidR="00EB2868" w:rsidRPr="0056161A">
        <w:rPr>
          <w:rFonts w:ascii="Times New Roman" w:hAnsi="Times New Roman" w:cs="Times New Roman"/>
          <w:b/>
          <w:bCs/>
          <w:sz w:val="24"/>
          <w:szCs w:val="24"/>
        </w:rPr>
        <w:t>/</w:t>
      </w:r>
      <w:r w:rsidR="00F0382C">
        <w:rPr>
          <w:rFonts w:ascii="Times New Roman" w:hAnsi="Times New Roman" w:cs="Times New Roman"/>
          <w:b/>
          <w:bCs/>
          <w:sz w:val="24"/>
          <w:szCs w:val="24"/>
        </w:rPr>
        <w:t>1</w:t>
      </w:r>
      <w:r w:rsidR="00A436F8">
        <w:rPr>
          <w:rFonts w:ascii="Times New Roman" w:hAnsi="Times New Roman" w:cs="Times New Roman"/>
          <w:b/>
          <w:bCs/>
          <w:sz w:val="24"/>
          <w:szCs w:val="24"/>
        </w:rPr>
        <w:t>3</w:t>
      </w:r>
      <w:r w:rsidR="00EB2868">
        <w:rPr>
          <w:rFonts w:ascii="Times New Roman" w:hAnsi="Times New Roman" w:cs="Times New Roman"/>
          <w:b/>
          <w:bCs/>
          <w:sz w:val="24"/>
          <w:szCs w:val="24"/>
        </w:rPr>
        <w:t>-0</w:t>
      </w:r>
      <w:r w:rsidR="00A436F8">
        <w:rPr>
          <w:rFonts w:ascii="Times New Roman" w:hAnsi="Times New Roman" w:cs="Times New Roman"/>
          <w:b/>
          <w:bCs/>
          <w:sz w:val="24"/>
          <w:szCs w:val="24"/>
        </w:rPr>
        <w:t>8</w:t>
      </w:r>
      <w:r w:rsidR="00EB2868">
        <w:rPr>
          <w:rFonts w:ascii="Times New Roman" w:hAnsi="Times New Roman" w:cs="Times New Roman"/>
          <w:b/>
          <w:bCs/>
          <w:sz w:val="24"/>
          <w:szCs w:val="24"/>
        </w:rPr>
        <w:t>-22</w:t>
      </w:r>
    </w:p>
    <w:p w:rsidR="00EE58F8" w:rsidRDefault="00EE58F8" w:rsidP="00EE58F8">
      <w:pPr>
        <w:spacing w:after="0" w:line="240" w:lineRule="auto"/>
        <w:jc w:val="center"/>
        <w:rPr>
          <w:rFonts w:ascii="Times New Roman" w:hAnsi="Times New Roman" w:cs="Times New Roman"/>
          <w:b/>
          <w:sz w:val="24"/>
          <w:szCs w:val="24"/>
        </w:rPr>
      </w:pPr>
    </w:p>
    <w:p w:rsidR="00F0382C" w:rsidRDefault="00A31BF6" w:rsidP="00C10AEA">
      <w:pPr>
        <w:tabs>
          <w:tab w:val="left" w:pos="0"/>
        </w:tabs>
        <w:spacing w:after="0"/>
        <w:ind w:firstLine="709"/>
        <w:jc w:val="both"/>
        <w:rPr>
          <w:rFonts w:ascii="Times New Roman" w:hAnsi="Times New Roman" w:cs="Times New Roman"/>
          <w:b/>
          <w:sz w:val="24"/>
          <w:szCs w:val="24"/>
        </w:rPr>
      </w:pPr>
      <w:r w:rsidRPr="006C769C">
        <w:rPr>
          <w:rFonts w:ascii="Times New Roman" w:hAnsi="Times New Roman" w:cs="Times New Roman"/>
          <w:sz w:val="24"/>
          <w:szCs w:val="24"/>
        </w:rPr>
        <w:t xml:space="preserve">1. </w:t>
      </w:r>
      <w:r w:rsidR="00EE58F8" w:rsidRPr="006C769C">
        <w:rPr>
          <w:rFonts w:ascii="Times New Roman" w:hAnsi="Times New Roman" w:cs="Times New Roman"/>
          <w:sz w:val="24"/>
          <w:szCs w:val="24"/>
        </w:rPr>
        <w:t xml:space="preserve">Предмет закупки: </w:t>
      </w:r>
      <w:r w:rsidR="00BA6805" w:rsidRPr="00F0382C">
        <w:rPr>
          <w:rFonts w:ascii="Times New Roman" w:hAnsi="Times New Roman" w:cs="Times New Roman"/>
          <w:color w:val="000000"/>
          <w:spacing w:val="-4"/>
          <w:sz w:val="24"/>
          <w:szCs w:val="24"/>
        </w:rPr>
        <w:t xml:space="preserve">поставка </w:t>
      </w:r>
      <w:proofErr w:type="spellStart"/>
      <w:r w:rsidR="00A436F8" w:rsidRPr="00F16BF0">
        <w:rPr>
          <w:rFonts w:ascii="Times New Roman" w:hAnsi="Times New Roman" w:cs="Times New Roman"/>
          <w:sz w:val="24"/>
          <w:szCs w:val="24"/>
        </w:rPr>
        <w:t>противогололедных</w:t>
      </w:r>
      <w:proofErr w:type="spellEnd"/>
      <w:r w:rsidR="00A436F8" w:rsidRPr="00F16BF0">
        <w:rPr>
          <w:rFonts w:ascii="Times New Roman" w:hAnsi="Times New Roman" w:cs="Times New Roman"/>
          <w:sz w:val="24"/>
          <w:szCs w:val="24"/>
        </w:rPr>
        <w:t xml:space="preserve"> реагентов</w:t>
      </w:r>
      <w:r w:rsidR="00F0382C" w:rsidRPr="00F0382C">
        <w:rPr>
          <w:rFonts w:ascii="Times New Roman" w:hAnsi="Times New Roman" w:cs="Times New Roman"/>
          <w:sz w:val="24"/>
          <w:szCs w:val="24"/>
        </w:rPr>
        <w:t>.</w:t>
      </w:r>
    </w:p>
    <w:p w:rsidR="00F034D5" w:rsidRPr="004C794E" w:rsidRDefault="00A31BF6" w:rsidP="00F0382C">
      <w:pPr>
        <w:tabs>
          <w:tab w:val="left" w:pos="0"/>
        </w:tabs>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008C4776" w:rsidRPr="008F08A0">
        <w:rPr>
          <w:rFonts w:ascii="Times New Roman" w:hAnsi="Times New Roman" w:cs="Times New Roman"/>
          <w:color w:val="000000"/>
          <w:sz w:val="24"/>
          <w:szCs w:val="24"/>
        </w:rPr>
        <w:t>. </w:t>
      </w:r>
      <w:r w:rsidR="00F034D5" w:rsidRPr="004C794E">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4C794E" w:rsidRDefault="00F034D5" w:rsidP="006811DB">
      <w:pPr>
        <w:spacing w:after="0" w:line="240" w:lineRule="auto"/>
        <w:ind w:firstLine="709"/>
        <w:jc w:val="both"/>
        <w:rPr>
          <w:rFonts w:ascii="Times New Roman" w:hAnsi="Times New Roman" w:cs="Times New Roman"/>
          <w:sz w:val="24"/>
          <w:szCs w:val="24"/>
          <w:vertAlign w:val="superscript"/>
        </w:rPr>
      </w:pPr>
      <w:r w:rsidRPr="004C794E">
        <w:rPr>
          <w:rFonts w:ascii="Times New Roman" w:hAnsi="Times New Roman" w:cs="Times New Roman"/>
          <w:sz w:val="24"/>
          <w:szCs w:val="24"/>
          <w:vertAlign w:val="superscript"/>
        </w:rPr>
        <w:tab/>
      </w:r>
      <w:r w:rsidRPr="004C794E">
        <w:rPr>
          <w:rFonts w:ascii="Times New Roman" w:hAnsi="Times New Roman" w:cs="Times New Roman"/>
          <w:sz w:val="24"/>
          <w:szCs w:val="24"/>
          <w:vertAlign w:val="superscript"/>
        </w:rPr>
        <w:tab/>
        <w:t xml:space="preserve">                        (</w:t>
      </w:r>
      <w:r w:rsidRPr="004C794E">
        <w:rPr>
          <w:rFonts w:ascii="Times New Roman" w:hAnsi="Times New Roman" w:cs="Times New Roman"/>
          <w:i/>
          <w:iCs/>
          <w:sz w:val="24"/>
          <w:szCs w:val="24"/>
          <w:vertAlign w:val="superscript"/>
        </w:rPr>
        <w:t xml:space="preserve">наименование </w:t>
      </w:r>
      <w:r w:rsidR="00E268C3" w:rsidRPr="004C794E">
        <w:rPr>
          <w:rFonts w:ascii="Times New Roman" w:hAnsi="Times New Roman" w:cs="Times New Roman"/>
          <w:i/>
          <w:iCs/>
          <w:sz w:val="24"/>
          <w:szCs w:val="24"/>
          <w:vertAlign w:val="superscript"/>
        </w:rPr>
        <w:t>у</w:t>
      </w:r>
      <w:r w:rsidRPr="004C794E">
        <w:rPr>
          <w:rFonts w:ascii="Times New Roman" w:hAnsi="Times New Roman" w:cs="Times New Roman"/>
          <w:i/>
          <w:iCs/>
          <w:sz w:val="24"/>
          <w:szCs w:val="24"/>
          <w:vertAlign w:val="superscript"/>
        </w:rPr>
        <w:t xml:space="preserve">частника </w:t>
      </w:r>
      <w:r w:rsidRPr="004C794E">
        <w:rPr>
          <w:rFonts w:ascii="Times New Roman" w:hAnsi="Times New Roman" w:cs="Times New Roman"/>
          <w:i/>
          <w:sz w:val="24"/>
          <w:szCs w:val="24"/>
          <w:vertAlign w:val="superscript"/>
        </w:rPr>
        <w:t>запроса котировок в электронной форме</w:t>
      </w:r>
      <w:r w:rsidRPr="004C794E">
        <w:rPr>
          <w:rFonts w:ascii="Times New Roman" w:hAnsi="Times New Roman" w:cs="Times New Roman"/>
          <w:sz w:val="24"/>
          <w:szCs w:val="24"/>
          <w:vertAlign w:val="superscript"/>
        </w:rPr>
        <w:t>)</w:t>
      </w:r>
    </w:p>
    <w:p w:rsidR="00F034D5" w:rsidRPr="004C794E" w:rsidRDefault="00F034D5" w:rsidP="003D1D69">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в</w:t>
      </w:r>
      <w:r w:rsidR="00D07774">
        <w:rPr>
          <w:rFonts w:ascii="Times New Roman" w:hAnsi="Times New Roman" w:cs="Times New Roman"/>
          <w:sz w:val="24"/>
          <w:szCs w:val="24"/>
        </w:rPr>
        <w:t xml:space="preserve"> </w:t>
      </w:r>
      <w:r w:rsidRPr="004C794E">
        <w:rPr>
          <w:rFonts w:ascii="Times New Roman" w:hAnsi="Times New Roman" w:cs="Times New Roman"/>
          <w:sz w:val="24"/>
          <w:szCs w:val="24"/>
        </w:rPr>
        <w:t>лице____</w:t>
      </w:r>
      <w:r w:rsidR="003D1D69">
        <w:rPr>
          <w:rFonts w:ascii="Times New Roman" w:hAnsi="Times New Roman" w:cs="Times New Roman"/>
          <w:sz w:val="24"/>
          <w:szCs w:val="24"/>
        </w:rPr>
        <w:t>____</w:t>
      </w:r>
      <w:r w:rsidRPr="004C794E">
        <w:rPr>
          <w:rFonts w:ascii="Times New Roman" w:hAnsi="Times New Roman" w:cs="Times New Roman"/>
          <w:sz w:val="24"/>
          <w:szCs w:val="24"/>
        </w:rPr>
        <w:t xml:space="preserve">_______________________________________________________________, </w:t>
      </w:r>
    </w:p>
    <w:p w:rsidR="00F034D5" w:rsidRPr="004C794E" w:rsidRDefault="00F034D5" w:rsidP="00295561">
      <w:pPr>
        <w:spacing w:after="0" w:line="240" w:lineRule="auto"/>
        <w:ind w:firstLine="709"/>
        <w:jc w:val="center"/>
        <w:rPr>
          <w:rFonts w:ascii="Times New Roman" w:hAnsi="Times New Roman" w:cs="Times New Roman"/>
          <w:i/>
          <w:iCs/>
          <w:sz w:val="24"/>
          <w:szCs w:val="24"/>
          <w:vertAlign w:val="superscript"/>
        </w:rPr>
      </w:pPr>
      <w:r w:rsidRPr="004C794E">
        <w:rPr>
          <w:rFonts w:ascii="Times New Roman" w:hAnsi="Times New Roman" w:cs="Times New Roman"/>
          <w:i/>
          <w:iCs/>
          <w:sz w:val="24"/>
          <w:szCs w:val="24"/>
          <w:vertAlign w:val="superscript"/>
        </w:rPr>
        <w:t xml:space="preserve">(наименование должности </w:t>
      </w:r>
      <w:r w:rsidR="00295561">
        <w:rPr>
          <w:rFonts w:ascii="Times New Roman" w:hAnsi="Times New Roman" w:cs="Times New Roman"/>
          <w:i/>
          <w:iCs/>
          <w:sz w:val="24"/>
          <w:szCs w:val="24"/>
          <w:vertAlign w:val="superscript"/>
        </w:rPr>
        <w:t xml:space="preserve">и </w:t>
      </w:r>
      <w:r w:rsidR="00295561" w:rsidRPr="004C794E">
        <w:rPr>
          <w:rFonts w:ascii="Times New Roman" w:hAnsi="Times New Roman" w:cs="Times New Roman"/>
          <w:i/>
          <w:iCs/>
          <w:sz w:val="24"/>
          <w:szCs w:val="24"/>
          <w:vertAlign w:val="superscript"/>
        </w:rPr>
        <w:t>Ф.И.О.</w:t>
      </w:r>
      <w:r w:rsidR="00295561">
        <w:rPr>
          <w:rFonts w:ascii="Times New Roman" w:hAnsi="Times New Roman" w:cs="Times New Roman"/>
          <w:i/>
          <w:iCs/>
          <w:sz w:val="24"/>
          <w:szCs w:val="24"/>
          <w:vertAlign w:val="superscript"/>
        </w:rPr>
        <w:t xml:space="preserve"> </w:t>
      </w:r>
      <w:r w:rsidRPr="004C794E">
        <w:rPr>
          <w:rFonts w:ascii="Times New Roman" w:hAnsi="Times New Roman" w:cs="Times New Roman"/>
          <w:i/>
          <w:iCs/>
          <w:sz w:val="24"/>
          <w:szCs w:val="24"/>
          <w:vertAlign w:val="superscript"/>
        </w:rPr>
        <w:t>руководителя</w:t>
      </w:r>
      <w:r w:rsidR="00295561">
        <w:rPr>
          <w:rFonts w:ascii="Times New Roman" w:hAnsi="Times New Roman" w:cs="Times New Roman"/>
          <w:i/>
          <w:iCs/>
          <w:sz w:val="24"/>
          <w:szCs w:val="24"/>
          <w:vertAlign w:val="superscript"/>
        </w:rPr>
        <w:t>)</w:t>
      </w:r>
    </w:p>
    <w:p w:rsidR="00F034D5" w:rsidRPr="004C794E" w:rsidRDefault="00F034D5" w:rsidP="00582BDC">
      <w:pPr>
        <w:spacing w:after="0" w:line="240" w:lineRule="auto"/>
        <w:jc w:val="both"/>
        <w:rPr>
          <w:rFonts w:ascii="Times New Roman" w:hAnsi="Times New Roman" w:cs="Times New Roman"/>
          <w:sz w:val="24"/>
          <w:szCs w:val="24"/>
        </w:rPr>
      </w:pPr>
      <w:proofErr w:type="gramStart"/>
      <w:r w:rsidRPr="004C794E">
        <w:rPr>
          <w:rFonts w:ascii="Times New Roman" w:hAnsi="Times New Roman" w:cs="Times New Roman"/>
          <w:sz w:val="24"/>
          <w:szCs w:val="24"/>
        </w:rPr>
        <w:t>действующего</w:t>
      </w:r>
      <w:proofErr w:type="gramEnd"/>
      <w:r w:rsidRPr="004C794E">
        <w:rPr>
          <w:rFonts w:ascii="Times New Roman" w:hAnsi="Times New Roman" w:cs="Times New Roman"/>
          <w:sz w:val="24"/>
          <w:szCs w:val="24"/>
        </w:rPr>
        <w:t xml:space="preserve"> на основании _______________, сообщает о согласии участвовать в запросе </w:t>
      </w:r>
    </w:p>
    <w:p w:rsidR="00F034D5" w:rsidRPr="004C794E" w:rsidRDefault="009F34C5" w:rsidP="009F34C5">
      <w:pPr>
        <w:spacing w:after="0" w:line="240" w:lineRule="auto"/>
        <w:ind w:firstLine="709"/>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034D5" w:rsidRPr="004C794E">
        <w:rPr>
          <w:rFonts w:ascii="Times New Roman" w:hAnsi="Times New Roman" w:cs="Times New Roman"/>
          <w:i/>
          <w:iCs/>
          <w:sz w:val="24"/>
          <w:szCs w:val="24"/>
          <w:vertAlign w:val="superscript"/>
        </w:rPr>
        <w:t>(устава, доверенности)</w:t>
      </w:r>
    </w:p>
    <w:p w:rsidR="00F034D5" w:rsidRPr="0038106B" w:rsidRDefault="00F034D5" w:rsidP="007E14B3">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котировок в электронной форме на условиях, </w:t>
      </w:r>
      <w:r w:rsidR="00823A00" w:rsidRPr="004C794E">
        <w:rPr>
          <w:rFonts w:ascii="Times New Roman" w:hAnsi="Times New Roman" w:cs="Times New Roman"/>
          <w:color w:val="000000"/>
          <w:sz w:val="24"/>
          <w:szCs w:val="24"/>
        </w:rPr>
        <w:t xml:space="preserve">предусмотренных </w:t>
      </w:r>
      <w:r w:rsidR="00823A00" w:rsidRPr="004C794E">
        <w:rPr>
          <w:rFonts w:ascii="Times New Roman" w:hAnsi="Times New Roman" w:cs="Times New Roman"/>
          <w:sz w:val="24"/>
          <w:szCs w:val="24"/>
        </w:rPr>
        <w:t xml:space="preserve">извещением </w:t>
      </w:r>
      <w:r w:rsidR="0053772E" w:rsidRPr="004C794E">
        <w:rPr>
          <w:rFonts w:ascii="Times New Roman" w:hAnsi="Times New Roman" w:cs="Times New Roman"/>
          <w:sz w:val="24"/>
          <w:szCs w:val="24"/>
        </w:rPr>
        <w:t xml:space="preserve">о проведении </w:t>
      </w:r>
      <w:r w:rsidR="0053772E" w:rsidRPr="0038106B">
        <w:rPr>
          <w:rFonts w:ascii="Times New Roman" w:hAnsi="Times New Roman" w:cs="Times New Roman"/>
          <w:sz w:val="24"/>
          <w:szCs w:val="24"/>
        </w:rPr>
        <w:t xml:space="preserve">запроса котировок </w:t>
      </w:r>
      <w:r w:rsidR="00823A00" w:rsidRPr="0038106B">
        <w:rPr>
          <w:rFonts w:ascii="Times New Roman" w:hAnsi="Times New Roman" w:cs="Times New Roman"/>
          <w:sz w:val="24"/>
          <w:szCs w:val="24"/>
        </w:rPr>
        <w:t>и</w:t>
      </w:r>
      <w:r w:rsidR="00823A00" w:rsidRPr="0038106B">
        <w:rPr>
          <w:rFonts w:ascii="Times New Roman" w:hAnsi="Times New Roman" w:cs="Times New Roman"/>
          <w:color w:val="000000"/>
          <w:sz w:val="24"/>
          <w:szCs w:val="24"/>
        </w:rPr>
        <w:t xml:space="preserve"> проектом договора</w:t>
      </w:r>
      <w:r w:rsidRPr="0038106B">
        <w:rPr>
          <w:rFonts w:ascii="Times New Roman" w:hAnsi="Times New Roman" w:cs="Times New Roman"/>
          <w:sz w:val="24"/>
          <w:szCs w:val="24"/>
        </w:rPr>
        <w:t>, и направляет настоящую заявку.</w:t>
      </w:r>
      <w:r w:rsidR="00823A00" w:rsidRPr="0038106B">
        <w:rPr>
          <w:rFonts w:ascii="Times New Roman" w:hAnsi="Times New Roman" w:cs="Times New Roman"/>
          <w:color w:val="000000"/>
          <w:sz w:val="24"/>
          <w:szCs w:val="24"/>
        </w:rPr>
        <w:t xml:space="preserve"> </w:t>
      </w:r>
    </w:p>
    <w:p w:rsidR="00F900F1" w:rsidRPr="000D00BB" w:rsidRDefault="00A31BF6" w:rsidP="004C7CF9">
      <w:pPr>
        <w:spacing w:after="0" w:line="240" w:lineRule="auto"/>
        <w:ind w:firstLine="709"/>
        <w:jc w:val="both"/>
        <w:rPr>
          <w:rFonts w:eastAsia="Calibri"/>
        </w:rPr>
      </w:pPr>
      <w:r w:rsidRPr="000D00BB">
        <w:rPr>
          <w:rFonts w:ascii="Times New Roman" w:hAnsi="Times New Roman" w:cs="Times New Roman"/>
          <w:sz w:val="24"/>
          <w:szCs w:val="24"/>
        </w:rPr>
        <w:t>3</w:t>
      </w:r>
      <w:r w:rsidR="008A0A5E" w:rsidRPr="000D00BB">
        <w:rPr>
          <w:rFonts w:ascii="Times New Roman" w:hAnsi="Times New Roman" w:cs="Times New Roman"/>
          <w:sz w:val="24"/>
          <w:szCs w:val="24"/>
        </w:rPr>
        <w:t>. </w:t>
      </w:r>
      <w:proofErr w:type="gramStart"/>
      <w:r w:rsidR="00E12FBE">
        <w:rPr>
          <w:rFonts w:ascii="Times New Roman" w:hAnsi="Times New Roman" w:cs="Times New Roman"/>
          <w:sz w:val="24"/>
          <w:szCs w:val="24"/>
        </w:rPr>
        <w:t>Описание объекта закупки</w:t>
      </w:r>
      <w:r w:rsidR="00B130B7" w:rsidRPr="00B130B7">
        <w:rPr>
          <w:rFonts w:ascii="Times New Roman" w:hAnsi="Times New Roman"/>
          <w:b/>
          <w:sz w:val="24"/>
          <w:szCs w:val="24"/>
        </w:rPr>
        <w:t xml:space="preserve"> </w:t>
      </w:r>
      <w:r w:rsidR="00B130B7" w:rsidRPr="00561D1F">
        <w:rPr>
          <w:rFonts w:ascii="Times New Roman" w:hAnsi="Times New Roman"/>
          <w:sz w:val="24"/>
          <w:szCs w:val="24"/>
        </w:rPr>
        <w:t>(</w:t>
      </w:r>
      <w:r w:rsidR="00B130B7" w:rsidRPr="00F80D6F">
        <w:rPr>
          <w:rFonts w:ascii="Times New Roman" w:hAnsi="Times New Roman"/>
          <w:sz w:val="24"/>
          <w:szCs w:val="24"/>
        </w:rPr>
        <w:t>наименование (описание (конкретные показатели) и количество) товара</w:t>
      </w:r>
      <w:r w:rsidR="00994C5A" w:rsidRPr="00F80D6F">
        <w:rPr>
          <w:rFonts w:ascii="Times New Roman" w:hAnsi="Times New Roman" w:cs="Times New Roman"/>
          <w:sz w:val="24"/>
          <w:szCs w:val="24"/>
        </w:rPr>
        <w:t>,</w:t>
      </w:r>
      <w:r w:rsidR="00994C5A">
        <w:rPr>
          <w:rFonts w:ascii="Times New Roman" w:hAnsi="Times New Roman" w:cs="Times New Roman"/>
          <w:sz w:val="24"/>
          <w:szCs w:val="24"/>
        </w:rPr>
        <w:t xml:space="preserve"> предлагаемого к поставке:</w:t>
      </w:r>
      <w:proofErr w:type="gramEnd"/>
      <w:r w:rsidR="007B3AC8" w:rsidRPr="007B3AC8">
        <w:rPr>
          <w:rFonts w:ascii="Times New Roman" w:eastAsia="Times New Roman" w:hAnsi="Times New Roman" w:cs="Times New Roman"/>
          <w:sz w:val="24"/>
          <w:szCs w:val="24"/>
          <w:lang w:eastAsia="ru-RU"/>
        </w:rPr>
        <w:t xml:space="preserve"> </w:t>
      </w:r>
      <w:r w:rsidR="007B3AC8" w:rsidRPr="00E24A63">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bl>
      <w:tblPr>
        <w:tblW w:w="98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685"/>
        <w:gridCol w:w="1843"/>
        <w:gridCol w:w="2067"/>
        <w:gridCol w:w="851"/>
        <w:gridCol w:w="850"/>
      </w:tblGrid>
      <w:tr w:rsidR="00796DB1" w:rsidRPr="009C45C9" w:rsidTr="00D06D11">
        <w:trPr>
          <w:trHeight w:val="415"/>
        </w:trPr>
        <w:tc>
          <w:tcPr>
            <w:tcW w:w="568" w:type="dxa"/>
            <w:vMerge w:val="restart"/>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/п</w:t>
            </w:r>
          </w:p>
        </w:tc>
        <w:tc>
          <w:tcPr>
            <w:tcW w:w="7595" w:type="dxa"/>
            <w:gridSpan w:val="3"/>
            <w:shd w:val="clear" w:color="auto" w:fill="FFFFFF"/>
          </w:tcPr>
          <w:p w:rsidR="00B130B7" w:rsidRDefault="00B130B7" w:rsidP="00B130B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3.1.1. Спецификация на поставку</w:t>
            </w:r>
            <w:r w:rsidRPr="00EB6AE7">
              <w:rPr>
                <w:rFonts w:ascii="Times New Roman" w:hAnsi="Times New Roman" w:cs="Times New Roman"/>
                <w:b/>
                <w:sz w:val="24"/>
                <w:szCs w:val="24"/>
              </w:rPr>
              <w:t xml:space="preserve"> товара</w:t>
            </w:r>
          </w:p>
          <w:p w:rsidR="00796DB1" w:rsidRDefault="00796DB1" w:rsidP="00D06D11">
            <w:pPr>
              <w:spacing w:after="0" w:line="240" w:lineRule="auto"/>
              <w:jc w:val="center"/>
              <w:rPr>
                <w:rFonts w:ascii="Times New Roman" w:hAnsi="Times New Roman" w:cs="Times New Roman"/>
                <w:bCs/>
                <w:sz w:val="24"/>
                <w:szCs w:val="24"/>
                <w:lang w:eastAsia="ru-RU"/>
              </w:rPr>
            </w:pPr>
          </w:p>
        </w:tc>
        <w:tc>
          <w:tcPr>
            <w:tcW w:w="851" w:type="dxa"/>
            <w:vMerge w:val="restart"/>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Ед. изм.</w:t>
            </w:r>
          </w:p>
        </w:tc>
        <w:tc>
          <w:tcPr>
            <w:tcW w:w="850" w:type="dxa"/>
            <w:vMerge w:val="restart"/>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r w:rsidRPr="009C45C9">
              <w:rPr>
                <w:rFonts w:ascii="Times New Roman" w:hAnsi="Times New Roman" w:cs="Times New Roman"/>
                <w:b/>
                <w:bCs/>
                <w:sz w:val="24"/>
                <w:szCs w:val="24"/>
              </w:rPr>
              <w:t>Кол-во</w:t>
            </w:r>
          </w:p>
        </w:tc>
      </w:tr>
      <w:tr w:rsidR="00796DB1" w:rsidRPr="009C45C9" w:rsidTr="00D06D11">
        <w:trPr>
          <w:trHeight w:val="415"/>
        </w:trPr>
        <w:tc>
          <w:tcPr>
            <w:tcW w:w="568" w:type="dxa"/>
            <w:vMerge/>
            <w:shd w:val="clear" w:color="auto" w:fill="FFFFFF"/>
          </w:tcPr>
          <w:p w:rsidR="00796DB1" w:rsidRPr="000250E5" w:rsidRDefault="00796DB1" w:rsidP="00D06D11">
            <w:pPr>
              <w:tabs>
                <w:tab w:val="num" w:pos="214"/>
                <w:tab w:val="num" w:pos="600"/>
              </w:tabs>
              <w:spacing w:after="0" w:line="240" w:lineRule="auto"/>
              <w:rPr>
                <w:rFonts w:ascii="Times New Roman" w:hAnsi="Times New Roman" w:cs="Times New Roman"/>
                <w:bCs/>
                <w:sz w:val="24"/>
                <w:szCs w:val="24"/>
              </w:rPr>
            </w:pPr>
          </w:p>
        </w:tc>
        <w:tc>
          <w:tcPr>
            <w:tcW w:w="3685" w:type="dxa"/>
            <w:shd w:val="clear" w:color="auto" w:fill="FFFFFF"/>
          </w:tcPr>
          <w:p w:rsidR="00796DB1" w:rsidRPr="00745DB7" w:rsidRDefault="00796DB1" w:rsidP="000D7FA2">
            <w:pPr>
              <w:spacing w:after="0" w:line="240" w:lineRule="auto"/>
              <w:jc w:val="center"/>
              <w:rPr>
                <w:rFonts w:ascii="Times New Roman" w:hAnsi="Times New Roman" w:cs="Times New Roman"/>
                <w:bCs/>
                <w:sz w:val="24"/>
                <w:szCs w:val="24"/>
                <w:lang w:eastAsia="ru-RU"/>
              </w:rPr>
            </w:pPr>
            <w:proofErr w:type="gramStart"/>
            <w:r>
              <w:rPr>
                <w:rFonts w:ascii="Times New Roman" w:hAnsi="Times New Roman" w:cs="Times New Roman"/>
                <w:bCs/>
                <w:sz w:val="24"/>
                <w:szCs w:val="24"/>
                <w:lang w:eastAsia="ru-RU"/>
              </w:rPr>
              <w:t>Ф</w:t>
            </w:r>
            <w:r w:rsidRPr="00745DB7">
              <w:rPr>
                <w:rFonts w:ascii="Times New Roman" w:hAnsi="Times New Roman" w:cs="Times New Roman"/>
                <w:bCs/>
                <w:sz w:val="24"/>
                <w:szCs w:val="24"/>
                <w:lang w:eastAsia="ru-RU"/>
              </w:rPr>
              <w:t>ирменное наименование (марка</w:t>
            </w:r>
            <w:r>
              <w:rPr>
                <w:rFonts w:ascii="Times New Roman" w:hAnsi="Times New Roman" w:cs="Times New Roman"/>
                <w:bCs/>
                <w:sz w:val="24"/>
                <w:szCs w:val="24"/>
                <w:lang w:eastAsia="ru-RU"/>
              </w:rPr>
              <w:t>, модель,</w:t>
            </w:r>
            <w:r w:rsidRPr="00745DB7">
              <w:rPr>
                <w:rFonts w:ascii="Times New Roman" w:hAnsi="Times New Roman" w:cs="Times New Roman"/>
                <w:bCs/>
                <w:sz w:val="24"/>
                <w:szCs w:val="24"/>
                <w:lang w:eastAsia="ru-RU"/>
              </w:rPr>
              <w:t xml:space="preserve"> товарный знак (при наличии)</w:t>
            </w:r>
            <w:r w:rsidR="000D7FA2">
              <w:rPr>
                <w:rFonts w:ascii="Times New Roman" w:hAnsi="Times New Roman" w:cs="Times New Roman"/>
                <w:bCs/>
                <w:sz w:val="24"/>
                <w:szCs w:val="24"/>
                <w:lang w:eastAsia="ru-RU"/>
              </w:rPr>
              <w:t>;</w:t>
            </w:r>
            <w:r w:rsidRPr="00745DB7">
              <w:rPr>
                <w:rFonts w:ascii="Times New Roman" w:hAnsi="Times New Roman" w:cs="Times New Roman"/>
                <w:bCs/>
                <w:sz w:val="24"/>
                <w:szCs w:val="24"/>
                <w:lang w:eastAsia="ru-RU"/>
              </w:rPr>
              <w:t xml:space="preserve"> производитель</w:t>
            </w:r>
            <w:r w:rsidR="000D7FA2">
              <w:rPr>
                <w:rFonts w:ascii="Times New Roman" w:hAnsi="Times New Roman" w:cs="Times New Roman"/>
                <w:bCs/>
                <w:sz w:val="24"/>
                <w:szCs w:val="24"/>
                <w:lang w:eastAsia="ru-RU"/>
              </w:rPr>
              <w:t>;</w:t>
            </w:r>
            <w:r w:rsidRPr="00745DB7">
              <w:rPr>
                <w:rFonts w:ascii="Times New Roman" w:hAnsi="Times New Roman" w:cs="Times New Roman"/>
                <w:bCs/>
                <w:sz w:val="24"/>
                <w:szCs w:val="24"/>
                <w:lang w:eastAsia="ru-RU"/>
              </w:rPr>
              <w:t xml:space="preserve"> </w:t>
            </w:r>
            <w:r>
              <w:rPr>
                <w:rFonts w:ascii="Times New Roman" w:hAnsi="Times New Roman" w:cs="Times New Roman"/>
                <w:bCs/>
                <w:sz w:val="24"/>
                <w:szCs w:val="24"/>
                <w:lang w:eastAsia="ru-RU"/>
              </w:rPr>
              <w:t>серийный номер</w:t>
            </w:r>
            <w:r w:rsidRPr="00745DB7">
              <w:rPr>
                <w:rFonts w:ascii="Times New Roman" w:hAnsi="Times New Roman" w:cs="Times New Roman"/>
                <w:bCs/>
                <w:sz w:val="24"/>
                <w:szCs w:val="24"/>
                <w:lang w:eastAsia="ru-RU"/>
              </w:rPr>
              <w:t xml:space="preserve"> производителя (при наличии)</w:t>
            </w:r>
            <w:r>
              <w:rPr>
                <w:rStyle w:val="a9"/>
                <w:rFonts w:ascii="Times New Roman" w:hAnsi="Times New Roman"/>
                <w:bCs/>
                <w:sz w:val="24"/>
                <w:szCs w:val="24"/>
                <w:lang w:eastAsia="ru-RU"/>
              </w:rPr>
              <w:footnoteReference w:id="2"/>
            </w:r>
            <w:r>
              <w:rPr>
                <w:rFonts w:ascii="Times New Roman" w:hAnsi="Times New Roman" w:cs="Times New Roman"/>
                <w:bCs/>
                <w:sz w:val="24"/>
                <w:szCs w:val="24"/>
                <w:lang w:eastAsia="ru-RU"/>
              </w:rPr>
              <w:t xml:space="preserve"> </w:t>
            </w:r>
            <w:proofErr w:type="gramEnd"/>
          </w:p>
        </w:tc>
        <w:tc>
          <w:tcPr>
            <w:tcW w:w="1843" w:type="dxa"/>
            <w:shd w:val="clear" w:color="auto" w:fill="FFFFFF"/>
          </w:tcPr>
          <w:p w:rsidR="00796DB1" w:rsidRPr="00C61D3A" w:rsidRDefault="00796DB1" w:rsidP="002A18EB">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Страна происхождения товара</w:t>
            </w:r>
            <w:r w:rsidR="002A18EB">
              <w:rPr>
                <w:rStyle w:val="a9"/>
                <w:rFonts w:ascii="Times New Roman" w:hAnsi="Times New Roman"/>
                <w:bCs/>
                <w:sz w:val="24"/>
                <w:szCs w:val="24"/>
                <w:lang w:eastAsia="ru-RU"/>
              </w:rPr>
              <w:footnoteReference w:id="3"/>
            </w:r>
          </w:p>
        </w:tc>
        <w:tc>
          <w:tcPr>
            <w:tcW w:w="2067" w:type="dxa"/>
            <w:shd w:val="clear" w:color="auto" w:fill="FFFFFF"/>
          </w:tcPr>
          <w:p w:rsidR="00796DB1" w:rsidRPr="00C61D3A" w:rsidRDefault="00796DB1" w:rsidP="00570166">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 xml:space="preserve">Предлагаемые характеристики (конкретные показатели) </w:t>
            </w:r>
            <w:r w:rsidR="00570166">
              <w:rPr>
                <w:rFonts w:ascii="Times New Roman" w:hAnsi="Times New Roman" w:cs="Times New Roman"/>
                <w:bCs/>
                <w:sz w:val="24"/>
                <w:szCs w:val="24"/>
                <w:lang w:eastAsia="ru-RU"/>
              </w:rPr>
              <w:t>т</w:t>
            </w:r>
            <w:r>
              <w:rPr>
                <w:rFonts w:ascii="Times New Roman" w:hAnsi="Times New Roman" w:cs="Times New Roman"/>
                <w:bCs/>
                <w:sz w:val="24"/>
                <w:szCs w:val="24"/>
                <w:lang w:eastAsia="ru-RU"/>
              </w:rPr>
              <w:t>овара</w:t>
            </w:r>
            <w:r w:rsidR="002A18EB">
              <w:rPr>
                <w:rStyle w:val="a9"/>
                <w:rFonts w:ascii="Times New Roman" w:hAnsi="Times New Roman"/>
                <w:bCs/>
                <w:sz w:val="24"/>
                <w:szCs w:val="24"/>
                <w:lang w:eastAsia="ru-RU"/>
              </w:rPr>
              <w:footnoteReference w:id="4"/>
            </w:r>
          </w:p>
        </w:tc>
        <w:tc>
          <w:tcPr>
            <w:tcW w:w="851" w:type="dxa"/>
            <w:vMerge/>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p>
        </w:tc>
        <w:tc>
          <w:tcPr>
            <w:tcW w:w="850" w:type="dxa"/>
            <w:vMerge/>
            <w:shd w:val="clear" w:color="auto" w:fill="FFFFFF"/>
          </w:tcPr>
          <w:p w:rsidR="00796DB1" w:rsidRPr="009C45C9" w:rsidRDefault="00796DB1" w:rsidP="00D06D11">
            <w:pPr>
              <w:spacing w:after="0" w:line="240" w:lineRule="auto"/>
              <w:jc w:val="center"/>
              <w:rPr>
                <w:rFonts w:ascii="Times New Roman" w:hAnsi="Times New Roman" w:cs="Times New Roman"/>
                <w:sz w:val="24"/>
                <w:szCs w:val="24"/>
              </w:rPr>
            </w:pPr>
          </w:p>
        </w:tc>
      </w:tr>
      <w:tr w:rsidR="00796DB1" w:rsidRPr="009C45C9" w:rsidTr="00A16DDB">
        <w:trPr>
          <w:trHeight w:val="276"/>
        </w:trPr>
        <w:tc>
          <w:tcPr>
            <w:tcW w:w="568" w:type="dxa"/>
            <w:shd w:val="clear" w:color="auto" w:fill="FFFFFF"/>
          </w:tcPr>
          <w:p w:rsidR="00796DB1" w:rsidRPr="000250E5" w:rsidRDefault="00796DB1" w:rsidP="00A16DDB">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3685" w:type="dxa"/>
            <w:shd w:val="clear" w:color="auto" w:fill="FFFFFF"/>
          </w:tcPr>
          <w:p w:rsidR="00796DB1" w:rsidRPr="009113AD" w:rsidRDefault="00796DB1" w:rsidP="00A16DDB">
            <w:pPr>
              <w:tabs>
                <w:tab w:val="left" w:pos="471"/>
              </w:tabs>
              <w:suppressAutoHyphens/>
              <w:spacing w:after="0" w:line="240" w:lineRule="auto"/>
              <w:rPr>
                <w:rFonts w:ascii="Times New Roman" w:hAnsi="Times New Roman" w:cs="Times New Roman"/>
                <w:bCs/>
                <w:sz w:val="24"/>
                <w:szCs w:val="24"/>
              </w:rPr>
            </w:pPr>
          </w:p>
        </w:tc>
        <w:tc>
          <w:tcPr>
            <w:tcW w:w="1843" w:type="dxa"/>
            <w:shd w:val="clear" w:color="auto" w:fill="FFFFFF"/>
          </w:tcPr>
          <w:p w:rsidR="00796DB1" w:rsidRPr="009113AD" w:rsidRDefault="00796DB1" w:rsidP="00A16DDB">
            <w:pPr>
              <w:tabs>
                <w:tab w:val="left" w:pos="471"/>
              </w:tabs>
              <w:suppressAutoHyphens/>
              <w:spacing w:after="0" w:line="240" w:lineRule="auto"/>
              <w:rPr>
                <w:rFonts w:ascii="Times New Roman" w:hAnsi="Times New Roman" w:cs="Times New Roman"/>
                <w:bCs/>
                <w:sz w:val="24"/>
                <w:szCs w:val="24"/>
              </w:rPr>
            </w:pPr>
          </w:p>
        </w:tc>
        <w:tc>
          <w:tcPr>
            <w:tcW w:w="2067" w:type="dxa"/>
            <w:shd w:val="clear" w:color="auto" w:fill="FFFFFF"/>
          </w:tcPr>
          <w:p w:rsidR="00796DB1" w:rsidRPr="009113AD" w:rsidRDefault="00796DB1" w:rsidP="00A16DDB">
            <w:pPr>
              <w:tabs>
                <w:tab w:val="left" w:pos="471"/>
              </w:tabs>
              <w:suppressAutoHyphens/>
              <w:spacing w:after="0" w:line="240" w:lineRule="auto"/>
              <w:rPr>
                <w:rFonts w:ascii="Times New Roman" w:hAnsi="Times New Roman" w:cs="Times New Roman"/>
                <w:bCs/>
                <w:sz w:val="24"/>
                <w:szCs w:val="24"/>
              </w:rPr>
            </w:pPr>
          </w:p>
        </w:tc>
        <w:tc>
          <w:tcPr>
            <w:tcW w:w="851" w:type="dxa"/>
            <w:shd w:val="clear" w:color="auto" w:fill="FFFFFF"/>
          </w:tcPr>
          <w:p w:rsidR="00796DB1" w:rsidRPr="009113AD" w:rsidRDefault="00796DB1" w:rsidP="00A16DDB">
            <w:pPr>
              <w:spacing w:after="0" w:line="240" w:lineRule="auto"/>
              <w:jc w:val="center"/>
              <w:rPr>
                <w:rFonts w:ascii="Times New Roman" w:hAnsi="Times New Roman" w:cs="Times New Roman"/>
                <w:sz w:val="24"/>
                <w:szCs w:val="24"/>
              </w:rPr>
            </w:pPr>
          </w:p>
        </w:tc>
        <w:tc>
          <w:tcPr>
            <w:tcW w:w="850" w:type="dxa"/>
            <w:shd w:val="clear" w:color="auto" w:fill="FFFFFF"/>
          </w:tcPr>
          <w:p w:rsidR="00796DB1" w:rsidRPr="009113AD" w:rsidRDefault="00796DB1" w:rsidP="00A16DDB">
            <w:pPr>
              <w:spacing w:after="0" w:line="240" w:lineRule="auto"/>
              <w:jc w:val="center"/>
              <w:rPr>
                <w:rFonts w:ascii="Times New Roman" w:hAnsi="Times New Roman" w:cs="Times New Roman"/>
                <w:sz w:val="24"/>
                <w:szCs w:val="24"/>
              </w:rPr>
            </w:pPr>
          </w:p>
        </w:tc>
      </w:tr>
      <w:tr w:rsidR="00173EEE" w:rsidRPr="009C45C9" w:rsidTr="00A16DDB">
        <w:trPr>
          <w:trHeight w:val="265"/>
        </w:trPr>
        <w:tc>
          <w:tcPr>
            <w:tcW w:w="568" w:type="dxa"/>
            <w:shd w:val="clear" w:color="auto" w:fill="FFFFFF"/>
          </w:tcPr>
          <w:p w:rsidR="00173EEE" w:rsidRDefault="00173EEE" w:rsidP="00A16DDB">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3685" w:type="dxa"/>
            <w:shd w:val="clear" w:color="auto" w:fill="FFFFFF"/>
          </w:tcPr>
          <w:p w:rsidR="00173EEE" w:rsidRPr="009113AD" w:rsidRDefault="00173EEE" w:rsidP="00A16DDB">
            <w:pPr>
              <w:tabs>
                <w:tab w:val="left" w:pos="471"/>
              </w:tabs>
              <w:suppressAutoHyphens/>
              <w:spacing w:after="0" w:line="240" w:lineRule="auto"/>
              <w:rPr>
                <w:rFonts w:ascii="Times New Roman" w:hAnsi="Times New Roman" w:cs="Times New Roman"/>
                <w:bCs/>
                <w:sz w:val="24"/>
                <w:szCs w:val="24"/>
              </w:rPr>
            </w:pPr>
          </w:p>
        </w:tc>
        <w:tc>
          <w:tcPr>
            <w:tcW w:w="1843" w:type="dxa"/>
            <w:shd w:val="clear" w:color="auto" w:fill="FFFFFF"/>
          </w:tcPr>
          <w:p w:rsidR="00173EEE" w:rsidRPr="009113AD" w:rsidRDefault="00173EEE" w:rsidP="00A16DDB">
            <w:pPr>
              <w:tabs>
                <w:tab w:val="left" w:pos="471"/>
              </w:tabs>
              <w:suppressAutoHyphens/>
              <w:spacing w:after="0" w:line="240" w:lineRule="auto"/>
              <w:rPr>
                <w:rFonts w:ascii="Times New Roman" w:hAnsi="Times New Roman" w:cs="Times New Roman"/>
                <w:bCs/>
                <w:sz w:val="24"/>
                <w:szCs w:val="24"/>
              </w:rPr>
            </w:pPr>
          </w:p>
        </w:tc>
        <w:tc>
          <w:tcPr>
            <w:tcW w:w="2067" w:type="dxa"/>
            <w:shd w:val="clear" w:color="auto" w:fill="FFFFFF"/>
          </w:tcPr>
          <w:p w:rsidR="00173EEE" w:rsidRPr="009113AD" w:rsidRDefault="00173EEE" w:rsidP="00A16DDB">
            <w:pPr>
              <w:tabs>
                <w:tab w:val="left" w:pos="471"/>
              </w:tabs>
              <w:suppressAutoHyphens/>
              <w:spacing w:after="0" w:line="240" w:lineRule="auto"/>
              <w:rPr>
                <w:rFonts w:ascii="Times New Roman" w:hAnsi="Times New Roman" w:cs="Times New Roman"/>
                <w:bCs/>
                <w:sz w:val="24"/>
                <w:szCs w:val="24"/>
              </w:rPr>
            </w:pPr>
          </w:p>
        </w:tc>
        <w:tc>
          <w:tcPr>
            <w:tcW w:w="851" w:type="dxa"/>
            <w:shd w:val="clear" w:color="auto" w:fill="FFFFFF"/>
          </w:tcPr>
          <w:p w:rsidR="00173EEE" w:rsidRPr="009113AD" w:rsidRDefault="00173EEE" w:rsidP="00A16DDB">
            <w:pPr>
              <w:spacing w:after="0" w:line="240" w:lineRule="auto"/>
              <w:jc w:val="center"/>
              <w:rPr>
                <w:rFonts w:ascii="Times New Roman" w:hAnsi="Times New Roman" w:cs="Times New Roman"/>
                <w:sz w:val="24"/>
                <w:szCs w:val="24"/>
              </w:rPr>
            </w:pPr>
          </w:p>
        </w:tc>
        <w:tc>
          <w:tcPr>
            <w:tcW w:w="850" w:type="dxa"/>
            <w:shd w:val="clear" w:color="auto" w:fill="FFFFFF"/>
          </w:tcPr>
          <w:p w:rsidR="00173EEE" w:rsidRPr="009113AD" w:rsidRDefault="00173EEE" w:rsidP="00A16DDB">
            <w:pPr>
              <w:spacing w:after="0" w:line="240" w:lineRule="auto"/>
              <w:jc w:val="center"/>
              <w:rPr>
                <w:rFonts w:ascii="Times New Roman" w:hAnsi="Times New Roman" w:cs="Times New Roman"/>
                <w:sz w:val="24"/>
                <w:szCs w:val="24"/>
              </w:rPr>
            </w:pPr>
          </w:p>
        </w:tc>
      </w:tr>
      <w:tr w:rsidR="00173EEE" w:rsidRPr="009C45C9" w:rsidTr="00A16DDB">
        <w:trPr>
          <w:trHeight w:val="270"/>
        </w:trPr>
        <w:tc>
          <w:tcPr>
            <w:tcW w:w="568" w:type="dxa"/>
            <w:shd w:val="clear" w:color="auto" w:fill="FFFFFF"/>
          </w:tcPr>
          <w:p w:rsidR="00173EEE" w:rsidRDefault="00173EEE" w:rsidP="00A16DDB">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3685" w:type="dxa"/>
            <w:shd w:val="clear" w:color="auto" w:fill="FFFFFF"/>
          </w:tcPr>
          <w:p w:rsidR="00173EEE" w:rsidRPr="009113AD" w:rsidRDefault="00173EEE" w:rsidP="00A16DDB">
            <w:pPr>
              <w:tabs>
                <w:tab w:val="left" w:pos="471"/>
              </w:tabs>
              <w:suppressAutoHyphens/>
              <w:spacing w:after="0" w:line="240" w:lineRule="auto"/>
              <w:rPr>
                <w:rFonts w:ascii="Times New Roman" w:hAnsi="Times New Roman" w:cs="Times New Roman"/>
                <w:bCs/>
                <w:sz w:val="24"/>
                <w:szCs w:val="24"/>
              </w:rPr>
            </w:pPr>
          </w:p>
        </w:tc>
        <w:tc>
          <w:tcPr>
            <w:tcW w:w="1843" w:type="dxa"/>
            <w:shd w:val="clear" w:color="auto" w:fill="FFFFFF"/>
          </w:tcPr>
          <w:p w:rsidR="00173EEE" w:rsidRPr="009113AD" w:rsidRDefault="00173EEE" w:rsidP="00A16DDB">
            <w:pPr>
              <w:tabs>
                <w:tab w:val="left" w:pos="471"/>
              </w:tabs>
              <w:suppressAutoHyphens/>
              <w:spacing w:after="0" w:line="240" w:lineRule="auto"/>
              <w:rPr>
                <w:rFonts w:ascii="Times New Roman" w:hAnsi="Times New Roman" w:cs="Times New Roman"/>
                <w:bCs/>
                <w:sz w:val="24"/>
                <w:szCs w:val="24"/>
              </w:rPr>
            </w:pPr>
          </w:p>
        </w:tc>
        <w:tc>
          <w:tcPr>
            <w:tcW w:w="2067" w:type="dxa"/>
            <w:shd w:val="clear" w:color="auto" w:fill="FFFFFF"/>
          </w:tcPr>
          <w:p w:rsidR="00173EEE" w:rsidRPr="009113AD" w:rsidRDefault="00173EEE" w:rsidP="00A16DDB">
            <w:pPr>
              <w:tabs>
                <w:tab w:val="left" w:pos="471"/>
              </w:tabs>
              <w:suppressAutoHyphens/>
              <w:spacing w:after="0" w:line="240" w:lineRule="auto"/>
              <w:rPr>
                <w:rFonts w:ascii="Times New Roman" w:hAnsi="Times New Roman" w:cs="Times New Roman"/>
                <w:bCs/>
                <w:sz w:val="24"/>
                <w:szCs w:val="24"/>
              </w:rPr>
            </w:pPr>
          </w:p>
        </w:tc>
        <w:tc>
          <w:tcPr>
            <w:tcW w:w="851" w:type="dxa"/>
            <w:shd w:val="clear" w:color="auto" w:fill="FFFFFF"/>
          </w:tcPr>
          <w:p w:rsidR="00173EEE" w:rsidRPr="009113AD" w:rsidRDefault="00173EEE" w:rsidP="00A16DDB">
            <w:pPr>
              <w:spacing w:after="0" w:line="240" w:lineRule="auto"/>
              <w:jc w:val="center"/>
              <w:rPr>
                <w:rFonts w:ascii="Times New Roman" w:hAnsi="Times New Roman" w:cs="Times New Roman"/>
                <w:sz w:val="24"/>
                <w:szCs w:val="24"/>
              </w:rPr>
            </w:pPr>
          </w:p>
        </w:tc>
        <w:tc>
          <w:tcPr>
            <w:tcW w:w="850" w:type="dxa"/>
            <w:shd w:val="clear" w:color="auto" w:fill="FFFFFF"/>
          </w:tcPr>
          <w:p w:rsidR="00173EEE" w:rsidRPr="009113AD" w:rsidRDefault="00173EEE" w:rsidP="00A16DDB">
            <w:pPr>
              <w:spacing w:after="0" w:line="240" w:lineRule="auto"/>
              <w:jc w:val="center"/>
              <w:rPr>
                <w:rFonts w:ascii="Times New Roman" w:hAnsi="Times New Roman" w:cs="Times New Roman"/>
                <w:sz w:val="24"/>
                <w:szCs w:val="24"/>
              </w:rPr>
            </w:pPr>
          </w:p>
        </w:tc>
      </w:tr>
      <w:tr w:rsidR="00796DB1" w:rsidRPr="009C45C9" w:rsidTr="00A16DDB">
        <w:trPr>
          <w:trHeight w:val="273"/>
        </w:trPr>
        <w:tc>
          <w:tcPr>
            <w:tcW w:w="568" w:type="dxa"/>
            <w:shd w:val="clear" w:color="auto" w:fill="FFFFFF"/>
          </w:tcPr>
          <w:p w:rsidR="00796DB1" w:rsidRDefault="00796DB1" w:rsidP="00A16DDB">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tc>
        <w:tc>
          <w:tcPr>
            <w:tcW w:w="3685" w:type="dxa"/>
            <w:shd w:val="clear" w:color="auto" w:fill="FFFFFF"/>
          </w:tcPr>
          <w:p w:rsidR="00796DB1" w:rsidRPr="009113AD" w:rsidRDefault="00796DB1" w:rsidP="00A16DDB">
            <w:pPr>
              <w:tabs>
                <w:tab w:val="left" w:pos="471"/>
              </w:tabs>
              <w:suppressAutoHyphens/>
              <w:spacing w:after="0" w:line="240" w:lineRule="auto"/>
              <w:rPr>
                <w:rFonts w:ascii="Times New Roman" w:hAnsi="Times New Roman" w:cs="Times New Roman"/>
                <w:bCs/>
                <w:sz w:val="24"/>
                <w:szCs w:val="24"/>
              </w:rPr>
            </w:pPr>
          </w:p>
        </w:tc>
        <w:tc>
          <w:tcPr>
            <w:tcW w:w="1843" w:type="dxa"/>
            <w:shd w:val="clear" w:color="auto" w:fill="FFFFFF"/>
          </w:tcPr>
          <w:p w:rsidR="00796DB1" w:rsidRPr="009113AD" w:rsidRDefault="00796DB1" w:rsidP="00A16DDB">
            <w:pPr>
              <w:tabs>
                <w:tab w:val="left" w:pos="471"/>
              </w:tabs>
              <w:suppressAutoHyphens/>
              <w:spacing w:after="0" w:line="240" w:lineRule="auto"/>
              <w:rPr>
                <w:rFonts w:ascii="Times New Roman" w:hAnsi="Times New Roman" w:cs="Times New Roman"/>
                <w:bCs/>
                <w:sz w:val="24"/>
                <w:szCs w:val="24"/>
              </w:rPr>
            </w:pPr>
          </w:p>
        </w:tc>
        <w:tc>
          <w:tcPr>
            <w:tcW w:w="2067" w:type="dxa"/>
            <w:shd w:val="clear" w:color="auto" w:fill="FFFFFF"/>
          </w:tcPr>
          <w:p w:rsidR="00796DB1" w:rsidRPr="009113AD" w:rsidRDefault="00796DB1" w:rsidP="00A16DDB">
            <w:pPr>
              <w:tabs>
                <w:tab w:val="left" w:pos="471"/>
              </w:tabs>
              <w:suppressAutoHyphens/>
              <w:spacing w:after="0" w:line="240" w:lineRule="auto"/>
              <w:rPr>
                <w:rFonts w:ascii="Times New Roman" w:hAnsi="Times New Roman" w:cs="Times New Roman"/>
                <w:bCs/>
                <w:sz w:val="24"/>
                <w:szCs w:val="24"/>
              </w:rPr>
            </w:pPr>
          </w:p>
        </w:tc>
        <w:tc>
          <w:tcPr>
            <w:tcW w:w="851" w:type="dxa"/>
            <w:shd w:val="clear" w:color="auto" w:fill="FFFFFF"/>
          </w:tcPr>
          <w:p w:rsidR="00796DB1" w:rsidRPr="009113AD" w:rsidRDefault="00796DB1" w:rsidP="00A16DDB">
            <w:pPr>
              <w:spacing w:after="0" w:line="240" w:lineRule="auto"/>
              <w:jc w:val="center"/>
              <w:rPr>
                <w:rFonts w:ascii="Times New Roman" w:hAnsi="Times New Roman" w:cs="Times New Roman"/>
                <w:sz w:val="24"/>
                <w:szCs w:val="24"/>
              </w:rPr>
            </w:pPr>
          </w:p>
        </w:tc>
        <w:tc>
          <w:tcPr>
            <w:tcW w:w="850" w:type="dxa"/>
            <w:shd w:val="clear" w:color="auto" w:fill="FFFFFF"/>
          </w:tcPr>
          <w:p w:rsidR="00796DB1" w:rsidRPr="009113AD" w:rsidRDefault="00796DB1" w:rsidP="00A16DDB">
            <w:pPr>
              <w:spacing w:after="0" w:line="240" w:lineRule="auto"/>
              <w:jc w:val="center"/>
              <w:rPr>
                <w:rFonts w:ascii="Times New Roman" w:hAnsi="Times New Roman" w:cs="Times New Roman"/>
                <w:sz w:val="24"/>
                <w:szCs w:val="24"/>
              </w:rPr>
            </w:pPr>
          </w:p>
        </w:tc>
      </w:tr>
      <w:tr w:rsidR="00796DB1" w:rsidRPr="009C45C9" w:rsidTr="00D06D11">
        <w:trPr>
          <w:trHeight w:val="562"/>
        </w:trPr>
        <w:tc>
          <w:tcPr>
            <w:tcW w:w="8163" w:type="dxa"/>
            <w:gridSpan w:val="4"/>
            <w:shd w:val="clear" w:color="auto" w:fill="FFFFFF"/>
          </w:tcPr>
          <w:p w:rsidR="00796DB1" w:rsidRPr="0064513F" w:rsidRDefault="00796DB1" w:rsidP="00D06D11">
            <w:pPr>
              <w:tabs>
                <w:tab w:val="left" w:pos="471"/>
              </w:tabs>
              <w:suppressAutoHyphens/>
              <w:spacing w:after="0" w:line="240" w:lineRule="auto"/>
              <w:jc w:val="right"/>
              <w:rPr>
                <w:rFonts w:ascii="Times New Roman" w:hAnsi="Times New Roman" w:cs="Times New Roman"/>
                <w:b/>
                <w:bCs/>
                <w:sz w:val="24"/>
                <w:szCs w:val="24"/>
              </w:rPr>
            </w:pPr>
            <w:r w:rsidRPr="0064513F">
              <w:rPr>
                <w:rFonts w:ascii="Times New Roman" w:hAnsi="Times New Roman" w:cs="Times New Roman"/>
                <w:b/>
                <w:bCs/>
                <w:sz w:val="24"/>
                <w:szCs w:val="24"/>
              </w:rPr>
              <w:t>ИТОГО:</w:t>
            </w:r>
          </w:p>
        </w:tc>
        <w:tc>
          <w:tcPr>
            <w:tcW w:w="851" w:type="dxa"/>
            <w:shd w:val="clear" w:color="auto" w:fill="FFFFFF"/>
          </w:tcPr>
          <w:p w:rsidR="00796DB1" w:rsidRDefault="00796DB1" w:rsidP="00D06D11">
            <w:pPr>
              <w:spacing w:after="0" w:line="240" w:lineRule="auto"/>
              <w:jc w:val="center"/>
              <w:rPr>
                <w:rFonts w:ascii="Times New Roman" w:hAnsi="Times New Roman" w:cs="Times New Roman"/>
                <w:b/>
                <w:sz w:val="24"/>
                <w:szCs w:val="24"/>
              </w:rPr>
            </w:pPr>
          </w:p>
        </w:tc>
        <w:tc>
          <w:tcPr>
            <w:tcW w:w="850" w:type="dxa"/>
            <w:shd w:val="clear" w:color="auto" w:fill="FFFFFF"/>
          </w:tcPr>
          <w:p w:rsidR="00796DB1" w:rsidRPr="003B4A19" w:rsidRDefault="00796DB1" w:rsidP="00D06D11">
            <w:pPr>
              <w:spacing w:after="0" w:line="240" w:lineRule="auto"/>
              <w:jc w:val="center"/>
              <w:rPr>
                <w:rFonts w:ascii="Times New Roman" w:hAnsi="Times New Roman" w:cs="Times New Roman"/>
                <w:b/>
                <w:sz w:val="24"/>
                <w:szCs w:val="24"/>
              </w:rPr>
            </w:pPr>
          </w:p>
        </w:tc>
      </w:tr>
    </w:tbl>
    <w:p w:rsidR="00E12FBE" w:rsidRDefault="00E12FBE" w:rsidP="00695682">
      <w:pPr>
        <w:pStyle w:val="ConsNormal"/>
        <w:widowControl/>
        <w:ind w:right="0" w:firstLine="0"/>
        <w:jc w:val="both"/>
        <w:rPr>
          <w:rFonts w:ascii="Times New Roman" w:hAnsi="Times New Roman" w:cs="Times New Roman"/>
          <w:b/>
          <w:bCs/>
          <w:i/>
          <w:iCs/>
          <w:sz w:val="22"/>
          <w:szCs w:val="22"/>
        </w:rPr>
      </w:pPr>
    </w:p>
    <w:p w:rsidR="00427303" w:rsidRDefault="00FE70AC" w:rsidP="00695682">
      <w:pPr>
        <w:pStyle w:val="ConsNormal"/>
        <w:widowControl/>
        <w:ind w:right="0" w:firstLine="0"/>
        <w:jc w:val="both"/>
        <w:rPr>
          <w:rFonts w:ascii="Times New Roman" w:hAnsi="Times New Roman" w:cs="Times New Roman"/>
          <w:b/>
          <w:bCs/>
          <w:i/>
          <w:color w:val="000000"/>
          <w:sz w:val="22"/>
          <w:szCs w:val="22"/>
          <w:shd w:val="clear" w:color="auto" w:fill="FFFFFF"/>
        </w:rPr>
      </w:pPr>
      <w:r w:rsidRPr="001B645F">
        <w:rPr>
          <w:rFonts w:ascii="Times New Roman" w:hAnsi="Times New Roman" w:cs="Times New Roman"/>
          <w:b/>
          <w:bCs/>
          <w:i/>
          <w:iCs/>
          <w:sz w:val="22"/>
          <w:szCs w:val="22"/>
        </w:rPr>
        <w:t xml:space="preserve">Форма должна быть представлена на фирменном бланке, </w:t>
      </w:r>
      <w:r w:rsidRPr="001B645F">
        <w:rPr>
          <w:rFonts w:ascii="Times New Roman" w:hAnsi="Times New Roman" w:cs="Times New Roman"/>
          <w:b/>
          <w:bCs/>
          <w:i/>
          <w:color w:val="000000"/>
          <w:sz w:val="22"/>
          <w:szCs w:val="22"/>
          <w:shd w:val="clear" w:color="auto" w:fill="FFFFFF"/>
        </w:rPr>
        <w:t xml:space="preserve">подписана </w:t>
      </w:r>
      <w:r w:rsidRPr="001B645F">
        <w:rPr>
          <w:rFonts w:ascii="Times New Roman" w:hAnsi="Times New Roman" w:cs="Times New Roman"/>
          <w:b/>
          <w:bCs/>
          <w:i/>
          <w:iCs/>
          <w:sz w:val="22"/>
          <w:szCs w:val="22"/>
        </w:rPr>
        <w:t xml:space="preserve">усиленной квалифицированной </w:t>
      </w:r>
      <w:r w:rsidRPr="001B645F">
        <w:rPr>
          <w:rFonts w:ascii="Times New Roman" w:hAnsi="Times New Roman" w:cs="Times New Roman"/>
          <w:b/>
          <w:i/>
          <w:color w:val="000000"/>
          <w:sz w:val="22"/>
          <w:szCs w:val="22"/>
        </w:rPr>
        <w:t>электронной подписью</w:t>
      </w:r>
      <w:r w:rsidRPr="001B645F">
        <w:rPr>
          <w:rFonts w:ascii="Times New Roman" w:hAnsi="Times New Roman" w:cs="Times New Roman"/>
          <w:b/>
          <w:bCs/>
          <w:i/>
          <w:iCs/>
          <w:sz w:val="22"/>
          <w:szCs w:val="22"/>
        </w:rPr>
        <w:t xml:space="preserve"> уполномоченного лица участника закупки</w:t>
      </w:r>
      <w:r w:rsidRPr="001B645F">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3011"/>
        <w:gridCol w:w="3012"/>
      </w:tblGrid>
      <w:tr w:rsidR="00427303" w:rsidRPr="00DA66A6" w:rsidTr="0082408C">
        <w:tc>
          <w:tcPr>
            <w:tcW w:w="9570" w:type="dxa"/>
            <w:gridSpan w:val="3"/>
          </w:tcPr>
          <w:p w:rsidR="00427303" w:rsidRPr="00DA66A6" w:rsidRDefault="00427303" w:rsidP="0082408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3</w:t>
            </w:r>
            <w:r w:rsidRPr="00DA66A6">
              <w:rPr>
                <w:rFonts w:ascii="Times New Roman" w:hAnsi="Times New Roman" w:cs="Times New Roman"/>
                <w:b/>
                <w:sz w:val="24"/>
                <w:szCs w:val="24"/>
              </w:rPr>
              <w:t>.</w:t>
            </w:r>
            <w:r>
              <w:rPr>
                <w:rFonts w:ascii="Times New Roman" w:hAnsi="Times New Roman" w:cs="Times New Roman"/>
                <w:b/>
                <w:sz w:val="24"/>
                <w:szCs w:val="24"/>
              </w:rPr>
              <w:t>1.2.</w:t>
            </w:r>
            <w:r w:rsidRPr="00DA66A6">
              <w:rPr>
                <w:rFonts w:ascii="Times New Roman" w:hAnsi="Times New Roman" w:cs="Times New Roman"/>
                <w:b/>
                <w:sz w:val="24"/>
                <w:szCs w:val="24"/>
              </w:rPr>
              <w:t xml:space="preserve"> Твердый многокомпонентный </w:t>
            </w:r>
            <w:proofErr w:type="spellStart"/>
            <w:r w:rsidRPr="00DA66A6">
              <w:rPr>
                <w:rFonts w:ascii="Times New Roman" w:hAnsi="Times New Roman" w:cs="Times New Roman"/>
                <w:b/>
                <w:sz w:val="24"/>
                <w:szCs w:val="24"/>
              </w:rPr>
              <w:t>противогололедный</w:t>
            </w:r>
            <w:proofErr w:type="spellEnd"/>
            <w:r w:rsidRPr="00DA66A6">
              <w:rPr>
                <w:rFonts w:ascii="Times New Roman" w:hAnsi="Times New Roman" w:cs="Times New Roman"/>
                <w:b/>
                <w:sz w:val="24"/>
                <w:szCs w:val="24"/>
              </w:rPr>
              <w:t xml:space="preserve"> реагент на основе композиции хлористого кальция с другими хлоридами (натрия и калия) и формиатом натрия (</w:t>
            </w:r>
            <w:proofErr w:type="spellStart"/>
            <w:r w:rsidRPr="00DA66A6">
              <w:rPr>
                <w:rFonts w:ascii="Times New Roman" w:hAnsi="Times New Roman" w:cs="Times New Roman"/>
                <w:b/>
                <w:sz w:val="24"/>
                <w:szCs w:val="24"/>
              </w:rPr>
              <w:t>МРтв</w:t>
            </w:r>
            <w:proofErr w:type="spellEnd"/>
            <w:r w:rsidRPr="00DA66A6">
              <w:rPr>
                <w:rFonts w:ascii="Times New Roman" w:hAnsi="Times New Roman" w:cs="Times New Roman"/>
                <w:b/>
                <w:sz w:val="24"/>
                <w:szCs w:val="24"/>
              </w:rPr>
              <w:t>)</w:t>
            </w:r>
            <w:r>
              <w:rPr>
                <w:rStyle w:val="a9"/>
                <w:rFonts w:ascii="Times New Roman" w:hAnsi="Times New Roman"/>
                <w:b/>
                <w:sz w:val="24"/>
                <w:szCs w:val="24"/>
              </w:rPr>
              <w:footnoteReference w:id="5"/>
            </w:r>
          </w:p>
        </w:tc>
      </w:tr>
      <w:tr w:rsidR="00DE6AA2" w:rsidRPr="00DA66A6" w:rsidTr="00E75553">
        <w:tc>
          <w:tcPr>
            <w:tcW w:w="3547" w:type="dxa"/>
          </w:tcPr>
          <w:p w:rsidR="00DE6AA2" w:rsidRPr="00DA66A6" w:rsidRDefault="00DE6AA2" w:rsidP="00DE6AA2">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3011" w:type="dxa"/>
          </w:tcPr>
          <w:p w:rsidR="00DE6AA2" w:rsidRPr="00DA66A6" w:rsidRDefault="00DE6AA2" w:rsidP="008240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Норма</w:t>
            </w:r>
          </w:p>
        </w:tc>
        <w:tc>
          <w:tcPr>
            <w:tcW w:w="3012" w:type="dxa"/>
          </w:tcPr>
          <w:p w:rsidR="00DE6AA2" w:rsidRPr="00DA66A6" w:rsidRDefault="00DE6AA2" w:rsidP="0082408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Значение показателя, предлагаемое участником</w:t>
            </w:r>
          </w:p>
        </w:tc>
      </w:tr>
      <w:tr w:rsidR="00DE6AA2" w:rsidRPr="00DA66A6" w:rsidTr="00EF3F9A">
        <w:tc>
          <w:tcPr>
            <w:tcW w:w="3547" w:type="dxa"/>
          </w:tcPr>
          <w:p w:rsidR="00DE6AA2" w:rsidRPr="00DA66A6" w:rsidRDefault="00DE6AA2" w:rsidP="0082408C">
            <w:pPr>
              <w:autoSpaceDE w:val="0"/>
              <w:autoSpaceDN w:val="0"/>
              <w:adjustRightInd w:val="0"/>
              <w:spacing w:after="0" w:line="240" w:lineRule="auto"/>
              <w:jc w:val="both"/>
              <w:rPr>
                <w:rFonts w:ascii="Times New Roman" w:hAnsi="Times New Roman" w:cs="Times New Roman"/>
                <w:sz w:val="24"/>
                <w:szCs w:val="24"/>
              </w:rPr>
            </w:pPr>
          </w:p>
        </w:tc>
        <w:tc>
          <w:tcPr>
            <w:tcW w:w="3011" w:type="dxa"/>
          </w:tcPr>
          <w:p w:rsidR="00DE6AA2" w:rsidRPr="00DA66A6" w:rsidRDefault="00DE6AA2" w:rsidP="0082408C">
            <w:pPr>
              <w:autoSpaceDE w:val="0"/>
              <w:autoSpaceDN w:val="0"/>
              <w:adjustRightInd w:val="0"/>
              <w:spacing w:after="0" w:line="240" w:lineRule="auto"/>
              <w:jc w:val="center"/>
              <w:rPr>
                <w:rFonts w:ascii="Times New Roman" w:hAnsi="Times New Roman" w:cs="Times New Roman"/>
                <w:sz w:val="24"/>
                <w:szCs w:val="24"/>
              </w:rPr>
            </w:pPr>
          </w:p>
        </w:tc>
        <w:tc>
          <w:tcPr>
            <w:tcW w:w="3012" w:type="dxa"/>
          </w:tcPr>
          <w:p w:rsidR="00DE6AA2" w:rsidRPr="00DA66A6" w:rsidRDefault="00DE6AA2" w:rsidP="0082408C">
            <w:pPr>
              <w:autoSpaceDE w:val="0"/>
              <w:autoSpaceDN w:val="0"/>
              <w:adjustRightInd w:val="0"/>
              <w:spacing w:after="0" w:line="240" w:lineRule="auto"/>
              <w:jc w:val="center"/>
              <w:rPr>
                <w:rFonts w:ascii="Times New Roman" w:hAnsi="Times New Roman" w:cs="Times New Roman"/>
                <w:sz w:val="24"/>
                <w:szCs w:val="24"/>
              </w:rPr>
            </w:pPr>
          </w:p>
        </w:tc>
      </w:tr>
      <w:tr w:rsidR="00DE6AA2" w:rsidRPr="00DA66A6" w:rsidTr="00357D71">
        <w:tc>
          <w:tcPr>
            <w:tcW w:w="3547" w:type="dxa"/>
          </w:tcPr>
          <w:p w:rsidR="00DE6AA2" w:rsidRPr="00DA66A6" w:rsidRDefault="00DE6AA2" w:rsidP="0082408C">
            <w:pPr>
              <w:autoSpaceDE w:val="0"/>
              <w:autoSpaceDN w:val="0"/>
              <w:adjustRightInd w:val="0"/>
              <w:spacing w:after="0" w:line="240" w:lineRule="auto"/>
              <w:jc w:val="both"/>
              <w:rPr>
                <w:rFonts w:ascii="Times New Roman" w:hAnsi="Times New Roman" w:cs="Times New Roman"/>
                <w:sz w:val="24"/>
                <w:szCs w:val="24"/>
              </w:rPr>
            </w:pPr>
          </w:p>
        </w:tc>
        <w:tc>
          <w:tcPr>
            <w:tcW w:w="3011" w:type="dxa"/>
          </w:tcPr>
          <w:p w:rsidR="00DE6AA2" w:rsidRPr="00DA66A6" w:rsidRDefault="00DE6AA2" w:rsidP="0082408C">
            <w:pPr>
              <w:autoSpaceDE w:val="0"/>
              <w:autoSpaceDN w:val="0"/>
              <w:adjustRightInd w:val="0"/>
              <w:spacing w:after="0" w:line="240" w:lineRule="auto"/>
              <w:jc w:val="center"/>
              <w:rPr>
                <w:rFonts w:ascii="Times New Roman" w:hAnsi="Times New Roman" w:cs="Times New Roman"/>
                <w:sz w:val="24"/>
                <w:szCs w:val="24"/>
              </w:rPr>
            </w:pPr>
          </w:p>
        </w:tc>
        <w:tc>
          <w:tcPr>
            <w:tcW w:w="3012" w:type="dxa"/>
          </w:tcPr>
          <w:p w:rsidR="00DE6AA2" w:rsidRPr="00DA66A6" w:rsidRDefault="00DE6AA2" w:rsidP="0082408C">
            <w:pPr>
              <w:autoSpaceDE w:val="0"/>
              <w:autoSpaceDN w:val="0"/>
              <w:adjustRightInd w:val="0"/>
              <w:spacing w:after="0" w:line="240" w:lineRule="auto"/>
              <w:jc w:val="center"/>
              <w:rPr>
                <w:rFonts w:ascii="Times New Roman" w:hAnsi="Times New Roman" w:cs="Times New Roman"/>
                <w:sz w:val="24"/>
                <w:szCs w:val="24"/>
              </w:rPr>
            </w:pPr>
          </w:p>
        </w:tc>
      </w:tr>
      <w:tr w:rsidR="00DE6AA2" w:rsidRPr="00DA66A6" w:rsidTr="00B00234">
        <w:tc>
          <w:tcPr>
            <w:tcW w:w="3547" w:type="dxa"/>
          </w:tcPr>
          <w:p w:rsidR="00DE6AA2" w:rsidRPr="00DA66A6" w:rsidRDefault="00DE6AA2" w:rsidP="0082408C">
            <w:pPr>
              <w:autoSpaceDE w:val="0"/>
              <w:autoSpaceDN w:val="0"/>
              <w:adjustRightInd w:val="0"/>
              <w:spacing w:after="0" w:line="240" w:lineRule="auto"/>
              <w:jc w:val="both"/>
              <w:rPr>
                <w:rFonts w:ascii="Times New Roman" w:hAnsi="Times New Roman" w:cs="Times New Roman"/>
                <w:sz w:val="24"/>
                <w:szCs w:val="24"/>
              </w:rPr>
            </w:pPr>
          </w:p>
        </w:tc>
        <w:tc>
          <w:tcPr>
            <w:tcW w:w="3011" w:type="dxa"/>
          </w:tcPr>
          <w:p w:rsidR="00DE6AA2" w:rsidRPr="00DA66A6" w:rsidRDefault="00DE6AA2" w:rsidP="0082408C">
            <w:pPr>
              <w:autoSpaceDE w:val="0"/>
              <w:autoSpaceDN w:val="0"/>
              <w:adjustRightInd w:val="0"/>
              <w:spacing w:after="0" w:line="240" w:lineRule="auto"/>
              <w:jc w:val="center"/>
              <w:rPr>
                <w:rFonts w:ascii="Times New Roman" w:hAnsi="Times New Roman" w:cs="Times New Roman"/>
                <w:sz w:val="24"/>
                <w:szCs w:val="24"/>
              </w:rPr>
            </w:pPr>
          </w:p>
        </w:tc>
        <w:tc>
          <w:tcPr>
            <w:tcW w:w="3012" w:type="dxa"/>
          </w:tcPr>
          <w:p w:rsidR="00DE6AA2" w:rsidRPr="00DA66A6" w:rsidRDefault="00DE6AA2" w:rsidP="0082408C">
            <w:pPr>
              <w:autoSpaceDE w:val="0"/>
              <w:autoSpaceDN w:val="0"/>
              <w:adjustRightInd w:val="0"/>
              <w:spacing w:after="0" w:line="240" w:lineRule="auto"/>
              <w:jc w:val="center"/>
              <w:rPr>
                <w:rFonts w:ascii="Times New Roman" w:hAnsi="Times New Roman" w:cs="Times New Roman"/>
                <w:sz w:val="24"/>
                <w:szCs w:val="24"/>
              </w:rPr>
            </w:pPr>
          </w:p>
        </w:tc>
      </w:tr>
      <w:tr w:rsidR="00DE6AA2" w:rsidRPr="00DA66A6" w:rsidTr="00D04FB0">
        <w:trPr>
          <w:trHeight w:val="70"/>
        </w:trPr>
        <w:tc>
          <w:tcPr>
            <w:tcW w:w="3547" w:type="dxa"/>
          </w:tcPr>
          <w:p w:rsidR="00DE6AA2" w:rsidRPr="00DA66A6" w:rsidRDefault="00DE6AA2" w:rsidP="0082408C">
            <w:pPr>
              <w:autoSpaceDE w:val="0"/>
              <w:autoSpaceDN w:val="0"/>
              <w:adjustRightInd w:val="0"/>
              <w:spacing w:after="0" w:line="240" w:lineRule="auto"/>
              <w:rPr>
                <w:rFonts w:ascii="Times New Roman" w:hAnsi="Times New Roman" w:cs="Times New Roman"/>
                <w:sz w:val="24"/>
                <w:szCs w:val="24"/>
              </w:rPr>
            </w:pPr>
          </w:p>
        </w:tc>
        <w:tc>
          <w:tcPr>
            <w:tcW w:w="3011" w:type="dxa"/>
          </w:tcPr>
          <w:p w:rsidR="00DE6AA2" w:rsidRPr="00DA66A6" w:rsidRDefault="00DE6AA2" w:rsidP="0082408C">
            <w:pPr>
              <w:autoSpaceDE w:val="0"/>
              <w:autoSpaceDN w:val="0"/>
              <w:adjustRightInd w:val="0"/>
              <w:spacing w:after="0" w:line="240" w:lineRule="auto"/>
              <w:rPr>
                <w:rFonts w:ascii="Times New Roman" w:hAnsi="Times New Roman" w:cs="Times New Roman"/>
                <w:sz w:val="24"/>
                <w:szCs w:val="24"/>
              </w:rPr>
            </w:pPr>
          </w:p>
        </w:tc>
        <w:tc>
          <w:tcPr>
            <w:tcW w:w="3012" w:type="dxa"/>
          </w:tcPr>
          <w:p w:rsidR="00DE6AA2" w:rsidRPr="00DA66A6" w:rsidRDefault="00DE6AA2" w:rsidP="0082408C">
            <w:pPr>
              <w:autoSpaceDE w:val="0"/>
              <w:autoSpaceDN w:val="0"/>
              <w:adjustRightInd w:val="0"/>
              <w:spacing w:after="0" w:line="240" w:lineRule="auto"/>
              <w:rPr>
                <w:rFonts w:ascii="Times New Roman" w:hAnsi="Times New Roman" w:cs="Times New Roman"/>
                <w:sz w:val="24"/>
                <w:szCs w:val="24"/>
              </w:rPr>
            </w:pPr>
          </w:p>
        </w:tc>
      </w:tr>
      <w:tr w:rsidR="00DE6AA2" w:rsidRPr="00DA66A6" w:rsidTr="00E5707B">
        <w:trPr>
          <w:trHeight w:val="70"/>
        </w:trPr>
        <w:tc>
          <w:tcPr>
            <w:tcW w:w="3547" w:type="dxa"/>
          </w:tcPr>
          <w:p w:rsidR="00DE6AA2" w:rsidRPr="00DA66A6" w:rsidRDefault="00DE6AA2" w:rsidP="0082408C">
            <w:pPr>
              <w:autoSpaceDE w:val="0"/>
              <w:autoSpaceDN w:val="0"/>
              <w:adjustRightInd w:val="0"/>
              <w:spacing w:after="0" w:line="240" w:lineRule="auto"/>
              <w:rPr>
                <w:rFonts w:ascii="Times New Roman" w:hAnsi="Times New Roman" w:cs="Times New Roman"/>
                <w:sz w:val="24"/>
                <w:szCs w:val="24"/>
              </w:rPr>
            </w:pPr>
          </w:p>
        </w:tc>
        <w:tc>
          <w:tcPr>
            <w:tcW w:w="3011" w:type="dxa"/>
          </w:tcPr>
          <w:p w:rsidR="00DE6AA2" w:rsidRPr="00DA66A6" w:rsidRDefault="00DE6AA2" w:rsidP="0082408C">
            <w:pPr>
              <w:autoSpaceDE w:val="0"/>
              <w:autoSpaceDN w:val="0"/>
              <w:adjustRightInd w:val="0"/>
              <w:spacing w:after="0" w:line="240" w:lineRule="auto"/>
              <w:rPr>
                <w:rFonts w:ascii="Times New Roman" w:hAnsi="Times New Roman" w:cs="Times New Roman"/>
                <w:sz w:val="24"/>
                <w:szCs w:val="24"/>
              </w:rPr>
            </w:pPr>
          </w:p>
        </w:tc>
        <w:tc>
          <w:tcPr>
            <w:tcW w:w="3012" w:type="dxa"/>
          </w:tcPr>
          <w:p w:rsidR="00DE6AA2" w:rsidRPr="00DA66A6" w:rsidRDefault="00DE6AA2" w:rsidP="0082408C">
            <w:pPr>
              <w:autoSpaceDE w:val="0"/>
              <w:autoSpaceDN w:val="0"/>
              <w:adjustRightInd w:val="0"/>
              <w:spacing w:after="0" w:line="240" w:lineRule="auto"/>
              <w:rPr>
                <w:rFonts w:ascii="Times New Roman" w:hAnsi="Times New Roman" w:cs="Times New Roman"/>
                <w:sz w:val="24"/>
                <w:szCs w:val="24"/>
              </w:rPr>
            </w:pPr>
          </w:p>
        </w:tc>
      </w:tr>
      <w:tr w:rsidR="00DE6AA2" w:rsidRPr="00DA66A6" w:rsidTr="00AB7646">
        <w:tc>
          <w:tcPr>
            <w:tcW w:w="3547" w:type="dxa"/>
          </w:tcPr>
          <w:p w:rsidR="00DE6AA2" w:rsidRPr="00DA66A6" w:rsidRDefault="00DE6AA2" w:rsidP="0082408C">
            <w:pPr>
              <w:autoSpaceDE w:val="0"/>
              <w:autoSpaceDN w:val="0"/>
              <w:adjustRightInd w:val="0"/>
              <w:spacing w:after="0" w:line="240" w:lineRule="auto"/>
              <w:jc w:val="both"/>
              <w:rPr>
                <w:rFonts w:ascii="Times New Roman" w:hAnsi="Times New Roman" w:cs="Times New Roman"/>
                <w:sz w:val="24"/>
                <w:szCs w:val="24"/>
              </w:rPr>
            </w:pPr>
          </w:p>
        </w:tc>
        <w:tc>
          <w:tcPr>
            <w:tcW w:w="3011" w:type="dxa"/>
          </w:tcPr>
          <w:p w:rsidR="00DE6AA2" w:rsidRPr="00DA66A6" w:rsidRDefault="00DE6AA2" w:rsidP="0082408C">
            <w:pPr>
              <w:autoSpaceDE w:val="0"/>
              <w:autoSpaceDN w:val="0"/>
              <w:adjustRightInd w:val="0"/>
              <w:spacing w:after="0" w:line="240" w:lineRule="auto"/>
              <w:jc w:val="both"/>
              <w:rPr>
                <w:rFonts w:ascii="Times New Roman" w:hAnsi="Times New Roman" w:cs="Times New Roman"/>
                <w:sz w:val="24"/>
                <w:szCs w:val="24"/>
              </w:rPr>
            </w:pPr>
          </w:p>
        </w:tc>
        <w:tc>
          <w:tcPr>
            <w:tcW w:w="3012" w:type="dxa"/>
          </w:tcPr>
          <w:p w:rsidR="00DE6AA2" w:rsidRPr="00DA66A6" w:rsidRDefault="00DE6AA2" w:rsidP="0082408C">
            <w:pPr>
              <w:autoSpaceDE w:val="0"/>
              <w:autoSpaceDN w:val="0"/>
              <w:adjustRightInd w:val="0"/>
              <w:spacing w:after="0" w:line="240" w:lineRule="auto"/>
              <w:jc w:val="both"/>
              <w:rPr>
                <w:rFonts w:ascii="Times New Roman" w:hAnsi="Times New Roman" w:cs="Times New Roman"/>
                <w:sz w:val="24"/>
                <w:szCs w:val="24"/>
              </w:rPr>
            </w:pPr>
          </w:p>
        </w:tc>
      </w:tr>
      <w:tr w:rsidR="00DE6AA2" w:rsidRPr="00DA66A6" w:rsidTr="00FA77D4">
        <w:tc>
          <w:tcPr>
            <w:tcW w:w="3547" w:type="dxa"/>
          </w:tcPr>
          <w:p w:rsidR="00DE6AA2" w:rsidRPr="00DA66A6" w:rsidRDefault="00DE6AA2" w:rsidP="0082408C">
            <w:pPr>
              <w:autoSpaceDE w:val="0"/>
              <w:autoSpaceDN w:val="0"/>
              <w:adjustRightInd w:val="0"/>
              <w:spacing w:after="0" w:line="240" w:lineRule="auto"/>
              <w:jc w:val="both"/>
              <w:rPr>
                <w:rFonts w:ascii="Times New Roman" w:hAnsi="Times New Roman" w:cs="Times New Roman"/>
                <w:sz w:val="24"/>
                <w:szCs w:val="24"/>
              </w:rPr>
            </w:pPr>
          </w:p>
        </w:tc>
        <w:tc>
          <w:tcPr>
            <w:tcW w:w="3011" w:type="dxa"/>
          </w:tcPr>
          <w:p w:rsidR="00DE6AA2" w:rsidRPr="00DA66A6" w:rsidRDefault="00DE6AA2" w:rsidP="0082408C">
            <w:pPr>
              <w:autoSpaceDE w:val="0"/>
              <w:autoSpaceDN w:val="0"/>
              <w:adjustRightInd w:val="0"/>
              <w:spacing w:after="0" w:line="240" w:lineRule="auto"/>
              <w:jc w:val="center"/>
              <w:rPr>
                <w:rFonts w:ascii="Times New Roman" w:hAnsi="Times New Roman" w:cs="Times New Roman"/>
                <w:sz w:val="24"/>
                <w:szCs w:val="24"/>
              </w:rPr>
            </w:pPr>
          </w:p>
        </w:tc>
        <w:tc>
          <w:tcPr>
            <w:tcW w:w="3012" w:type="dxa"/>
          </w:tcPr>
          <w:p w:rsidR="00DE6AA2" w:rsidRPr="00DA66A6" w:rsidRDefault="00DE6AA2" w:rsidP="0082408C">
            <w:pPr>
              <w:autoSpaceDE w:val="0"/>
              <w:autoSpaceDN w:val="0"/>
              <w:adjustRightInd w:val="0"/>
              <w:spacing w:after="0" w:line="240" w:lineRule="auto"/>
              <w:jc w:val="center"/>
              <w:rPr>
                <w:rFonts w:ascii="Times New Roman" w:hAnsi="Times New Roman" w:cs="Times New Roman"/>
                <w:sz w:val="24"/>
                <w:szCs w:val="24"/>
              </w:rPr>
            </w:pPr>
          </w:p>
        </w:tc>
      </w:tr>
      <w:tr w:rsidR="00DE6AA2" w:rsidRPr="00DA66A6" w:rsidTr="00FD6CAF">
        <w:tc>
          <w:tcPr>
            <w:tcW w:w="3547" w:type="dxa"/>
          </w:tcPr>
          <w:p w:rsidR="00DE6AA2" w:rsidRPr="00DA66A6" w:rsidRDefault="00DE6AA2" w:rsidP="0082408C">
            <w:pPr>
              <w:autoSpaceDE w:val="0"/>
              <w:autoSpaceDN w:val="0"/>
              <w:adjustRightInd w:val="0"/>
              <w:spacing w:after="0" w:line="240" w:lineRule="auto"/>
              <w:jc w:val="both"/>
              <w:rPr>
                <w:rFonts w:ascii="Times New Roman" w:hAnsi="Times New Roman" w:cs="Times New Roman"/>
                <w:sz w:val="24"/>
                <w:szCs w:val="24"/>
              </w:rPr>
            </w:pPr>
          </w:p>
        </w:tc>
        <w:tc>
          <w:tcPr>
            <w:tcW w:w="3011" w:type="dxa"/>
          </w:tcPr>
          <w:p w:rsidR="00DE6AA2" w:rsidRPr="00DA66A6" w:rsidRDefault="00DE6AA2" w:rsidP="0082408C">
            <w:pPr>
              <w:autoSpaceDE w:val="0"/>
              <w:autoSpaceDN w:val="0"/>
              <w:adjustRightInd w:val="0"/>
              <w:spacing w:after="0" w:line="240" w:lineRule="auto"/>
              <w:jc w:val="center"/>
              <w:rPr>
                <w:rFonts w:ascii="Times New Roman" w:hAnsi="Times New Roman" w:cs="Times New Roman"/>
                <w:sz w:val="24"/>
                <w:szCs w:val="24"/>
              </w:rPr>
            </w:pPr>
          </w:p>
        </w:tc>
        <w:tc>
          <w:tcPr>
            <w:tcW w:w="3012" w:type="dxa"/>
          </w:tcPr>
          <w:p w:rsidR="00DE6AA2" w:rsidRPr="00DA66A6" w:rsidRDefault="00DE6AA2" w:rsidP="0082408C">
            <w:pPr>
              <w:autoSpaceDE w:val="0"/>
              <w:autoSpaceDN w:val="0"/>
              <w:adjustRightInd w:val="0"/>
              <w:spacing w:after="0" w:line="240" w:lineRule="auto"/>
              <w:jc w:val="center"/>
              <w:rPr>
                <w:rFonts w:ascii="Times New Roman" w:hAnsi="Times New Roman" w:cs="Times New Roman"/>
                <w:sz w:val="24"/>
                <w:szCs w:val="24"/>
              </w:rPr>
            </w:pPr>
          </w:p>
        </w:tc>
      </w:tr>
      <w:tr w:rsidR="00DE6AA2" w:rsidRPr="00DA66A6" w:rsidTr="006A3C09">
        <w:tc>
          <w:tcPr>
            <w:tcW w:w="3547" w:type="dxa"/>
          </w:tcPr>
          <w:p w:rsidR="00DE6AA2" w:rsidRPr="00DA66A6" w:rsidRDefault="00DE6AA2" w:rsidP="0082408C">
            <w:pPr>
              <w:autoSpaceDE w:val="0"/>
              <w:autoSpaceDN w:val="0"/>
              <w:adjustRightInd w:val="0"/>
              <w:spacing w:after="0" w:line="240" w:lineRule="auto"/>
              <w:jc w:val="both"/>
              <w:rPr>
                <w:rFonts w:ascii="Times New Roman" w:hAnsi="Times New Roman" w:cs="Times New Roman"/>
                <w:sz w:val="24"/>
                <w:szCs w:val="24"/>
              </w:rPr>
            </w:pPr>
          </w:p>
        </w:tc>
        <w:tc>
          <w:tcPr>
            <w:tcW w:w="3011" w:type="dxa"/>
          </w:tcPr>
          <w:p w:rsidR="00DE6AA2" w:rsidRPr="00DA66A6" w:rsidRDefault="00DE6AA2" w:rsidP="0082408C">
            <w:pPr>
              <w:autoSpaceDE w:val="0"/>
              <w:autoSpaceDN w:val="0"/>
              <w:adjustRightInd w:val="0"/>
              <w:spacing w:after="0" w:line="240" w:lineRule="auto"/>
              <w:jc w:val="center"/>
              <w:rPr>
                <w:rFonts w:ascii="Times New Roman" w:hAnsi="Times New Roman" w:cs="Times New Roman"/>
                <w:sz w:val="24"/>
                <w:szCs w:val="24"/>
              </w:rPr>
            </w:pPr>
          </w:p>
        </w:tc>
        <w:tc>
          <w:tcPr>
            <w:tcW w:w="3012" w:type="dxa"/>
          </w:tcPr>
          <w:p w:rsidR="00DE6AA2" w:rsidRPr="00DA66A6" w:rsidRDefault="00DE6AA2" w:rsidP="0082408C">
            <w:pPr>
              <w:autoSpaceDE w:val="0"/>
              <w:autoSpaceDN w:val="0"/>
              <w:adjustRightInd w:val="0"/>
              <w:spacing w:after="0" w:line="240" w:lineRule="auto"/>
              <w:jc w:val="center"/>
              <w:rPr>
                <w:rFonts w:ascii="Times New Roman" w:hAnsi="Times New Roman" w:cs="Times New Roman"/>
                <w:sz w:val="24"/>
                <w:szCs w:val="24"/>
              </w:rPr>
            </w:pPr>
          </w:p>
        </w:tc>
      </w:tr>
      <w:tr w:rsidR="00DE6AA2" w:rsidRPr="00DA66A6" w:rsidTr="00F30628">
        <w:tc>
          <w:tcPr>
            <w:tcW w:w="3547" w:type="dxa"/>
          </w:tcPr>
          <w:p w:rsidR="00DE6AA2" w:rsidRPr="00DA66A6" w:rsidRDefault="00DE6AA2" w:rsidP="0082408C">
            <w:pPr>
              <w:autoSpaceDE w:val="0"/>
              <w:autoSpaceDN w:val="0"/>
              <w:adjustRightInd w:val="0"/>
              <w:spacing w:after="0" w:line="240" w:lineRule="auto"/>
              <w:jc w:val="both"/>
              <w:rPr>
                <w:rFonts w:ascii="Times New Roman" w:hAnsi="Times New Roman" w:cs="Times New Roman"/>
                <w:sz w:val="24"/>
                <w:szCs w:val="24"/>
              </w:rPr>
            </w:pPr>
          </w:p>
        </w:tc>
        <w:tc>
          <w:tcPr>
            <w:tcW w:w="3011" w:type="dxa"/>
          </w:tcPr>
          <w:p w:rsidR="00DE6AA2" w:rsidRPr="00DA66A6" w:rsidRDefault="00DE6AA2" w:rsidP="0082408C">
            <w:pPr>
              <w:autoSpaceDE w:val="0"/>
              <w:autoSpaceDN w:val="0"/>
              <w:adjustRightInd w:val="0"/>
              <w:spacing w:after="0" w:line="240" w:lineRule="auto"/>
              <w:jc w:val="center"/>
              <w:rPr>
                <w:rFonts w:ascii="Times New Roman" w:hAnsi="Times New Roman" w:cs="Times New Roman"/>
                <w:sz w:val="24"/>
                <w:szCs w:val="24"/>
              </w:rPr>
            </w:pPr>
          </w:p>
        </w:tc>
        <w:tc>
          <w:tcPr>
            <w:tcW w:w="3012" w:type="dxa"/>
          </w:tcPr>
          <w:p w:rsidR="00DE6AA2" w:rsidRPr="00DA66A6" w:rsidRDefault="00DE6AA2" w:rsidP="0082408C">
            <w:pPr>
              <w:autoSpaceDE w:val="0"/>
              <w:autoSpaceDN w:val="0"/>
              <w:adjustRightInd w:val="0"/>
              <w:spacing w:after="0" w:line="240" w:lineRule="auto"/>
              <w:jc w:val="center"/>
              <w:rPr>
                <w:rFonts w:ascii="Times New Roman" w:hAnsi="Times New Roman" w:cs="Times New Roman"/>
                <w:sz w:val="24"/>
                <w:szCs w:val="24"/>
              </w:rPr>
            </w:pPr>
          </w:p>
        </w:tc>
      </w:tr>
      <w:tr w:rsidR="00DE6AA2" w:rsidRPr="00DA66A6" w:rsidTr="005407A5">
        <w:trPr>
          <w:trHeight w:val="70"/>
        </w:trPr>
        <w:tc>
          <w:tcPr>
            <w:tcW w:w="3547" w:type="dxa"/>
          </w:tcPr>
          <w:p w:rsidR="00DE6AA2" w:rsidRPr="00DA66A6" w:rsidRDefault="00DE6AA2" w:rsidP="0082408C">
            <w:pPr>
              <w:autoSpaceDE w:val="0"/>
              <w:autoSpaceDN w:val="0"/>
              <w:adjustRightInd w:val="0"/>
              <w:spacing w:after="0" w:line="240" w:lineRule="auto"/>
              <w:rPr>
                <w:rFonts w:ascii="Times New Roman" w:hAnsi="Times New Roman" w:cs="Times New Roman"/>
                <w:sz w:val="24"/>
                <w:szCs w:val="24"/>
              </w:rPr>
            </w:pPr>
          </w:p>
        </w:tc>
        <w:tc>
          <w:tcPr>
            <w:tcW w:w="3011" w:type="dxa"/>
          </w:tcPr>
          <w:p w:rsidR="00DE6AA2" w:rsidRPr="00DA66A6" w:rsidRDefault="00DE6AA2" w:rsidP="0082408C">
            <w:pPr>
              <w:autoSpaceDE w:val="0"/>
              <w:autoSpaceDN w:val="0"/>
              <w:adjustRightInd w:val="0"/>
              <w:spacing w:after="0" w:line="240" w:lineRule="auto"/>
              <w:rPr>
                <w:rFonts w:ascii="Times New Roman" w:hAnsi="Times New Roman" w:cs="Times New Roman"/>
                <w:sz w:val="24"/>
                <w:szCs w:val="24"/>
              </w:rPr>
            </w:pPr>
          </w:p>
        </w:tc>
        <w:tc>
          <w:tcPr>
            <w:tcW w:w="3012" w:type="dxa"/>
          </w:tcPr>
          <w:p w:rsidR="00DE6AA2" w:rsidRPr="00DA66A6" w:rsidRDefault="00DE6AA2" w:rsidP="0082408C">
            <w:pPr>
              <w:autoSpaceDE w:val="0"/>
              <w:autoSpaceDN w:val="0"/>
              <w:adjustRightInd w:val="0"/>
              <w:spacing w:after="0" w:line="240" w:lineRule="auto"/>
              <w:rPr>
                <w:rFonts w:ascii="Times New Roman" w:hAnsi="Times New Roman" w:cs="Times New Roman"/>
                <w:sz w:val="24"/>
                <w:szCs w:val="24"/>
              </w:rPr>
            </w:pPr>
          </w:p>
        </w:tc>
      </w:tr>
      <w:tr w:rsidR="00DE6AA2" w:rsidRPr="00DA66A6" w:rsidTr="00B309C8">
        <w:trPr>
          <w:trHeight w:val="70"/>
        </w:trPr>
        <w:tc>
          <w:tcPr>
            <w:tcW w:w="3547" w:type="dxa"/>
          </w:tcPr>
          <w:p w:rsidR="00DE6AA2" w:rsidRPr="00DA66A6" w:rsidRDefault="00DE6AA2" w:rsidP="0082408C">
            <w:pPr>
              <w:autoSpaceDE w:val="0"/>
              <w:autoSpaceDN w:val="0"/>
              <w:adjustRightInd w:val="0"/>
              <w:spacing w:after="0" w:line="240" w:lineRule="auto"/>
              <w:rPr>
                <w:rFonts w:ascii="Times New Roman" w:hAnsi="Times New Roman" w:cs="Times New Roman"/>
                <w:sz w:val="24"/>
                <w:szCs w:val="24"/>
              </w:rPr>
            </w:pPr>
          </w:p>
        </w:tc>
        <w:tc>
          <w:tcPr>
            <w:tcW w:w="3011" w:type="dxa"/>
          </w:tcPr>
          <w:p w:rsidR="00DE6AA2" w:rsidRPr="00DA66A6" w:rsidRDefault="00DE6AA2" w:rsidP="0082408C">
            <w:pPr>
              <w:autoSpaceDE w:val="0"/>
              <w:autoSpaceDN w:val="0"/>
              <w:adjustRightInd w:val="0"/>
              <w:spacing w:after="0" w:line="240" w:lineRule="auto"/>
              <w:rPr>
                <w:rFonts w:ascii="Times New Roman" w:hAnsi="Times New Roman" w:cs="Times New Roman"/>
                <w:sz w:val="24"/>
                <w:szCs w:val="24"/>
              </w:rPr>
            </w:pPr>
          </w:p>
        </w:tc>
        <w:tc>
          <w:tcPr>
            <w:tcW w:w="3012" w:type="dxa"/>
          </w:tcPr>
          <w:p w:rsidR="00DE6AA2" w:rsidRPr="00DA66A6" w:rsidRDefault="00DE6AA2" w:rsidP="0082408C">
            <w:pPr>
              <w:autoSpaceDE w:val="0"/>
              <w:autoSpaceDN w:val="0"/>
              <w:adjustRightInd w:val="0"/>
              <w:spacing w:after="0" w:line="240" w:lineRule="auto"/>
              <w:rPr>
                <w:rFonts w:ascii="Times New Roman" w:hAnsi="Times New Roman" w:cs="Times New Roman"/>
                <w:sz w:val="24"/>
                <w:szCs w:val="24"/>
              </w:rPr>
            </w:pPr>
          </w:p>
        </w:tc>
      </w:tr>
      <w:tr w:rsidR="00DE6AA2" w:rsidRPr="00DA66A6" w:rsidTr="00E41273">
        <w:tc>
          <w:tcPr>
            <w:tcW w:w="3547" w:type="dxa"/>
          </w:tcPr>
          <w:p w:rsidR="00DE6AA2" w:rsidRPr="00DA66A6" w:rsidRDefault="00DE6AA2" w:rsidP="0082408C">
            <w:pPr>
              <w:autoSpaceDE w:val="0"/>
              <w:autoSpaceDN w:val="0"/>
              <w:adjustRightInd w:val="0"/>
              <w:spacing w:after="0" w:line="240" w:lineRule="auto"/>
              <w:jc w:val="both"/>
              <w:rPr>
                <w:rFonts w:ascii="Times New Roman" w:hAnsi="Times New Roman" w:cs="Times New Roman"/>
                <w:sz w:val="24"/>
                <w:szCs w:val="24"/>
              </w:rPr>
            </w:pPr>
          </w:p>
        </w:tc>
        <w:tc>
          <w:tcPr>
            <w:tcW w:w="3011" w:type="dxa"/>
          </w:tcPr>
          <w:p w:rsidR="00DE6AA2" w:rsidRPr="00DA66A6" w:rsidRDefault="00DE6AA2" w:rsidP="0082408C">
            <w:pPr>
              <w:autoSpaceDE w:val="0"/>
              <w:autoSpaceDN w:val="0"/>
              <w:adjustRightInd w:val="0"/>
              <w:spacing w:after="0" w:line="240" w:lineRule="auto"/>
              <w:jc w:val="both"/>
              <w:rPr>
                <w:rFonts w:ascii="Times New Roman" w:hAnsi="Times New Roman" w:cs="Times New Roman"/>
                <w:sz w:val="24"/>
                <w:szCs w:val="24"/>
              </w:rPr>
            </w:pPr>
          </w:p>
        </w:tc>
        <w:tc>
          <w:tcPr>
            <w:tcW w:w="3012" w:type="dxa"/>
          </w:tcPr>
          <w:p w:rsidR="00DE6AA2" w:rsidRPr="00DA66A6" w:rsidRDefault="00DE6AA2" w:rsidP="0082408C">
            <w:pPr>
              <w:autoSpaceDE w:val="0"/>
              <w:autoSpaceDN w:val="0"/>
              <w:adjustRightInd w:val="0"/>
              <w:spacing w:after="0" w:line="240" w:lineRule="auto"/>
              <w:jc w:val="both"/>
              <w:rPr>
                <w:rFonts w:ascii="Times New Roman" w:hAnsi="Times New Roman" w:cs="Times New Roman"/>
                <w:sz w:val="24"/>
                <w:szCs w:val="24"/>
              </w:rPr>
            </w:pPr>
          </w:p>
        </w:tc>
      </w:tr>
      <w:tr w:rsidR="00DE6AA2" w:rsidRPr="00DA66A6" w:rsidTr="001C1780">
        <w:tc>
          <w:tcPr>
            <w:tcW w:w="3547" w:type="dxa"/>
          </w:tcPr>
          <w:p w:rsidR="00DE6AA2" w:rsidRPr="00DA66A6" w:rsidRDefault="00DE6AA2" w:rsidP="0082408C">
            <w:pPr>
              <w:autoSpaceDE w:val="0"/>
              <w:autoSpaceDN w:val="0"/>
              <w:adjustRightInd w:val="0"/>
              <w:spacing w:after="0" w:line="240" w:lineRule="auto"/>
              <w:rPr>
                <w:rFonts w:ascii="Times New Roman" w:hAnsi="Times New Roman" w:cs="Times New Roman"/>
                <w:sz w:val="24"/>
                <w:szCs w:val="24"/>
              </w:rPr>
            </w:pPr>
          </w:p>
        </w:tc>
        <w:tc>
          <w:tcPr>
            <w:tcW w:w="3011" w:type="dxa"/>
          </w:tcPr>
          <w:p w:rsidR="00DE6AA2" w:rsidRPr="00DA66A6" w:rsidRDefault="00DE6AA2" w:rsidP="0082408C">
            <w:pPr>
              <w:autoSpaceDE w:val="0"/>
              <w:autoSpaceDN w:val="0"/>
              <w:adjustRightInd w:val="0"/>
              <w:spacing w:after="0" w:line="240" w:lineRule="auto"/>
              <w:rPr>
                <w:rFonts w:ascii="Times New Roman" w:hAnsi="Times New Roman" w:cs="Times New Roman"/>
                <w:sz w:val="24"/>
                <w:szCs w:val="24"/>
              </w:rPr>
            </w:pPr>
          </w:p>
        </w:tc>
        <w:tc>
          <w:tcPr>
            <w:tcW w:w="3012" w:type="dxa"/>
          </w:tcPr>
          <w:p w:rsidR="00DE6AA2" w:rsidRPr="00DA66A6" w:rsidRDefault="00DE6AA2" w:rsidP="0082408C">
            <w:pPr>
              <w:autoSpaceDE w:val="0"/>
              <w:autoSpaceDN w:val="0"/>
              <w:adjustRightInd w:val="0"/>
              <w:spacing w:after="0" w:line="240" w:lineRule="auto"/>
              <w:rPr>
                <w:rFonts w:ascii="Times New Roman" w:hAnsi="Times New Roman" w:cs="Times New Roman"/>
                <w:sz w:val="24"/>
                <w:szCs w:val="24"/>
              </w:rPr>
            </w:pPr>
          </w:p>
        </w:tc>
      </w:tr>
      <w:tr w:rsidR="00DE6AA2" w:rsidRPr="00DA66A6" w:rsidTr="00F51BD4">
        <w:tc>
          <w:tcPr>
            <w:tcW w:w="3547" w:type="dxa"/>
          </w:tcPr>
          <w:p w:rsidR="00DE6AA2" w:rsidRPr="00DA66A6" w:rsidRDefault="00DE6AA2" w:rsidP="0082408C">
            <w:pPr>
              <w:autoSpaceDE w:val="0"/>
              <w:autoSpaceDN w:val="0"/>
              <w:adjustRightInd w:val="0"/>
              <w:spacing w:after="0" w:line="240" w:lineRule="auto"/>
              <w:rPr>
                <w:rFonts w:ascii="Times New Roman" w:hAnsi="Times New Roman" w:cs="Times New Roman"/>
                <w:sz w:val="24"/>
                <w:szCs w:val="24"/>
              </w:rPr>
            </w:pPr>
          </w:p>
        </w:tc>
        <w:tc>
          <w:tcPr>
            <w:tcW w:w="3011" w:type="dxa"/>
          </w:tcPr>
          <w:p w:rsidR="00DE6AA2" w:rsidRPr="00DA66A6" w:rsidRDefault="00DE6AA2" w:rsidP="0082408C">
            <w:pPr>
              <w:autoSpaceDE w:val="0"/>
              <w:autoSpaceDN w:val="0"/>
              <w:adjustRightInd w:val="0"/>
              <w:spacing w:after="0" w:line="240" w:lineRule="auto"/>
              <w:jc w:val="both"/>
              <w:rPr>
                <w:rFonts w:ascii="Times New Roman" w:hAnsi="Times New Roman" w:cs="Times New Roman"/>
                <w:sz w:val="24"/>
                <w:szCs w:val="24"/>
              </w:rPr>
            </w:pPr>
          </w:p>
        </w:tc>
        <w:tc>
          <w:tcPr>
            <w:tcW w:w="3012" w:type="dxa"/>
          </w:tcPr>
          <w:p w:rsidR="00DE6AA2" w:rsidRPr="00DA66A6" w:rsidRDefault="00DE6AA2" w:rsidP="0082408C">
            <w:pPr>
              <w:autoSpaceDE w:val="0"/>
              <w:autoSpaceDN w:val="0"/>
              <w:adjustRightInd w:val="0"/>
              <w:spacing w:after="0" w:line="240" w:lineRule="auto"/>
              <w:jc w:val="both"/>
              <w:rPr>
                <w:rFonts w:ascii="Times New Roman" w:hAnsi="Times New Roman" w:cs="Times New Roman"/>
                <w:sz w:val="24"/>
                <w:szCs w:val="24"/>
              </w:rPr>
            </w:pPr>
          </w:p>
        </w:tc>
      </w:tr>
      <w:tr w:rsidR="00DE6AA2" w:rsidRPr="00DA66A6" w:rsidTr="008E1BBA">
        <w:tc>
          <w:tcPr>
            <w:tcW w:w="3547" w:type="dxa"/>
          </w:tcPr>
          <w:p w:rsidR="00DE6AA2" w:rsidRPr="00DA66A6" w:rsidRDefault="00DE6AA2" w:rsidP="0082408C">
            <w:pPr>
              <w:autoSpaceDE w:val="0"/>
              <w:autoSpaceDN w:val="0"/>
              <w:adjustRightInd w:val="0"/>
              <w:spacing w:after="0" w:line="240" w:lineRule="auto"/>
              <w:rPr>
                <w:rFonts w:ascii="Times New Roman" w:hAnsi="Times New Roman" w:cs="Times New Roman"/>
                <w:sz w:val="24"/>
                <w:szCs w:val="24"/>
              </w:rPr>
            </w:pPr>
          </w:p>
        </w:tc>
        <w:tc>
          <w:tcPr>
            <w:tcW w:w="3011" w:type="dxa"/>
          </w:tcPr>
          <w:p w:rsidR="00DE6AA2" w:rsidRPr="00DA66A6" w:rsidRDefault="00DE6AA2" w:rsidP="0082408C">
            <w:pPr>
              <w:autoSpaceDE w:val="0"/>
              <w:autoSpaceDN w:val="0"/>
              <w:adjustRightInd w:val="0"/>
              <w:spacing w:after="0" w:line="240" w:lineRule="auto"/>
              <w:jc w:val="both"/>
              <w:rPr>
                <w:rFonts w:ascii="Times New Roman" w:hAnsi="Times New Roman" w:cs="Times New Roman"/>
                <w:sz w:val="24"/>
                <w:szCs w:val="24"/>
              </w:rPr>
            </w:pPr>
          </w:p>
        </w:tc>
        <w:tc>
          <w:tcPr>
            <w:tcW w:w="3012" w:type="dxa"/>
          </w:tcPr>
          <w:p w:rsidR="00DE6AA2" w:rsidRPr="00DA66A6" w:rsidRDefault="00DE6AA2" w:rsidP="0082408C">
            <w:pPr>
              <w:autoSpaceDE w:val="0"/>
              <w:autoSpaceDN w:val="0"/>
              <w:adjustRightInd w:val="0"/>
              <w:spacing w:after="0" w:line="240" w:lineRule="auto"/>
              <w:jc w:val="both"/>
              <w:rPr>
                <w:rFonts w:ascii="Times New Roman" w:hAnsi="Times New Roman" w:cs="Times New Roman"/>
                <w:sz w:val="24"/>
                <w:szCs w:val="24"/>
              </w:rPr>
            </w:pPr>
          </w:p>
        </w:tc>
      </w:tr>
    </w:tbl>
    <w:p w:rsidR="00427303" w:rsidRDefault="00427303" w:rsidP="00695682">
      <w:pPr>
        <w:pStyle w:val="ConsNormal"/>
        <w:widowControl/>
        <w:ind w:right="0" w:firstLine="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3011"/>
        <w:gridCol w:w="3012"/>
      </w:tblGrid>
      <w:tr w:rsidR="00427303" w:rsidRPr="00DA66A6" w:rsidTr="0082408C">
        <w:tc>
          <w:tcPr>
            <w:tcW w:w="9570" w:type="dxa"/>
            <w:gridSpan w:val="3"/>
          </w:tcPr>
          <w:p w:rsidR="00427303" w:rsidRPr="00DA66A6" w:rsidRDefault="00427303" w:rsidP="0082408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Pr="00DA66A6">
              <w:rPr>
                <w:rFonts w:ascii="Times New Roman" w:hAnsi="Times New Roman" w:cs="Times New Roman"/>
                <w:b/>
                <w:sz w:val="24"/>
                <w:szCs w:val="24"/>
              </w:rPr>
              <w:t>.</w:t>
            </w:r>
            <w:r>
              <w:rPr>
                <w:rFonts w:ascii="Times New Roman" w:hAnsi="Times New Roman" w:cs="Times New Roman"/>
                <w:b/>
                <w:sz w:val="24"/>
                <w:szCs w:val="24"/>
              </w:rPr>
              <w:t>1</w:t>
            </w:r>
            <w:r w:rsidRPr="00DA66A6">
              <w:rPr>
                <w:rFonts w:ascii="Times New Roman" w:hAnsi="Times New Roman" w:cs="Times New Roman"/>
                <w:b/>
                <w:sz w:val="24"/>
                <w:szCs w:val="24"/>
              </w:rPr>
              <w:t>.</w:t>
            </w:r>
            <w:r>
              <w:rPr>
                <w:rFonts w:ascii="Times New Roman" w:hAnsi="Times New Roman" w:cs="Times New Roman"/>
                <w:b/>
                <w:sz w:val="24"/>
                <w:szCs w:val="24"/>
              </w:rPr>
              <w:t>3</w:t>
            </w:r>
            <w:r w:rsidRPr="00DA66A6">
              <w:rPr>
                <w:rFonts w:ascii="Times New Roman" w:hAnsi="Times New Roman" w:cs="Times New Roman"/>
                <w:b/>
                <w:sz w:val="24"/>
                <w:szCs w:val="24"/>
              </w:rPr>
              <w:t xml:space="preserve">. Твердый комбинированный </w:t>
            </w:r>
            <w:proofErr w:type="spellStart"/>
            <w:r w:rsidRPr="00DA66A6">
              <w:rPr>
                <w:rFonts w:ascii="Times New Roman" w:hAnsi="Times New Roman" w:cs="Times New Roman"/>
                <w:b/>
                <w:sz w:val="24"/>
                <w:szCs w:val="24"/>
              </w:rPr>
              <w:t>противогололедный</w:t>
            </w:r>
            <w:proofErr w:type="spellEnd"/>
            <w:r w:rsidRPr="00DA66A6">
              <w:rPr>
                <w:rFonts w:ascii="Times New Roman" w:hAnsi="Times New Roman" w:cs="Times New Roman"/>
                <w:b/>
                <w:sz w:val="24"/>
                <w:szCs w:val="24"/>
              </w:rPr>
              <w:t xml:space="preserve"> реагент на основе композиции карбоната кальция (мраморный щебень), формиата натрия (соль муравьиной кислоты), и хлорида натрия (пищевая соль) (КР2тв)</w:t>
            </w:r>
            <w:r>
              <w:rPr>
                <w:rStyle w:val="a9"/>
                <w:rFonts w:ascii="Times New Roman" w:hAnsi="Times New Roman"/>
                <w:b/>
                <w:sz w:val="24"/>
                <w:szCs w:val="24"/>
              </w:rPr>
              <w:footnoteReference w:id="6"/>
            </w:r>
          </w:p>
        </w:tc>
      </w:tr>
      <w:tr w:rsidR="00DE6AA2" w:rsidRPr="00DA66A6" w:rsidTr="00A24D2F">
        <w:tc>
          <w:tcPr>
            <w:tcW w:w="3547" w:type="dxa"/>
          </w:tcPr>
          <w:p w:rsidR="00DE6AA2" w:rsidRPr="00DA66A6" w:rsidRDefault="00DE6AA2" w:rsidP="00A24D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показателя</w:t>
            </w:r>
          </w:p>
        </w:tc>
        <w:tc>
          <w:tcPr>
            <w:tcW w:w="3011" w:type="dxa"/>
          </w:tcPr>
          <w:p w:rsidR="00DE6AA2" w:rsidRPr="00DA66A6" w:rsidRDefault="00DE6AA2" w:rsidP="00A24D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Норма</w:t>
            </w:r>
          </w:p>
        </w:tc>
        <w:tc>
          <w:tcPr>
            <w:tcW w:w="3012" w:type="dxa"/>
          </w:tcPr>
          <w:p w:rsidR="00DE6AA2" w:rsidRPr="00DA66A6" w:rsidRDefault="00DE6AA2" w:rsidP="00A24D2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Значение показателя, предлагаемое участником</w:t>
            </w:r>
          </w:p>
        </w:tc>
      </w:tr>
      <w:tr w:rsidR="00DE6AA2" w:rsidRPr="00DA66A6" w:rsidTr="00A24D2F">
        <w:tc>
          <w:tcPr>
            <w:tcW w:w="3547" w:type="dxa"/>
          </w:tcPr>
          <w:p w:rsidR="00DE6AA2" w:rsidRPr="00DA66A6" w:rsidRDefault="00DE6AA2" w:rsidP="00A24D2F">
            <w:pPr>
              <w:autoSpaceDE w:val="0"/>
              <w:autoSpaceDN w:val="0"/>
              <w:adjustRightInd w:val="0"/>
              <w:spacing w:after="0" w:line="240" w:lineRule="auto"/>
              <w:jc w:val="both"/>
              <w:rPr>
                <w:rFonts w:ascii="Times New Roman" w:hAnsi="Times New Roman" w:cs="Times New Roman"/>
                <w:sz w:val="24"/>
                <w:szCs w:val="24"/>
              </w:rPr>
            </w:pPr>
          </w:p>
        </w:tc>
        <w:tc>
          <w:tcPr>
            <w:tcW w:w="3011" w:type="dxa"/>
          </w:tcPr>
          <w:p w:rsidR="00DE6AA2" w:rsidRPr="00DA66A6" w:rsidRDefault="00DE6AA2" w:rsidP="00A24D2F">
            <w:pPr>
              <w:autoSpaceDE w:val="0"/>
              <w:autoSpaceDN w:val="0"/>
              <w:adjustRightInd w:val="0"/>
              <w:spacing w:after="0" w:line="240" w:lineRule="auto"/>
              <w:jc w:val="center"/>
              <w:rPr>
                <w:rFonts w:ascii="Times New Roman" w:hAnsi="Times New Roman" w:cs="Times New Roman"/>
                <w:sz w:val="24"/>
                <w:szCs w:val="24"/>
              </w:rPr>
            </w:pPr>
          </w:p>
        </w:tc>
        <w:tc>
          <w:tcPr>
            <w:tcW w:w="3012" w:type="dxa"/>
          </w:tcPr>
          <w:p w:rsidR="00DE6AA2" w:rsidRPr="00DA66A6" w:rsidRDefault="00DE6AA2" w:rsidP="00A24D2F">
            <w:pPr>
              <w:autoSpaceDE w:val="0"/>
              <w:autoSpaceDN w:val="0"/>
              <w:adjustRightInd w:val="0"/>
              <w:spacing w:after="0" w:line="240" w:lineRule="auto"/>
              <w:jc w:val="center"/>
              <w:rPr>
                <w:rFonts w:ascii="Times New Roman" w:hAnsi="Times New Roman" w:cs="Times New Roman"/>
                <w:sz w:val="24"/>
                <w:szCs w:val="24"/>
              </w:rPr>
            </w:pPr>
          </w:p>
        </w:tc>
      </w:tr>
      <w:tr w:rsidR="00DE6AA2" w:rsidRPr="00DA66A6" w:rsidTr="00A24D2F">
        <w:tc>
          <w:tcPr>
            <w:tcW w:w="3547" w:type="dxa"/>
          </w:tcPr>
          <w:p w:rsidR="00DE6AA2" w:rsidRPr="00DA66A6" w:rsidRDefault="00DE6AA2" w:rsidP="00A24D2F">
            <w:pPr>
              <w:autoSpaceDE w:val="0"/>
              <w:autoSpaceDN w:val="0"/>
              <w:adjustRightInd w:val="0"/>
              <w:spacing w:after="0" w:line="240" w:lineRule="auto"/>
              <w:jc w:val="both"/>
              <w:rPr>
                <w:rFonts w:ascii="Times New Roman" w:hAnsi="Times New Roman" w:cs="Times New Roman"/>
                <w:sz w:val="24"/>
                <w:szCs w:val="24"/>
              </w:rPr>
            </w:pPr>
          </w:p>
        </w:tc>
        <w:tc>
          <w:tcPr>
            <w:tcW w:w="3011" w:type="dxa"/>
          </w:tcPr>
          <w:p w:rsidR="00DE6AA2" w:rsidRPr="00DA66A6" w:rsidRDefault="00DE6AA2" w:rsidP="00A24D2F">
            <w:pPr>
              <w:autoSpaceDE w:val="0"/>
              <w:autoSpaceDN w:val="0"/>
              <w:adjustRightInd w:val="0"/>
              <w:spacing w:after="0" w:line="240" w:lineRule="auto"/>
              <w:jc w:val="center"/>
              <w:rPr>
                <w:rFonts w:ascii="Times New Roman" w:hAnsi="Times New Roman" w:cs="Times New Roman"/>
                <w:sz w:val="24"/>
                <w:szCs w:val="24"/>
              </w:rPr>
            </w:pPr>
          </w:p>
        </w:tc>
        <w:tc>
          <w:tcPr>
            <w:tcW w:w="3012" w:type="dxa"/>
          </w:tcPr>
          <w:p w:rsidR="00DE6AA2" w:rsidRPr="00DA66A6" w:rsidRDefault="00DE6AA2" w:rsidP="00A24D2F">
            <w:pPr>
              <w:autoSpaceDE w:val="0"/>
              <w:autoSpaceDN w:val="0"/>
              <w:adjustRightInd w:val="0"/>
              <w:spacing w:after="0" w:line="240" w:lineRule="auto"/>
              <w:jc w:val="center"/>
              <w:rPr>
                <w:rFonts w:ascii="Times New Roman" w:hAnsi="Times New Roman" w:cs="Times New Roman"/>
                <w:sz w:val="24"/>
                <w:szCs w:val="24"/>
              </w:rPr>
            </w:pPr>
          </w:p>
        </w:tc>
      </w:tr>
      <w:tr w:rsidR="00DE6AA2" w:rsidRPr="00DA66A6" w:rsidTr="00A24D2F">
        <w:tc>
          <w:tcPr>
            <w:tcW w:w="3547" w:type="dxa"/>
          </w:tcPr>
          <w:p w:rsidR="00DE6AA2" w:rsidRPr="00DA66A6" w:rsidRDefault="00DE6AA2" w:rsidP="00A24D2F">
            <w:pPr>
              <w:autoSpaceDE w:val="0"/>
              <w:autoSpaceDN w:val="0"/>
              <w:adjustRightInd w:val="0"/>
              <w:spacing w:after="0" w:line="240" w:lineRule="auto"/>
              <w:jc w:val="both"/>
              <w:rPr>
                <w:rFonts w:ascii="Times New Roman" w:hAnsi="Times New Roman" w:cs="Times New Roman"/>
                <w:sz w:val="24"/>
                <w:szCs w:val="24"/>
              </w:rPr>
            </w:pPr>
          </w:p>
        </w:tc>
        <w:tc>
          <w:tcPr>
            <w:tcW w:w="3011" w:type="dxa"/>
          </w:tcPr>
          <w:p w:rsidR="00DE6AA2" w:rsidRPr="00DA66A6" w:rsidRDefault="00DE6AA2" w:rsidP="00A24D2F">
            <w:pPr>
              <w:autoSpaceDE w:val="0"/>
              <w:autoSpaceDN w:val="0"/>
              <w:adjustRightInd w:val="0"/>
              <w:spacing w:after="0" w:line="240" w:lineRule="auto"/>
              <w:jc w:val="center"/>
              <w:rPr>
                <w:rFonts w:ascii="Times New Roman" w:hAnsi="Times New Roman" w:cs="Times New Roman"/>
                <w:sz w:val="24"/>
                <w:szCs w:val="24"/>
              </w:rPr>
            </w:pPr>
          </w:p>
        </w:tc>
        <w:tc>
          <w:tcPr>
            <w:tcW w:w="3012" w:type="dxa"/>
          </w:tcPr>
          <w:p w:rsidR="00DE6AA2" w:rsidRPr="00DA66A6" w:rsidRDefault="00DE6AA2" w:rsidP="00A24D2F">
            <w:pPr>
              <w:autoSpaceDE w:val="0"/>
              <w:autoSpaceDN w:val="0"/>
              <w:adjustRightInd w:val="0"/>
              <w:spacing w:after="0" w:line="240" w:lineRule="auto"/>
              <w:jc w:val="center"/>
              <w:rPr>
                <w:rFonts w:ascii="Times New Roman" w:hAnsi="Times New Roman" w:cs="Times New Roman"/>
                <w:sz w:val="24"/>
                <w:szCs w:val="24"/>
              </w:rPr>
            </w:pPr>
          </w:p>
        </w:tc>
      </w:tr>
      <w:tr w:rsidR="00DE6AA2" w:rsidRPr="00DA66A6" w:rsidTr="00A24D2F">
        <w:trPr>
          <w:trHeight w:val="70"/>
        </w:trPr>
        <w:tc>
          <w:tcPr>
            <w:tcW w:w="3547" w:type="dxa"/>
          </w:tcPr>
          <w:p w:rsidR="00DE6AA2" w:rsidRPr="00DA66A6" w:rsidRDefault="00DE6AA2" w:rsidP="00A24D2F">
            <w:pPr>
              <w:autoSpaceDE w:val="0"/>
              <w:autoSpaceDN w:val="0"/>
              <w:adjustRightInd w:val="0"/>
              <w:spacing w:after="0" w:line="240" w:lineRule="auto"/>
              <w:rPr>
                <w:rFonts w:ascii="Times New Roman" w:hAnsi="Times New Roman" w:cs="Times New Roman"/>
                <w:sz w:val="24"/>
                <w:szCs w:val="24"/>
              </w:rPr>
            </w:pPr>
          </w:p>
        </w:tc>
        <w:tc>
          <w:tcPr>
            <w:tcW w:w="3011" w:type="dxa"/>
          </w:tcPr>
          <w:p w:rsidR="00DE6AA2" w:rsidRPr="00DA66A6" w:rsidRDefault="00DE6AA2" w:rsidP="00A24D2F">
            <w:pPr>
              <w:autoSpaceDE w:val="0"/>
              <w:autoSpaceDN w:val="0"/>
              <w:adjustRightInd w:val="0"/>
              <w:spacing w:after="0" w:line="240" w:lineRule="auto"/>
              <w:rPr>
                <w:rFonts w:ascii="Times New Roman" w:hAnsi="Times New Roman" w:cs="Times New Roman"/>
                <w:sz w:val="24"/>
                <w:szCs w:val="24"/>
              </w:rPr>
            </w:pPr>
          </w:p>
        </w:tc>
        <w:tc>
          <w:tcPr>
            <w:tcW w:w="3012" w:type="dxa"/>
          </w:tcPr>
          <w:p w:rsidR="00DE6AA2" w:rsidRPr="00DA66A6" w:rsidRDefault="00DE6AA2" w:rsidP="00A24D2F">
            <w:pPr>
              <w:autoSpaceDE w:val="0"/>
              <w:autoSpaceDN w:val="0"/>
              <w:adjustRightInd w:val="0"/>
              <w:spacing w:after="0" w:line="240" w:lineRule="auto"/>
              <w:rPr>
                <w:rFonts w:ascii="Times New Roman" w:hAnsi="Times New Roman" w:cs="Times New Roman"/>
                <w:sz w:val="24"/>
                <w:szCs w:val="24"/>
              </w:rPr>
            </w:pPr>
          </w:p>
        </w:tc>
      </w:tr>
      <w:tr w:rsidR="00DE6AA2" w:rsidRPr="00DA66A6" w:rsidTr="00A24D2F">
        <w:trPr>
          <w:trHeight w:val="70"/>
        </w:trPr>
        <w:tc>
          <w:tcPr>
            <w:tcW w:w="3547" w:type="dxa"/>
          </w:tcPr>
          <w:p w:rsidR="00DE6AA2" w:rsidRPr="00DA66A6" w:rsidRDefault="00DE6AA2" w:rsidP="00A24D2F">
            <w:pPr>
              <w:autoSpaceDE w:val="0"/>
              <w:autoSpaceDN w:val="0"/>
              <w:adjustRightInd w:val="0"/>
              <w:spacing w:after="0" w:line="240" w:lineRule="auto"/>
              <w:rPr>
                <w:rFonts w:ascii="Times New Roman" w:hAnsi="Times New Roman" w:cs="Times New Roman"/>
                <w:sz w:val="24"/>
                <w:szCs w:val="24"/>
              </w:rPr>
            </w:pPr>
          </w:p>
        </w:tc>
        <w:tc>
          <w:tcPr>
            <w:tcW w:w="3011" w:type="dxa"/>
          </w:tcPr>
          <w:p w:rsidR="00DE6AA2" w:rsidRPr="00DA66A6" w:rsidRDefault="00DE6AA2" w:rsidP="00A24D2F">
            <w:pPr>
              <w:autoSpaceDE w:val="0"/>
              <w:autoSpaceDN w:val="0"/>
              <w:adjustRightInd w:val="0"/>
              <w:spacing w:after="0" w:line="240" w:lineRule="auto"/>
              <w:rPr>
                <w:rFonts w:ascii="Times New Roman" w:hAnsi="Times New Roman" w:cs="Times New Roman"/>
                <w:sz w:val="24"/>
                <w:szCs w:val="24"/>
              </w:rPr>
            </w:pPr>
          </w:p>
        </w:tc>
        <w:tc>
          <w:tcPr>
            <w:tcW w:w="3012" w:type="dxa"/>
          </w:tcPr>
          <w:p w:rsidR="00DE6AA2" w:rsidRPr="00DA66A6" w:rsidRDefault="00DE6AA2" w:rsidP="00A24D2F">
            <w:pPr>
              <w:autoSpaceDE w:val="0"/>
              <w:autoSpaceDN w:val="0"/>
              <w:adjustRightInd w:val="0"/>
              <w:spacing w:after="0" w:line="240" w:lineRule="auto"/>
              <w:rPr>
                <w:rFonts w:ascii="Times New Roman" w:hAnsi="Times New Roman" w:cs="Times New Roman"/>
                <w:sz w:val="24"/>
                <w:szCs w:val="24"/>
              </w:rPr>
            </w:pPr>
          </w:p>
        </w:tc>
      </w:tr>
      <w:tr w:rsidR="00DE6AA2" w:rsidRPr="00DA66A6" w:rsidTr="00A24D2F">
        <w:tc>
          <w:tcPr>
            <w:tcW w:w="3547" w:type="dxa"/>
          </w:tcPr>
          <w:p w:rsidR="00DE6AA2" w:rsidRPr="00DA66A6" w:rsidRDefault="00DE6AA2" w:rsidP="00A24D2F">
            <w:pPr>
              <w:autoSpaceDE w:val="0"/>
              <w:autoSpaceDN w:val="0"/>
              <w:adjustRightInd w:val="0"/>
              <w:spacing w:after="0" w:line="240" w:lineRule="auto"/>
              <w:jc w:val="both"/>
              <w:rPr>
                <w:rFonts w:ascii="Times New Roman" w:hAnsi="Times New Roman" w:cs="Times New Roman"/>
                <w:sz w:val="24"/>
                <w:szCs w:val="24"/>
              </w:rPr>
            </w:pPr>
          </w:p>
        </w:tc>
        <w:tc>
          <w:tcPr>
            <w:tcW w:w="3011" w:type="dxa"/>
          </w:tcPr>
          <w:p w:rsidR="00DE6AA2" w:rsidRPr="00DA66A6" w:rsidRDefault="00DE6AA2" w:rsidP="00A24D2F">
            <w:pPr>
              <w:autoSpaceDE w:val="0"/>
              <w:autoSpaceDN w:val="0"/>
              <w:adjustRightInd w:val="0"/>
              <w:spacing w:after="0" w:line="240" w:lineRule="auto"/>
              <w:jc w:val="both"/>
              <w:rPr>
                <w:rFonts w:ascii="Times New Roman" w:hAnsi="Times New Roman" w:cs="Times New Roman"/>
                <w:sz w:val="24"/>
                <w:szCs w:val="24"/>
              </w:rPr>
            </w:pPr>
          </w:p>
        </w:tc>
        <w:tc>
          <w:tcPr>
            <w:tcW w:w="3012" w:type="dxa"/>
          </w:tcPr>
          <w:p w:rsidR="00DE6AA2" w:rsidRPr="00DA66A6" w:rsidRDefault="00DE6AA2" w:rsidP="00A24D2F">
            <w:pPr>
              <w:autoSpaceDE w:val="0"/>
              <w:autoSpaceDN w:val="0"/>
              <w:adjustRightInd w:val="0"/>
              <w:spacing w:after="0" w:line="240" w:lineRule="auto"/>
              <w:jc w:val="both"/>
              <w:rPr>
                <w:rFonts w:ascii="Times New Roman" w:hAnsi="Times New Roman" w:cs="Times New Roman"/>
                <w:sz w:val="24"/>
                <w:szCs w:val="24"/>
              </w:rPr>
            </w:pPr>
          </w:p>
        </w:tc>
      </w:tr>
      <w:tr w:rsidR="00DE6AA2" w:rsidRPr="00DA66A6" w:rsidTr="00A24D2F">
        <w:tc>
          <w:tcPr>
            <w:tcW w:w="3547" w:type="dxa"/>
          </w:tcPr>
          <w:p w:rsidR="00DE6AA2" w:rsidRPr="00DA66A6" w:rsidRDefault="00DE6AA2" w:rsidP="00A24D2F">
            <w:pPr>
              <w:autoSpaceDE w:val="0"/>
              <w:autoSpaceDN w:val="0"/>
              <w:adjustRightInd w:val="0"/>
              <w:spacing w:after="0" w:line="240" w:lineRule="auto"/>
              <w:jc w:val="both"/>
              <w:rPr>
                <w:rFonts w:ascii="Times New Roman" w:hAnsi="Times New Roman" w:cs="Times New Roman"/>
                <w:sz w:val="24"/>
                <w:szCs w:val="24"/>
              </w:rPr>
            </w:pPr>
          </w:p>
        </w:tc>
        <w:tc>
          <w:tcPr>
            <w:tcW w:w="3011" w:type="dxa"/>
          </w:tcPr>
          <w:p w:rsidR="00DE6AA2" w:rsidRPr="00DA66A6" w:rsidRDefault="00DE6AA2" w:rsidP="00A24D2F">
            <w:pPr>
              <w:autoSpaceDE w:val="0"/>
              <w:autoSpaceDN w:val="0"/>
              <w:adjustRightInd w:val="0"/>
              <w:spacing w:after="0" w:line="240" w:lineRule="auto"/>
              <w:jc w:val="center"/>
              <w:rPr>
                <w:rFonts w:ascii="Times New Roman" w:hAnsi="Times New Roman" w:cs="Times New Roman"/>
                <w:sz w:val="24"/>
                <w:szCs w:val="24"/>
              </w:rPr>
            </w:pPr>
          </w:p>
        </w:tc>
        <w:tc>
          <w:tcPr>
            <w:tcW w:w="3012" w:type="dxa"/>
          </w:tcPr>
          <w:p w:rsidR="00DE6AA2" w:rsidRPr="00DA66A6" w:rsidRDefault="00DE6AA2" w:rsidP="00A24D2F">
            <w:pPr>
              <w:autoSpaceDE w:val="0"/>
              <w:autoSpaceDN w:val="0"/>
              <w:adjustRightInd w:val="0"/>
              <w:spacing w:after="0" w:line="240" w:lineRule="auto"/>
              <w:jc w:val="center"/>
              <w:rPr>
                <w:rFonts w:ascii="Times New Roman" w:hAnsi="Times New Roman" w:cs="Times New Roman"/>
                <w:sz w:val="24"/>
                <w:szCs w:val="24"/>
              </w:rPr>
            </w:pPr>
          </w:p>
        </w:tc>
      </w:tr>
      <w:tr w:rsidR="00DE6AA2" w:rsidRPr="00DA66A6" w:rsidTr="00A24D2F">
        <w:tc>
          <w:tcPr>
            <w:tcW w:w="3547" w:type="dxa"/>
          </w:tcPr>
          <w:p w:rsidR="00DE6AA2" w:rsidRPr="00DA66A6" w:rsidRDefault="00DE6AA2" w:rsidP="00A24D2F">
            <w:pPr>
              <w:autoSpaceDE w:val="0"/>
              <w:autoSpaceDN w:val="0"/>
              <w:adjustRightInd w:val="0"/>
              <w:spacing w:after="0" w:line="240" w:lineRule="auto"/>
              <w:jc w:val="both"/>
              <w:rPr>
                <w:rFonts w:ascii="Times New Roman" w:hAnsi="Times New Roman" w:cs="Times New Roman"/>
                <w:sz w:val="24"/>
                <w:szCs w:val="24"/>
              </w:rPr>
            </w:pPr>
          </w:p>
        </w:tc>
        <w:tc>
          <w:tcPr>
            <w:tcW w:w="3011" w:type="dxa"/>
          </w:tcPr>
          <w:p w:rsidR="00DE6AA2" w:rsidRPr="00DA66A6" w:rsidRDefault="00DE6AA2" w:rsidP="00A24D2F">
            <w:pPr>
              <w:autoSpaceDE w:val="0"/>
              <w:autoSpaceDN w:val="0"/>
              <w:adjustRightInd w:val="0"/>
              <w:spacing w:after="0" w:line="240" w:lineRule="auto"/>
              <w:jc w:val="center"/>
              <w:rPr>
                <w:rFonts w:ascii="Times New Roman" w:hAnsi="Times New Roman" w:cs="Times New Roman"/>
                <w:sz w:val="24"/>
                <w:szCs w:val="24"/>
              </w:rPr>
            </w:pPr>
          </w:p>
        </w:tc>
        <w:tc>
          <w:tcPr>
            <w:tcW w:w="3012" w:type="dxa"/>
          </w:tcPr>
          <w:p w:rsidR="00DE6AA2" w:rsidRPr="00DA66A6" w:rsidRDefault="00DE6AA2" w:rsidP="00A24D2F">
            <w:pPr>
              <w:autoSpaceDE w:val="0"/>
              <w:autoSpaceDN w:val="0"/>
              <w:adjustRightInd w:val="0"/>
              <w:spacing w:after="0" w:line="240" w:lineRule="auto"/>
              <w:jc w:val="center"/>
              <w:rPr>
                <w:rFonts w:ascii="Times New Roman" w:hAnsi="Times New Roman" w:cs="Times New Roman"/>
                <w:sz w:val="24"/>
                <w:szCs w:val="24"/>
              </w:rPr>
            </w:pPr>
          </w:p>
        </w:tc>
      </w:tr>
      <w:tr w:rsidR="00DE6AA2" w:rsidRPr="00DA66A6" w:rsidTr="00A24D2F">
        <w:tc>
          <w:tcPr>
            <w:tcW w:w="3547" w:type="dxa"/>
          </w:tcPr>
          <w:p w:rsidR="00DE6AA2" w:rsidRPr="00DA66A6" w:rsidRDefault="00DE6AA2" w:rsidP="00A24D2F">
            <w:pPr>
              <w:autoSpaceDE w:val="0"/>
              <w:autoSpaceDN w:val="0"/>
              <w:adjustRightInd w:val="0"/>
              <w:spacing w:after="0" w:line="240" w:lineRule="auto"/>
              <w:jc w:val="both"/>
              <w:rPr>
                <w:rFonts w:ascii="Times New Roman" w:hAnsi="Times New Roman" w:cs="Times New Roman"/>
                <w:sz w:val="24"/>
                <w:szCs w:val="24"/>
              </w:rPr>
            </w:pPr>
          </w:p>
        </w:tc>
        <w:tc>
          <w:tcPr>
            <w:tcW w:w="3011" w:type="dxa"/>
          </w:tcPr>
          <w:p w:rsidR="00DE6AA2" w:rsidRPr="00DA66A6" w:rsidRDefault="00DE6AA2" w:rsidP="00A24D2F">
            <w:pPr>
              <w:autoSpaceDE w:val="0"/>
              <w:autoSpaceDN w:val="0"/>
              <w:adjustRightInd w:val="0"/>
              <w:spacing w:after="0" w:line="240" w:lineRule="auto"/>
              <w:jc w:val="center"/>
              <w:rPr>
                <w:rFonts w:ascii="Times New Roman" w:hAnsi="Times New Roman" w:cs="Times New Roman"/>
                <w:sz w:val="24"/>
                <w:szCs w:val="24"/>
              </w:rPr>
            </w:pPr>
          </w:p>
        </w:tc>
        <w:tc>
          <w:tcPr>
            <w:tcW w:w="3012" w:type="dxa"/>
          </w:tcPr>
          <w:p w:rsidR="00DE6AA2" w:rsidRPr="00DA66A6" w:rsidRDefault="00DE6AA2" w:rsidP="00A24D2F">
            <w:pPr>
              <w:autoSpaceDE w:val="0"/>
              <w:autoSpaceDN w:val="0"/>
              <w:adjustRightInd w:val="0"/>
              <w:spacing w:after="0" w:line="240" w:lineRule="auto"/>
              <w:jc w:val="center"/>
              <w:rPr>
                <w:rFonts w:ascii="Times New Roman" w:hAnsi="Times New Roman" w:cs="Times New Roman"/>
                <w:sz w:val="24"/>
                <w:szCs w:val="24"/>
              </w:rPr>
            </w:pPr>
          </w:p>
        </w:tc>
      </w:tr>
      <w:tr w:rsidR="00DE6AA2" w:rsidRPr="00DA66A6" w:rsidTr="00A24D2F">
        <w:tc>
          <w:tcPr>
            <w:tcW w:w="3547" w:type="dxa"/>
          </w:tcPr>
          <w:p w:rsidR="00DE6AA2" w:rsidRPr="00DA66A6" w:rsidRDefault="00DE6AA2" w:rsidP="00A24D2F">
            <w:pPr>
              <w:autoSpaceDE w:val="0"/>
              <w:autoSpaceDN w:val="0"/>
              <w:adjustRightInd w:val="0"/>
              <w:spacing w:after="0" w:line="240" w:lineRule="auto"/>
              <w:jc w:val="both"/>
              <w:rPr>
                <w:rFonts w:ascii="Times New Roman" w:hAnsi="Times New Roman" w:cs="Times New Roman"/>
                <w:sz w:val="24"/>
                <w:szCs w:val="24"/>
              </w:rPr>
            </w:pPr>
          </w:p>
        </w:tc>
        <w:tc>
          <w:tcPr>
            <w:tcW w:w="3011" w:type="dxa"/>
          </w:tcPr>
          <w:p w:rsidR="00DE6AA2" w:rsidRPr="00DA66A6" w:rsidRDefault="00DE6AA2" w:rsidP="00A24D2F">
            <w:pPr>
              <w:autoSpaceDE w:val="0"/>
              <w:autoSpaceDN w:val="0"/>
              <w:adjustRightInd w:val="0"/>
              <w:spacing w:after="0" w:line="240" w:lineRule="auto"/>
              <w:jc w:val="center"/>
              <w:rPr>
                <w:rFonts w:ascii="Times New Roman" w:hAnsi="Times New Roman" w:cs="Times New Roman"/>
                <w:sz w:val="24"/>
                <w:szCs w:val="24"/>
              </w:rPr>
            </w:pPr>
          </w:p>
        </w:tc>
        <w:tc>
          <w:tcPr>
            <w:tcW w:w="3012" w:type="dxa"/>
          </w:tcPr>
          <w:p w:rsidR="00DE6AA2" w:rsidRPr="00DA66A6" w:rsidRDefault="00DE6AA2" w:rsidP="00A24D2F">
            <w:pPr>
              <w:autoSpaceDE w:val="0"/>
              <w:autoSpaceDN w:val="0"/>
              <w:adjustRightInd w:val="0"/>
              <w:spacing w:after="0" w:line="240" w:lineRule="auto"/>
              <w:jc w:val="center"/>
              <w:rPr>
                <w:rFonts w:ascii="Times New Roman" w:hAnsi="Times New Roman" w:cs="Times New Roman"/>
                <w:sz w:val="24"/>
                <w:szCs w:val="24"/>
              </w:rPr>
            </w:pPr>
          </w:p>
        </w:tc>
      </w:tr>
      <w:tr w:rsidR="00DE6AA2" w:rsidRPr="00DA66A6" w:rsidTr="00A24D2F">
        <w:trPr>
          <w:trHeight w:val="70"/>
        </w:trPr>
        <w:tc>
          <w:tcPr>
            <w:tcW w:w="3547" w:type="dxa"/>
          </w:tcPr>
          <w:p w:rsidR="00DE6AA2" w:rsidRPr="00DA66A6" w:rsidRDefault="00DE6AA2" w:rsidP="00A24D2F">
            <w:pPr>
              <w:autoSpaceDE w:val="0"/>
              <w:autoSpaceDN w:val="0"/>
              <w:adjustRightInd w:val="0"/>
              <w:spacing w:after="0" w:line="240" w:lineRule="auto"/>
              <w:rPr>
                <w:rFonts w:ascii="Times New Roman" w:hAnsi="Times New Roman" w:cs="Times New Roman"/>
                <w:sz w:val="24"/>
                <w:szCs w:val="24"/>
              </w:rPr>
            </w:pPr>
          </w:p>
        </w:tc>
        <w:tc>
          <w:tcPr>
            <w:tcW w:w="3011" w:type="dxa"/>
          </w:tcPr>
          <w:p w:rsidR="00DE6AA2" w:rsidRPr="00DA66A6" w:rsidRDefault="00DE6AA2" w:rsidP="00A24D2F">
            <w:pPr>
              <w:autoSpaceDE w:val="0"/>
              <w:autoSpaceDN w:val="0"/>
              <w:adjustRightInd w:val="0"/>
              <w:spacing w:after="0" w:line="240" w:lineRule="auto"/>
              <w:rPr>
                <w:rFonts w:ascii="Times New Roman" w:hAnsi="Times New Roman" w:cs="Times New Roman"/>
                <w:sz w:val="24"/>
                <w:szCs w:val="24"/>
              </w:rPr>
            </w:pPr>
          </w:p>
        </w:tc>
        <w:tc>
          <w:tcPr>
            <w:tcW w:w="3012" w:type="dxa"/>
          </w:tcPr>
          <w:p w:rsidR="00DE6AA2" w:rsidRPr="00DA66A6" w:rsidRDefault="00DE6AA2" w:rsidP="00A24D2F">
            <w:pPr>
              <w:autoSpaceDE w:val="0"/>
              <w:autoSpaceDN w:val="0"/>
              <w:adjustRightInd w:val="0"/>
              <w:spacing w:after="0" w:line="240" w:lineRule="auto"/>
              <w:rPr>
                <w:rFonts w:ascii="Times New Roman" w:hAnsi="Times New Roman" w:cs="Times New Roman"/>
                <w:sz w:val="24"/>
                <w:szCs w:val="24"/>
              </w:rPr>
            </w:pPr>
          </w:p>
        </w:tc>
      </w:tr>
      <w:tr w:rsidR="00DE6AA2" w:rsidRPr="00DA66A6" w:rsidTr="00A24D2F">
        <w:trPr>
          <w:trHeight w:val="70"/>
        </w:trPr>
        <w:tc>
          <w:tcPr>
            <w:tcW w:w="3547" w:type="dxa"/>
          </w:tcPr>
          <w:p w:rsidR="00DE6AA2" w:rsidRPr="00DA66A6" w:rsidRDefault="00DE6AA2" w:rsidP="00A24D2F">
            <w:pPr>
              <w:autoSpaceDE w:val="0"/>
              <w:autoSpaceDN w:val="0"/>
              <w:adjustRightInd w:val="0"/>
              <w:spacing w:after="0" w:line="240" w:lineRule="auto"/>
              <w:rPr>
                <w:rFonts w:ascii="Times New Roman" w:hAnsi="Times New Roman" w:cs="Times New Roman"/>
                <w:sz w:val="24"/>
                <w:szCs w:val="24"/>
              </w:rPr>
            </w:pPr>
          </w:p>
        </w:tc>
        <w:tc>
          <w:tcPr>
            <w:tcW w:w="3011" w:type="dxa"/>
          </w:tcPr>
          <w:p w:rsidR="00DE6AA2" w:rsidRPr="00DA66A6" w:rsidRDefault="00DE6AA2" w:rsidP="00A24D2F">
            <w:pPr>
              <w:autoSpaceDE w:val="0"/>
              <w:autoSpaceDN w:val="0"/>
              <w:adjustRightInd w:val="0"/>
              <w:spacing w:after="0" w:line="240" w:lineRule="auto"/>
              <w:rPr>
                <w:rFonts w:ascii="Times New Roman" w:hAnsi="Times New Roman" w:cs="Times New Roman"/>
                <w:sz w:val="24"/>
                <w:szCs w:val="24"/>
              </w:rPr>
            </w:pPr>
          </w:p>
        </w:tc>
        <w:tc>
          <w:tcPr>
            <w:tcW w:w="3012" w:type="dxa"/>
          </w:tcPr>
          <w:p w:rsidR="00DE6AA2" w:rsidRPr="00DA66A6" w:rsidRDefault="00DE6AA2" w:rsidP="00A24D2F">
            <w:pPr>
              <w:autoSpaceDE w:val="0"/>
              <w:autoSpaceDN w:val="0"/>
              <w:adjustRightInd w:val="0"/>
              <w:spacing w:after="0" w:line="240" w:lineRule="auto"/>
              <w:rPr>
                <w:rFonts w:ascii="Times New Roman" w:hAnsi="Times New Roman" w:cs="Times New Roman"/>
                <w:sz w:val="24"/>
                <w:szCs w:val="24"/>
              </w:rPr>
            </w:pPr>
          </w:p>
        </w:tc>
      </w:tr>
      <w:tr w:rsidR="00DE6AA2" w:rsidRPr="00DA66A6" w:rsidTr="00A24D2F">
        <w:tc>
          <w:tcPr>
            <w:tcW w:w="3547" w:type="dxa"/>
          </w:tcPr>
          <w:p w:rsidR="00DE6AA2" w:rsidRPr="00DA66A6" w:rsidRDefault="00DE6AA2" w:rsidP="00A24D2F">
            <w:pPr>
              <w:autoSpaceDE w:val="0"/>
              <w:autoSpaceDN w:val="0"/>
              <w:adjustRightInd w:val="0"/>
              <w:spacing w:after="0" w:line="240" w:lineRule="auto"/>
              <w:jc w:val="both"/>
              <w:rPr>
                <w:rFonts w:ascii="Times New Roman" w:hAnsi="Times New Roman" w:cs="Times New Roman"/>
                <w:sz w:val="24"/>
                <w:szCs w:val="24"/>
              </w:rPr>
            </w:pPr>
          </w:p>
        </w:tc>
        <w:tc>
          <w:tcPr>
            <w:tcW w:w="3011" w:type="dxa"/>
          </w:tcPr>
          <w:p w:rsidR="00DE6AA2" w:rsidRPr="00DA66A6" w:rsidRDefault="00DE6AA2" w:rsidP="00A24D2F">
            <w:pPr>
              <w:autoSpaceDE w:val="0"/>
              <w:autoSpaceDN w:val="0"/>
              <w:adjustRightInd w:val="0"/>
              <w:spacing w:after="0" w:line="240" w:lineRule="auto"/>
              <w:jc w:val="both"/>
              <w:rPr>
                <w:rFonts w:ascii="Times New Roman" w:hAnsi="Times New Roman" w:cs="Times New Roman"/>
                <w:sz w:val="24"/>
                <w:szCs w:val="24"/>
              </w:rPr>
            </w:pPr>
          </w:p>
        </w:tc>
        <w:tc>
          <w:tcPr>
            <w:tcW w:w="3012" w:type="dxa"/>
          </w:tcPr>
          <w:p w:rsidR="00DE6AA2" w:rsidRPr="00DA66A6" w:rsidRDefault="00DE6AA2" w:rsidP="00A24D2F">
            <w:pPr>
              <w:autoSpaceDE w:val="0"/>
              <w:autoSpaceDN w:val="0"/>
              <w:adjustRightInd w:val="0"/>
              <w:spacing w:after="0" w:line="240" w:lineRule="auto"/>
              <w:jc w:val="both"/>
              <w:rPr>
                <w:rFonts w:ascii="Times New Roman" w:hAnsi="Times New Roman" w:cs="Times New Roman"/>
                <w:sz w:val="24"/>
                <w:szCs w:val="24"/>
              </w:rPr>
            </w:pPr>
          </w:p>
        </w:tc>
      </w:tr>
      <w:tr w:rsidR="00DE6AA2" w:rsidRPr="00DA66A6" w:rsidTr="00A24D2F">
        <w:tc>
          <w:tcPr>
            <w:tcW w:w="3547" w:type="dxa"/>
          </w:tcPr>
          <w:p w:rsidR="00DE6AA2" w:rsidRPr="00DA66A6" w:rsidRDefault="00DE6AA2" w:rsidP="00A24D2F">
            <w:pPr>
              <w:autoSpaceDE w:val="0"/>
              <w:autoSpaceDN w:val="0"/>
              <w:adjustRightInd w:val="0"/>
              <w:spacing w:after="0" w:line="240" w:lineRule="auto"/>
              <w:rPr>
                <w:rFonts w:ascii="Times New Roman" w:hAnsi="Times New Roman" w:cs="Times New Roman"/>
                <w:sz w:val="24"/>
                <w:szCs w:val="24"/>
              </w:rPr>
            </w:pPr>
          </w:p>
        </w:tc>
        <w:tc>
          <w:tcPr>
            <w:tcW w:w="3011" w:type="dxa"/>
          </w:tcPr>
          <w:p w:rsidR="00DE6AA2" w:rsidRPr="00DA66A6" w:rsidRDefault="00DE6AA2" w:rsidP="00A24D2F">
            <w:pPr>
              <w:autoSpaceDE w:val="0"/>
              <w:autoSpaceDN w:val="0"/>
              <w:adjustRightInd w:val="0"/>
              <w:spacing w:after="0" w:line="240" w:lineRule="auto"/>
              <w:rPr>
                <w:rFonts w:ascii="Times New Roman" w:hAnsi="Times New Roman" w:cs="Times New Roman"/>
                <w:sz w:val="24"/>
                <w:szCs w:val="24"/>
              </w:rPr>
            </w:pPr>
          </w:p>
        </w:tc>
        <w:tc>
          <w:tcPr>
            <w:tcW w:w="3012" w:type="dxa"/>
          </w:tcPr>
          <w:p w:rsidR="00DE6AA2" w:rsidRPr="00DA66A6" w:rsidRDefault="00DE6AA2" w:rsidP="00A24D2F">
            <w:pPr>
              <w:autoSpaceDE w:val="0"/>
              <w:autoSpaceDN w:val="0"/>
              <w:adjustRightInd w:val="0"/>
              <w:spacing w:after="0" w:line="240" w:lineRule="auto"/>
              <w:rPr>
                <w:rFonts w:ascii="Times New Roman" w:hAnsi="Times New Roman" w:cs="Times New Roman"/>
                <w:sz w:val="24"/>
                <w:szCs w:val="24"/>
              </w:rPr>
            </w:pPr>
          </w:p>
        </w:tc>
      </w:tr>
      <w:tr w:rsidR="00DE6AA2" w:rsidRPr="00DA66A6" w:rsidTr="00A24D2F">
        <w:tc>
          <w:tcPr>
            <w:tcW w:w="3547" w:type="dxa"/>
          </w:tcPr>
          <w:p w:rsidR="00DE6AA2" w:rsidRPr="00DA66A6" w:rsidRDefault="00DE6AA2" w:rsidP="00A24D2F">
            <w:pPr>
              <w:autoSpaceDE w:val="0"/>
              <w:autoSpaceDN w:val="0"/>
              <w:adjustRightInd w:val="0"/>
              <w:spacing w:after="0" w:line="240" w:lineRule="auto"/>
              <w:rPr>
                <w:rFonts w:ascii="Times New Roman" w:hAnsi="Times New Roman" w:cs="Times New Roman"/>
                <w:sz w:val="24"/>
                <w:szCs w:val="24"/>
              </w:rPr>
            </w:pPr>
          </w:p>
        </w:tc>
        <w:tc>
          <w:tcPr>
            <w:tcW w:w="3011" w:type="dxa"/>
          </w:tcPr>
          <w:p w:rsidR="00DE6AA2" w:rsidRPr="00DA66A6" w:rsidRDefault="00DE6AA2" w:rsidP="00A24D2F">
            <w:pPr>
              <w:autoSpaceDE w:val="0"/>
              <w:autoSpaceDN w:val="0"/>
              <w:adjustRightInd w:val="0"/>
              <w:spacing w:after="0" w:line="240" w:lineRule="auto"/>
              <w:jc w:val="both"/>
              <w:rPr>
                <w:rFonts w:ascii="Times New Roman" w:hAnsi="Times New Roman" w:cs="Times New Roman"/>
                <w:sz w:val="24"/>
                <w:szCs w:val="24"/>
              </w:rPr>
            </w:pPr>
          </w:p>
        </w:tc>
        <w:tc>
          <w:tcPr>
            <w:tcW w:w="3012" w:type="dxa"/>
          </w:tcPr>
          <w:p w:rsidR="00DE6AA2" w:rsidRPr="00DA66A6" w:rsidRDefault="00DE6AA2" w:rsidP="00A24D2F">
            <w:pPr>
              <w:autoSpaceDE w:val="0"/>
              <w:autoSpaceDN w:val="0"/>
              <w:adjustRightInd w:val="0"/>
              <w:spacing w:after="0" w:line="240" w:lineRule="auto"/>
              <w:jc w:val="both"/>
              <w:rPr>
                <w:rFonts w:ascii="Times New Roman" w:hAnsi="Times New Roman" w:cs="Times New Roman"/>
                <w:sz w:val="24"/>
                <w:szCs w:val="24"/>
              </w:rPr>
            </w:pPr>
          </w:p>
        </w:tc>
      </w:tr>
      <w:tr w:rsidR="00DE6AA2" w:rsidRPr="00DA66A6" w:rsidTr="00A24D2F">
        <w:tc>
          <w:tcPr>
            <w:tcW w:w="3547" w:type="dxa"/>
          </w:tcPr>
          <w:p w:rsidR="00DE6AA2" w:rsidRPr="00DA66A6" w:rsidRDefault="00DE6AA2" w:rsidP="00A24D2F">
            <w:pPr>
              <w:autoSpaceDE w:val="0"/>
              <w:autoSpaceDN w:val="0"/>
              <w:adjustRightInd w:val="0"/>
              <w:spacing w:after="0" w:line="240" w:lineRule="auto"/>
              <w:rPr>
                <w:rFonts w:ascii="Times New Roman" w:hAnsi="Times New Roman" w:cs="Times New Roman"/>
                <w:sz w:val="24"/>
                <w:szCs w:val="24"/>
              </w:rPr>
            </w:pPr>
          </w:p>
        </w:tc>
        <w:tc>
          <w:tcPr>
            <w:tcW w:w="3011" w:type="dxa"/>
          </w:tcPr>
          <w:p w:rsidR="00DE6AA2" w:rsidRPr="00DA66A6" w:rsidRDefault="00DE6AA2" w:rsidP="00A24D2F">
            <w:pPr>
              <w:autoSpaceDE w:val="0"/>
              <w:autoSpaceDN w:val="0"/>
              <w:adjustRightInd w:val="0"/>
              <w:spacing w:after="0" w:line="240" w:lineRule="auto"/>
              <w:jc w:val="both"/>
              <w:rPr>
                <w:rFonts w:ascii="Times New Roman" w:hAnsi="Times New Roman" w:cs="Times New Roman"/>
                <w:sz w:val="24"/>
                <w:szCs w:val="24"/>
              </w:rPr>
            </w:pPr>
          </w:p>
        </w:tc>
        <w:tc>
          <w:tcPr>
            <w:tcW w:w="3012" w:type="dxa"/>
          </w:tcPr>
          <w:p w:rsidR="00DE6AA2" w:rsidRPr="00DA66A6" w:rsidRDefault="00DE6AA2" w:rsidP="00A24D2F">
            <w:pPr>
              <w:autoSpaceDE w:val="0"/>
              <w:autoSpaceDN w:val="0"/>
              <w:adjustRightInd w:val="0"/>
              <w:spacing w:after="0" w:line="240" w:lineRule="auto"/>
              <w:jc w:val="both"/>
              <w:rPr>
                <w:rFonts w:ascii="Times New Roman" w:hAnsi="Times New Roman" w:cs="Times New Roman"/>
                <w:sz w:val="24"/>
                <w:szCs w:val="24"/>
              </w:rPr>
            </w:pPr>
          </w:p>
        </w:tc>
      </w:tr>
    </w:tbl>
    <w:p w:rsidR="0090378E" w:rsidRDefault="0090378E" w:rsidP="00695682">
      <w:pPr>
        <w:pStyle w:val="ConsNormal"/>
        <w:widowControl/>
        <w:ind w:right="0" w:firstLine="0"/>
        <w:jc w:val="both"/>
        <w:rPr>
          <w:rFonts w:ascii="Times New Roman" w:hAnsi="Times New Roman" w:cs="Times New Roman"/>
          <w:b/>
          <w:sz w:val="24"/>
          <w:szCs w:val="24"/>
        </w:rPr>
      </w:pPr>
    </w:p>
    <w:p w:rsidR="00EE3149" w:rsidRDefault="00EE3149" w:rsidP="00695682">
      <w:pPr>
        <w:pStyle w:val="ConsNormal"/>
        <w:widowControl/>
        <w:ind w:right="0" w:firstLine="0"/>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402"/>
        <w:gridCol w:w="3225"/>
      </w:tblGrid>
      <w:tr w:rsidR="00427303" w:rsidRPr="00DA66A6" w:rsidTr="0082408C">
        <w:tc>
          <w:tcPr>
            <w:tcW w:w="9570" w:type="dxa"/>
            <w:gridSpan w:val="3"/>
          </w:tcPr>
          <w:p w:rsidR="00427303" w:rsidRPr="00DA66A6" w:rsidRDefault="00427303" w:rsidP="0082408C">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3</w:t>
            </w:r>
            <w:r w:rsidRPr="00DA66A6">
              <w:rPr>
                <w:rFonts w:ascii="Times New Roman" w:hAnsi="Times New Roman" w:cs="Times New Roman"/>
                <w:b/>
                <w:sz w:val="24"/>
                <w:szCs w:val="24"/>
              </w:rPr>
              <w:t>.</w:t>
            </w:r>
            <w:r>
              <w:rPr>
                <w:rFonts w:ascii="Times New Roman" w:hAnsi="Times New Roman" w:cs="Times New Roman"/>
                <w:b/>
                <w:sz w:val="24"/>
                <w:szCs w:val="24"/>
              </w:rPr>
              <w:t>1</w:t>
            </w:r>
            <w:r w:rsidRPr="00DA66A6">
              <w:rPr>
                <w:rFonts w:ascii="Times New Roman" w:hAnsi="Times New Roman" w:cs="Times New Roman"/>
                <w:b/>
                <w:sz w:val="24"/>
                <w:szCs w:val="24"/>
              </w:rPr>
              <w:t>.</w:t>
            </w:r>
            <w:r>
              <w:rPr>
                <w:rFonts w:ascii="Times New Roman" w:hAnsi="Times New Roman" w:cs="Times New Roman"/>
                <w:b/>
                <w:sz w:val="24"/>
                <w:szCs w:val="24"/>
              </w:rPr>
              <w:t>4</w:t>
            </w:r>
            <w:r w:rsidRPr="00DA66A6">
              <w:rPr>
                <w:rFonts w:ascii="Times New Roman" w:hAnsi="Times New Roman" w:cs="Times New Roman"/>
                <w:b/>
                <w:sz w:val="24"/>
                <w:szCs w:val="24"/>
              </w:rPr>
              <w:t>. Допустимое содержание химических веществ, не относящихся к действующему веществу в составе ПГР</w:t>
            </w:r>
            <w:r>
              <w:rPr>
                <w:rStyle w:val="a9"/>
                <w:rFonts w:ascii="Times New Roman" w:hAnsi="Times New Roman"/>
                <w:b/>
                <w:sz w:val="24"/>
                <w:szCs w:val="24"/>
              </w:rPr>
              <w:footnoteReference w:id="7"/>
            </w:r>
            <w:r w:rsidRPr="00DA66A6">
              <w:rPr>
                <w:rFonts w:ascii="Times New Roman" w:hAnsi="Times New Roman" w:cs="Times New Roman"/>
                <w:b/>
                <w:sz w:val="24"/>
                <w:szCs w:val="24"/>
              </w:rPr>
              <w:t>:</w:t>
            </w:r>
          </w:p>
        </w:tc>
      </w:tr>
      <w:tr w:rsidR="00EE3149" w:rsidRPr="00DA66A6" w:rsidTr="00EE3149">
        <w:tc>
          <w:tcPr>
            <w:tcW w:w="2943" w:type="dxa"/>
          </w:tcPr>
          <w:p w:rsidR="00EE3149" w:rsidRPr="00DA66A6" w:rsidRDefault="00EE3149" w:rsidP="00EE3149">
            <w:pPr>
              <w:autoSpaceDE w:val="0"/>
              <w:autoSpaceDN w:val="0"/>
              <w:adjustRightInd w:val="0"/>
              <w:spacing w:after="0" w:line="240" w:lineRule="auto"/>
              <w:jc w:val="center"/>
              <w:rPr>
                <w:rFonts w:ascii="Times New Roman" w:hAnsi="Times New Roman" w:cs="Times New Roman"/>
                <w:sz w:val="24"/>
                <w:szCs w:val="24"/>
              </w:rPr>
            </w:pPr>
            <w:r w:rsidRPr="00DA66A6">
              <w:rPr>
                <w:rFonts w:ascii="Times New Roman" w:hAnsi="Times New Roman" w:cs="Times New Roman"/>
                <w:sz w:val="24"/>
                <w:szCs w:val="24"/>
              </w:rPr>
              <w:t>Наименование химического элемента/показателя, форма</w:t>
            </w:r>
          </w:p>
        </w:tc>
        <w:tc>
          <w:tcPr>
            <w:tcW w:w="3402" w:type="dxa"/>
          </w:tcPr>
          <w:p w:rsidR="00EE3149" w:rsidRPr="00DA66A6" w:rsidRDefault="00EE3149" w:rsidP="00EE3149">
            <w:pPr>
              <w:autoSpaceDE w:val="0"/>
              <w:autoSpaceDN w:val="0"/>
              <w:adjustRightInd w:val="0"/>
              <w:spacing w:after="0" w:line="240" w:lineRule="auto"/>
              <w:jc w:val="center"/>
              <w:rPr>
                <w:rFonts w:ascii="Times New Roman" w:hAnsi="Times New Roman" w:cs="Times New Roman"/>
                <w:sz w:val="24"/>
                <w:szCs w:val="24"/>
              </w:rPr>
            </w:pPr>
            <w:r w:rsidRPr="00DA66A6">
              <w:rPr>
                <w:rFonts w:ascii="Times New Roman" w:hAnsi="Times New Roman" w:cs="Times New Roman"/>
                <w:sz w:val="24"/>
                <w:szCs w:val="24"/>
              </w:rPr>
              <w:t>Допустимое содержание химического элемента/показателя в составе твердых ПГР (мг/кг)</w:t>
            </w:r>
          </w:p>
        </w:tc>
        <w:tc>
          <w:tcPr>
            <w:tcW w:w="3225" w:type="dxa"/>
          </w:tcPr>
          <w:p w:rsidR="00EE3149" w:rsidRPr="00DA66A6" w:rsidRDefault="00EE3149" w:rsidP="00EE3149">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Значение показателя, предлагаемое участником</w:t>
            </w:r>
          </w:p>
        </w:tc>
      </w:tr>
      <w:tr w:rsidR="00EE3149" w:rsidRPr="00DA66A6" w:rsidTr="00EE3149">
        <w:tc>
          <w:tcPr>
            <w:tcW w:w="2943" w:type="dxa"/>
          </w:tcPr>
          <w:p w:rsidR="00EE3149" w:rsidRPr="00DA66A6" w:rsidRDefault="00EE3149" w:rsidP="0082408C">
            <w:pPr>
              <w:autoSpaceDE w:val="0"/>
              <w:autoSpaceDN w:val="0"/>
              <w:adjustRightInd w:val="0"/>
              <w:spacing w:after="0" w:line="240" w:lineRule="auto"/>
              <w:rPr>
                <w:rFonts w:ascii="Times New Roman" w:hAnsi="Times New Roman" w:cs="Times New Roman"/>
                <w:sz w:val="24"/>
                <w:szCs w:val="24"/>
              </w:rPr>
            </w:pPr>
          </w:p>
        </w:tc>
        <w:tc>
          <w:tcPr>
            <w:tcW w:w="3402" w:type="dxa"/>
          </w:tcPr>
          <w:p w:rsidR="00EE3149" w:rsidRPr="00DA66A6" w:rsidRDefault="00EE3149" w:rsidP="0082408C">
            <w:pPr>
              <w:autoSpaceDE w:val="0"/>
              <w:autoSpaceDN w:val="0"/>
              <w:adjustRightInd w:val="0"/>
              <w:spacing w:after="0" w:line="240" w:lineRule="auto"/>
              <w:rPr>
                <w:rFonts w:ascii="Times New Roman" w:hAnsi="Times New Roman" w:cs="Times New Roman"/>
                <w:sz w:val="24"/>
                <w:szCs w:val="24"/>
              </w:rPr>
            </w:pPr>
          </w:p>
        </w:tc>
        <w:tc>
          <w:tcPr>
            <w:tcW w:w="3225" w:type="dxa"/>
          </w:tcPr>
          <w:p w:rsidR="00EE3149" w:rsidRPr="00DA66A6" w:rsidRDefault="00EE3149" w:rsidP="0082408C">
            <w:pPr>
              <w:autoSpaceDE w:val="0"/>
              <w:autoSpaceDN w:val="0"/>
              <w:adjustRightInd w:val="0"/>
              <w:spacing w:after="0" w:line="240" w:lineRule="auto"/>
              <w:rPr>
                <w:rFonts w:ascii="Times New Roman" w:hAnsi="Times New Roman" w:cs="Times New Roman"/>
                <w:sz w:val="24"/>
                <w:szCs w:val="24"/>
              </w:rPr>
            </w:pPr>
          </w:p>
        </w:tc>
      </w:tr>
      <w:tr w:rsidR="00EE3149" w:rsidRPr="00DA66A6" w:rsidTr="00A24D2F">
        <w:tc>
          <w:tcPr>
            <w:tcW w:w="2943"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402"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225"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r>
      <w:tr w:rsidR="00EE3149" w:rsidRPr="00DA66A6" w:rsidTr="00A24D2F">
        <w:tc>
          <w:tcPr>
            <w:tcW w:w="2943"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402"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225"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r>
      <w:tr w:rsidR="00EE3149" w:rsidRPr="00DA66A6" w:rsidTr="00A24D2F">
        <w:tc>
          <w:tcPr>
            <w:tcW w:w="2943"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402"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225"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r>
      <w:tr w:rsidR="00EE3149" w:rsidRPr="00DA66A6" w:rsidTr="00A24D2F">
        <w:tc>
          <w:tcPr>
            <w:tcW w:w="2943"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402"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225"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r>
      <w:tr w:rsidR="00EE3149" w:rsidRPr="00DA66A6" w:rsidTr="00A24D2F">
        <w:tc>
          <w:tcPr>
            <w:tcW w:w="2943"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402"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225"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r>
      <w:tr w:rsidR="00EE3149" w:rsidRPr="00DA66A6" w:rsidTr="00A24D2F">
        <w:tc>
          <w:tcPr>
            <w:tcW w:w="2943"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402"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225"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r>
      <w:tr w:rsidR="00EE3149" w:rsidRPr="00DA66A6" w:rsidTr="00A24D2F">
        <w:tc>
          <w:tcPr>
            <w:tcW w:w="2943"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402"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225"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r>
      <w:tr w:rsidR="00EE3149" w:rsidRPr="00DA66A6" w:rsidTr="00A24D2F">
        <w:tc>
          <w:tcPr>
            <w:tcW w:w="2943"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402"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225"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r>
      <w:tr w:rsidR="00EE3149" w:rsidRPr="00DA66A6" w:rsidTr="00A24D2F">
        <w:tc>
          <w:tcPr>
            <w:tcW w:w="2943"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402"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225"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r>
      <w:tr w:rsidR="00EE3149" w:rsidRPr="00DA66A6" w:rsidTr="00A24D2F">
        <w:tc>
          <w:tcPr>
            <w:tcW w:w="2943"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402"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225"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r>
      <w:tr w:rsidR="00EE3149" w:rsidRPr="00DA66A6" w:rsidTr="00A24D2F">
        <w:tc>
          <w:tcPr>
            <w:tcW w:w="2943"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402"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c>
          <w:tcPr>
            <w:tcW w:w="3225" w:type="dxa"/>
          </w:tcPr>
          <w:p w:rsidR="00EE3149" w:rsidRPr="00DA66A6" w:rsidRDefault="00EE3149" w:rsidP="00A24D2F">
            <w:pPr>
              <w:autoSpaceDE w:val="0"/>
              <w:autoSpaceDN w:val="0"/>
              <w:adjustRightInd w:val="0"/>
              <w:spacing w:after="0" w:line="240" w:lineRule="auto"/>
              <w:rPr>
                <w:rFonts w:ascii="Times New Roman" w:hAnsi="Times New Roman" w:cs="Times New Roman"/>
                <w:sz w:val="24"/>
                <w:szCs w:val="24"/>
              </w:rPr>
            </w:pPr>
          </w:p>
        </w:tc>
      </w:tr>
    </w:tbl>
    <w:p w:rsidR="00D26961" w:rsidRDefault="00D26961" w:rsidP="00695682">
      <w:pPr>
        <w:pStyle w:val="ConsNormal"/>
        <w:widowControl/>
        <w:ind w:right="0" w:firstLine="0"/>
        <w:jc w:val="both"/>
        <w:rPr>
          <w:rFonts w:ascii="Times New Roman" w:hAnsi="Times New Roman" w:cs="Times New Roman"/>
          <w:b/>
          <w:sz w:val="24"/>
          <w:szCs w:val="24"/>
        </w:rPr>
      </w:pPr>
      <w:r>
        <w:rPr>
          <w:rFonts w:ascii="Times New Roman" w:hAnsi="Times New Roman" w:cs="Times New Roman"/>
          <w:b/>
          <w:sz w:val="24"/>
          <w:szCs w:val="24"/>
        </w:rPr>
        <w:br w:type="page"/>
      </w:r>
    </w:p>
    <w:p w:rsidR="00AB5633" w:rsidRPr="00CB1006" w:rsidRDefault="00AB5633" w:rsidP="00AB5633">
      <w:pPr>
        <w:jc w:val="center"/>
        <w:rPr>
          <w:rFonts w:ascii="Times New Roman" w:hAnsi="Times New Roman" w:cs="Times New Roman"/>
          <w:b/>
          <w:sz w:val="24"/>
          <w:szCs w:val="24"/>
        </w:rPr>
      </w:pPr>
      <w:r w:rsidRPr="00CB1006">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2</w:t>
      </w:r>
      <w:r w:rsidRPr="00CB1006">
        <w:rPr>
          <w:rFonts w:ascii="Times New Roman" w:hAnsi="Times New Roman" w:cs="Times New Roman"/>
          <w:b/>
          <w:sz w:val="24"/>
          <w:szCs w:val="24"/>
        </w:rPr>
        <w:t>. Предложение о цене договора.</w:t>
      </w:r>
    </w:p>
    <w:p w:rsidR="00AB5633" w:rsidRPr="00CB1006" w:rsidRDefault="00AB5633" w:rsidP="00AB5633">
      <w:pPr>
        <w:spacing w:after="0" w:line="240" w:lineRule="auto"/>
        <w:jc w:val="center"/>
        <w:rPr>
          <w:rFonts w:ascii="Times New Roman" w:hAnsi="Times New Roman" w:cs="Times New Roman"/>
          <w:sz w:val="24"/>
          <w:szCs w:val="24"/>
        </w:rPr>
      </w:pPr>
      <w:r w:rsidRPr="00CB1006">
        <w:rPr>
          <w:rFonts w:ascii="Times New Roman" w:hAnsi="Times New Roman" w:cs="Times New Roman"/>
          <w:sz w:val="24"/>
          <w:szCs w:val="24"/>
        </w:rPr>
        <w:t>На бланке организации.                                    ___________________________________</w:t>
      </w:r>
    </w:p>
    <w:p w:rsidR="00AB5633" w:rsidRPr="00CB1006" w:rsidRDefault="00AB5633" w:rsidP="00AB5633">
      <w:pPr>
        <w:spacing w:after="0" w:line="240" w:lineRule="auto"/>
        <w:ind w:right="1135"/>
        <w:jc w:val="right"/>
        <w:rPr>
          <w:rFonts w:ascii="Times New Roman" w:hAnsi="Times New Roman" w:cs="Times New Roman"/>
          <w:i/>
          <w:sz w:val="24"/>
          <w:szCs w:val="24"/>
          <w:vertAlign w:val="superscript"/>
        </w:rPr>
      </w:pPr>
      <w:r w:rsidRPr="00CB1006">
        <w:rPr>
          <w:rFonts w:ascii="Times New Roman" w:hAnsi="Times New Roman" w:cs="Times New Roman"/>
          <w:i/>
          <w:sz w:val="24"/>
          <w:szCs w:val="24"/>
          <w:vertAlign w:val="superscript"/>
        </w:rPr>
        <w:t>(указать наименование Заказчика)</w:t>
      </w:r>
    </w:p>
    <w:p w:rsidR="00AB5633" w:rsidRPr="00CB1006" w:rsidRDefault="00AB5633" w:rsidP="00AB5633">
      <w:pPr>
        <w:spacing w:after="0" w:line="240" w:lineRule="auto"/>
        <w:rPr>
          <w:rFonts w:ascii="Times New Roman" w:hAnsi="Times New Roman" w:cs="Times New Roman"/>
          <w:sz w:val="24"/>
          <w:szCs w:val="24"/>
        </w:rPr>
      </w:pPr>
      <w:r w:rsidRPr="00CB1006">
        <w:rPr>
          <w:rFonts w:ascii="Times New Roman" w:hAnsi="Times New Roman" w:cs="Times New Roman"/>
          <w:sz w:val="24"/>
          <w:szCs w:val="24"/>
        </w:rPr>
        <w:t>Дата, исх. №</w:t>
      </w:r>
    </w:p>
    <w:p w:rsidR="0049425C" w:rsidRDefault="0049425C" w:rsidP="00AB5633">
      <w:pPr>
        <w:tabs>
          <w:tab w:val="left" w:pos="993"/>
        </w:tabs>
        <w:spacing w:after="0" w:line="240" w:lineRule="auto"/>
        <w:ind w:firstLine="709"/>
        <w:jc w:val="both"/>
        <w:rPr>
          <w:rFonts w:ascii="Times New Roman" w:hAnsi="Times New Roman" w:cs="Times New Roman"/>
          <w:sz w:val="24"/>
          <w:szCs w:val="24"/>
        </w:rPr>
      </w:pPr>
    </w:p>
    <w:p w:rsidR="009666DF" w:rsidRPr="00CB1006" w:rsidRDefault="009666DF" w:rsidP="009666DF">
      <w:pPr>
        <w:tabs>
          <w:tab w:val="left" w:pos="993"/>
        </w:tabs>
        <w:spacing w:after="0" w:line="240" w:lineRule="auto"/>
        <w:jc w:val="center"/>
        <w:rPr>
          <w:rFonts w:ascii="Times New Roman" w:hAnsi="Times New Roman" w:cs="Times New Roman"/>
          <w:b/>
          <w:sz w:val="24"/>
          <w:szCs w:val="24"/>
        </w:rPr>
      </w:pPr>
      <w:r w:rsidRPr="00CB1006">
        <w:rPr>
          <w:rFonts w:ascii="Times New Roman" w:hAnsi="Times New Roman" w:cs="Times New Roman"/>
          <w:b/>
          <w:sz w:val="24"/>
          <w:szCs w:val="24"/>
        </w:rPr>
        <w:t>Предложение о цене договора.</w:t>
      </w:r>
    </w:p>
    <w:p w:rsidR="0049425C" w:rsidRDefault="0049425C" w:rsidP="00AB5633">
      <w:pPr>
        <w:tabs>
          <w:tab w:val="left" w:pos="993"/>
        </w:tabs>
        <w:spacing w:after="0" w:line="240" w:lineRule="auto"/>
        <w:ind w:firstLine="709"/>
        <w:jc w:val="both"/>
        <w:rPr>
          <w:rFonts w:ascii="Times New Roman" w:hAnsi="Times New Roman" w:cs="Times New Roman"/>
          <w:sz w:val="24"/>
          <w:szCs w:val="24"/>
        </w:rPr>
      </w:pPr>
    </w:p>
    <w:p w:rsidR="00AB5633" w:rsidRDefault="00AB5633" w:rsidP="00AB5633">
      <w:pPr>
        <w:tabs>
          <w:tab w:val="left" w:pos="993"/>
        </w:tabs>
        <w:spacing w:after="0" w:line="240" w:lineRule="auto"/>
        <w:ind w:firstLine="709"/>
        <w:jc w:val="both"/>
        <w:rPr>
          <w:rFonts w:ascii="Times New Roman" w:hAnsi="Times New Roman" w:cs="Times New Roman"/>
          <w:sz w:val="24"/>
          <w:szCs w:val="24"/>
        </w:rPr>
      </w:pPr>
      <w:r w:rsidRPr="00CB1006">
        <w:rPr>
          <w:rFonts w:ascii="Times New Roman" w:hAnsi="Times New Roman" w:cs="Times New Roman"/>
          <w:sz w:val="24"/>
          <w:szCs w:val="24"/>
        </w:rPr>
        <w:t>_______________________________________</w:t>
      </w:r>
      <w:r w:rsidR="00DF3CE9">
        <w:rPr>
          <w:rFonts w:ascii="Times New Roman" w:hAnsi="Times New Roman" w:cs="Times New Roman"/>
          <w:sz w:val="24"/>
          <w:szCs w:val="24"/>
        </w:rPr>
        <w:t>_______________________________</w:t>
      </w:r>
    </w:p>
    <w:p w:rsidR="00AB5633" w:rsidRDefault="00AB5633" w:rsidP="00AB5633">
      <w:pPr>
        <w:spacing w:after="0" w:line="240" w:lineRule="auto"/>
        <w:ind w:firstLine="709"/>
        <w:jc w:val="both"/>
        <w:rPr>
          <w:rFonts w:ascii="Times New Roman" w:hAnsi="Times New Roman" w:cs="Times New Roman"/>
          <w:sz w:val="24"/>
          <w:szCs w:val="24"/>
          <w:vertAlign w:val="superscript"/>
        </w:rPr>
      </w:pPr>
      <w:r w:rsidRPr="00CB1006">
        <w:rPr>
          <w:rFonts w:ascii="Times New Roman" w:hAnsi="Times New Roman" w:cs="Times New Roman"/>
          <w:sz w:val="24"/>
          <w:szCs w:val="24"/>
          <w:vertAlign w:val="superscript"/>
        </w:rPr>
        <w:tab/>
      </w:r>
      <w:r w:rsidRPr="00CB1006">
        <w:rPr>
          <w:rFonts w:ascii="Times New Roman" w:hAnsi="Times New Roman" w:cs="Times New Roman"/>
          <w:sz w:val="24"/>
          <w:szCs w:val="24"/>
          <w:vertAlign w:val="superscript"/>
        </w:rPr>
        <w:tab/>
        <w:t xml:space="preserve">     (</w:t>
      </w:r>
      <w:r w:rsidRPr="00CB1006">
        <w:rPr>
          <w:rFonts w:ascii="Times New Roman" w:hAnsi="Times New Roman" w:cs="Times New Roman"/>
          <w:i/>
          <w:iCs/>
          <w:sz w:val="24"/>
          <w:szCs w:val="24"/>
          <w:vertAlign w:val="superscript"/>
        </w:rPr>
        <w:t xml:space="preserve">наименование участника </w:t>
      </w:r>
      <w:r w:rsidRPr="00CB1006">
        <w:rPr>
          <w:rFonts w:ascii="Times New Roman" w:hAnsi="Times New Roman" w:cs="Times New Roman"/>
          <w:i/>
          <w:sz w:val="24"/>
          <w:szCs w:val="24"/>
          <w:vertAlign w:val="superscript"/>
        </w:rPr>
        <w:t>запроса котировок в электронной форме</w:t>
      </w:r>
      <w:r w:rsidRPr="00CB1006">
        <w:rPr>
          <w:rFonts w:ascii="Times New Roman" w:hAnsi="Times New Roman" w:cs="Times New Roman"/>
          <w:sz w:val="24"/>
          <w:szCs w:val="24"/>
          <w:vertAlign w:val="superscript"/>
        </w:rPr>
        <w:t>)</w:t>
      </w:r>
    </w:p>
    <w:p w:rsidR="00DF3CE9" w:rsidRDefault="00DF3CE9" w:rsidP="00AB5633">
      <w:pPr>
        <w:spacing w:after="0" w:line="240" w:lineRule="auto"/>
        <w:ind w:firstLine="709"/>
        <w:jc w:val="both"/>
        <w:rPr>
          <w:rFonts w:ascii="Times New Roman" w:hAnsi="Times New Roman" w:cs="Times New Roman"/>
          <w:sz w:val="24"/>
          <w:szCs w:val="24"/>
          <w:vertAlign w:val="superscript"/>
        </w:rPr>
      </w:pPr>
    </w:p>
    <w:p w:rsidR="009666DF" w:rsidRPr="005C2C86" w:rsidRDefault="009666DF" w:rsidP="009666DF">
      <w:pPr>
        <w:pStyle w:val="1"/>
        <w:spacing w:before="0"/>
        <w:ind w:firstLine="709"/>
        <w:jc w:val="both"/>
        <w:rPr>
          <w:rFonts w:ascii="Times New Roman" w:hAnsi="Times New Roman" w:cs="Times New Roman"/>
          <w:b w:val="0"/>
          <w:i/>
          <w:color w:val="auto"/>
          <w:sz w:val="24"/>
          <w:szCs w:val="24"/>
        </w:rPr>
      </w:pPr>
      <w:r w:rsidRPr="005C2C86">
        <w:rPr>
          <w:rFonts w:ascii="Times New Roman" w:hAnsi="Times New Roman" w:cs="Times New Roman"/>
          <w:b w:val="0"/>
          <w:color w:val="auto"/>
          <w:sz w:val="24"/>
          <w:szCs w:val="24"/>
        </w:rPr>
        <w:t xml:space="preserve">Предлагаемая нами цена договора на </w:t>
      </w:r>
      <w:r w:rsidR="000C77C1" w:rsidRPr="000C77C1">
        <w:rPr>
          <w:rFonts w:ascii="Times New Roman" w:hAnsi="Times New Roman" w:cs="Times New Roman"/>
          <w:b w:val="0"/>
          <w:color w:val="auto"/>
          <w:sz w:val="24"/>
          <w:szCs w:val="24"/>
        </w:rPr>
        <w:t xml:space="preserve">поставку </w:t>
      </w:r>
      <w:proofErr w:type="spellStart"/>
      <w:r w:rsidR="00A436F8" w:rsidRPr="00A436F8">
        <w:rPr>
          <w:rFonts w:ascii="Times New Roman" w:hAnsi="Times New Roman" w:cs="Times New Roman"/>
          <w:b w:val="0"/>
          <w:color w:val="auto"/>
          <w:sz w:val="24"/>
          <w:szCs w:val="24"/>
        </w:rPr>
        <w:t>противогололедных</w:t>
      </w:r>
      <w:proofErr w:type="spellEnd"/>
      <w:r w:rsidR="00A436F8" w:rsidRPr="00A436F8">
        <w:rPr>
          <w:rFonts w:ascii="Times New Roman" w:hAnsi="Times New Roman" w:cs="Times New Roman"/>
          <w:b w:val="0"/>
          <w:color w:val="auto"/>
          <w:sz w:val="24"/>
          <w:szCs w:val="24"/>
        </w:rPr>
        <w:t xml:space="preserve"> реагентов</w:t>
      </w:r>
      <w:r w:rsidR="00FD01E1" w:rsidRPr="00A436F8">
        <w:rPr>
          <w:rFonts w:ascii="Times New Roman" w:hAnsi="Times New Roman" w:cs="Times New Roman"/>
          <w:b w:val="0"/>
          <w:color w:val="auto"/>
          <w:sz w:val="24"/>
          <w:szCs w:val="24"/>
        </w:rPr>
        <w:t xml:space="preserve"> </w:t>
      </w:r>
      <w:r w:rsidRPr="005C2C86">
        <w:rPr>
          <w:rFonts w:ascii="Times New Roman" w:hAnsi="Times New Roman" w:cs="Times New Roman"/>
          <w:b w:val="0"/>
          <w:color w:val="auto"/>
          <w:sz w:val="24"/>
          <w:szCs w:val="24"/>
        </w:rPr>
        <w:t>составляет</w:t>
      </w:r>
      <w:proofErr w:type="gramStart"/>
      <w:r w:rsidRPr="005C2C86">
        <w:rPr>
          <w:rFonts w:ascii="Times New Roman" w:hAnsi="Times New Roman" w:cs="Times New Roman"/>
          <w:b w:val="0"/>
          <w:color w:val="auto"/>
          <w:sz w:val="24"/>
          <w:szCs w:val="24"/>
        </w:rPr>
        <w:t xml:space="preserve">: ________ (____________) </w:t>
      </w:r>
      <w:proofErr w:type="gramEnd"/>
      <w:r w:rsidRPr="005C2C86">
        <w:rPr>
          <w:rFonts w:ascii="Times New Roman" w:hAnsi="Times New Roman" w:cs="Times New Roman"/>
          <w:b w:val="0"/>
          <w:color w:val="auto"/>
          <w:sz w:val="24"/>
          <w:szCs w:val="24"/>
        </w:rPr>
        <w:t xml:space="preserve">рублей, </w:t>
      </w:r>
      <w:r w:rsidRPr="005C2C86">
        <w:rPr>
          <w:rFonts w:ascii="Times New Roman" w:hAnsi="Times New Roman"/>
          <w:b w:val="0"/>
          <w:i/>
          <w:color w:val="auto"/>
          <w:sz w:val="24"/>
          <w:szCs w:val="24"/>
        </w:rPr>
        <w:t xml:space="preserve">(указать </w:t>
      </w:r>
      <w:r w:rsidR="000C77C1">
        <w:rPr>
          <w:rFonts w:ascii="Times New Roman" w:hAnsi="Times New Roman" w:cs="Times New Roman"/>
          <w:b w:val="0"/>
          <w:i/>
          <w:color w:val="auto"/>
          <w:sz w:val="24"/>
          <w:szCs w:val="24"/>
        </w:rPr>
        <w:t xml:space="preserve">цену заявки цифрами и  прописью), </w:t>
      </w:r>
      <w:r w:rsidR="000C77C1" w:rsidRPr="000C77C1">
        <w:rPr>
          <w:rFonts w:ascii="Times New Roman" w:hAnsi="Times New Roman" w:cs="Times New Roman"/>
          <w:b w:val="0"/>
          <w:color w:val="auto"/>
          <w:sz w:val="24"/>
          <w:szCs w:val="24"/>
        </w:rPr>
        <w:t xml:space="preserve">в </w:t>
      </w:r>
      <w:proofErr w:type="spellStart"/>
      <w:r w:rsidR="000C77C1" w:rsidRPr="000C77C1">
        <w:rPr>
          <w:rFonts w:ascii="Times New Roman" w:hAnsi="Times New Roman" w:cs="Times New Roman"/>
          <w:b w:val="0"/>
          <w:color w:val="auto"/>
          <w:sz w:val="24"/>
          <w:szCs w:val="24"/>
        </w:rPr>
        <w:t>т.ч</w:t>
      </w:r>
      <w:proofErr w:type="spellEnd"/>
      <w:r w:rsidR="000C77C1" w:rsidRPr="000C77C1">
        <w:rPr>
          <w:rFonts w:ascii="Times New Roman" w:hAnsi="Times New Roman" w:cs="Times New Roman"/>
          <w:b w:val="0"/>
          <w:color w:val="auto"/>
          <w:sz w:val="24"/>
          <w:szCs w:val="24"/>
        </w:rPr>
        <w:t>. НДС</w:t>
      </w:r>
      <w:r w:rsidR="000C77C1">
        <w:rPr>
          <w:rFonts w:ascii="Times New Roman" w:hAnsi="Times New Roman" w:cs="Times New Roman"/>
          <w:b w:val="0"/>
          <w:i/>
          <w:color w:val="auto"/>
          <w:sz w:val="24"/>
          <w:szCs w:val="24"/>
        </w:rPr>
        <w:t xml:space="preserve"> (указать сумму НДС цифрами и прописью)</w:t>
      </w:r>
    </w:p>
    <w:p w:rsidR="00C6750D" w:rsidRDefault="00C6750D" w:rsidP="00C6750D">
      <w:pPr>
        <w:shd w:val="clear" w:color="auto" w:fill="FFFFFF" w:themeFill="background1"/>
        <w:spacing w:before="40" w:after="40"/>
        <w:rPr>
          <w:rFonts w:ascii="Times New Roman" w:hAnsi="Times New Roman" w:cs="Times New Roman"/>
          <w:b/>
          <w:sz w:val="24"/>
          <w:szCs w:val="24"/>
        </w:rPr>
      </w:pPr>
    </w:p>
    <w:p w:rsidR="00C6750D" w:rsidRDefault="007C2534" w:rsidP="00C6750D">
      <w:pPr>
        <w:shd w:val="clear" w:color="auto" w:fill="FFFFFF" w:themeFill="background1"/>
        <w:spacing w:before="40" w:after="40"/>
        <w:jc w:val="center"/>
        <w:rPr>
          <w:rFonts w:ascii="Times New Roman" w:hAnsi="Times New Roman" w:cs="Times New Roman"/>
          <w:b/>
          <w:sz w:val="24"/>
          <w:szCs w:val="24"/>
        </w:rPr>
      </w:pPr>
      <w:r w:rsidRPr="007C2534">
        <w:rPr>
          <w:rFonts w:ascii="Times New Roman" w:hAnsi="Times New Roman" w:cs="Times New Roman"/>
          <w:b/>
          <w:sz w:val="24"/>
          <w:szCs w:val="24"/>
        </w:rPr>
        <w:t>Спецификация</w:t>
      </w:r>
    </w:p>
    <w:p w:rsidR="009666DF" w:rsidRPr="007C2534" w:rsidRDefault="007C2534" w:rsidP="00C6750D">
      <w:pPr>
        <w:shd w:val="clear" w:color="auto" w:fill="FFFFFF" w:themeFill="background1"/>
        <w:spacing w:before="40" w:after="40"/>
        <w:jc w:val="center"/>
        <w:rPr>
          <w:rFonts w:ascii="Times New Roman" w:hAnsi="Times New Roman" w:cs="Times New Roman"/>
          <w:b/>
          <w:sz w:val="24"/>
          <w:szCs w:val="24"/>
        </w:rPr>
      </w:pPr>
      <w:r w:rsidRPr="007C2534">
        <w:rPr>
          <w:rFonts w:ascii="Times New Roman" w:hAnsi="Times New Roman" w:cs="Times New Roman"/>
          <w:b/>
          <w:sz w:val="24"/>
          <w:szCs w:val="24"/>
        </w:rPr>
        <w:t xml:space="preserve">на поставку </w:t>
      </w:r>
      <w:proofErr w:type="spellStart"/>
      <w:r w:rsidR="00A436F8" w:rsidRPr="00A436F8">
        <w:rPr>
          <w:rFonts w:ascii="Times New Roman" w:hAnsi="Times New Roman" w:cs="Times New Roman"/>
          <w:b/>
          <w:sz w:val="24"/>
          <w:szCs w:val="24"/>
        </w:rPr>
        <w:t>противогололедных</w:t>
      </w:r>
      <w:proofErr w:type="spellEnd"/>
      <w:r w:rsidR="00A436F8" w:rsidRPr="00A436F8">
        <w:rPr>
          <w:rFonts w:ascii="Times New Roman" w:hAnsi="Times New Roman" w:cs="Times New Roman"/>
          <w:b/>
          <w:sz w:val="24"/>
          <w:szCs w:val="24"/>
        </w:rPr>
        <w:t xml:space="preserve"> реагентов</w:t>
      </w:r>
    </w:p>
    <w:tbl>
      <w:tblPr>
        <w:tblW w:w="98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3969"/>
        <w:gridCol w:w="1984"/>
        <w:gridCol w:w="709"/>
        <w:gridCol w:w="709"/>
        <w:gridCol w:w="992"/>
        <w:gridCol w:w="993"/>
      </w:tblGrid>
      <w:tr w:rsidR="00FD7CD3" w:rsidRPr="00EB6AE7" w:rsidTr="005D2436">
        <w:trPr>
          <w:trHeight w:val="471"/>
        </w:trPr>
        <w:tc>
          <w:tcPr>
            <w:tcW w:w="539" w:type="dxa"/>
            <w:vMerge w:val="restart"/>
            <w:vAlign w:val="center"/>
          </w:tcPr>
          <w:p w:rsidR="00FD7CD3" w:rsidRPr="000A7904" w:rsidRDefault="00FD7CD3" w:rsidP="00D06D11">
            <w:pPr>
              <w:ind w:left="-137" w:right="-108"/>
              <w:jc w:val="center"/>
              <w:rPr>
                <w:rFonts w:ascii="Times New Roman" w:hAnsi="Times New Roman" w:cs="Times New Roman"/>
                <w:b/>
                <w:sz w:val="24"/>
                <w:szCs w:val="24"/>
              </w:rPr>
            </w:pPr>
            <w:r w:rsidRPr="000A7904">
              <w:rPr>
                <w:rFonts w:ascii="Times New Roman" w:hAnsi="Times New Roman" w:cs="Times New Roman"/>
                <w:b/>
                <w:sz w:val="24"/>
                <w:szCs w:val="24"/>
              </w:rPr>
              <w:t>№</w:t>
            </w:r>
            <w:r w:rsidRPr="000A7904">
              <w:rPr>
                <w:rFonts w:ascii="Times New Roman" w:hAnsi="Times New Roman" w:cs="Times New Roman"/>
                <w:b/>
                <w:sz w:val="24"/>
                <w:szCs w:val="24"/>
              </w:rPr>
              <w:br/>
            </w:r>
            <w:proofErr w:type="gramStart"/>
            <w:r w:rsidRPr="000A7904">
              <w:rPr>
                <w:rFonts w:ascii="Times New Roman" w:hAnsi="Times New Roman" w:cs="Times New Roman"/>
                <w:b/>
                <w:sz w:val="24"/>
                <w:szCs w:val="24"/>
              </w:rPr>
              <w:t>п</w:t>
            </w:r>
            <w:proofErr w:type="gramEnd"/>
            <w:r w:rsidRPr="000A7904">
              <w:rPr>
                <w:rFonts w:ascii="Times New Roman" w:hAnsi="Times New Roman" w:cs="Times New Roman"/>
                <w:b/>
                <w:sz w:val="24"/>
                <w:szCs w:val="24"/>
              </w:rPr>
              <w:t>/п</w:t>
            </w:r>
          </w:p>
        </w:tc>
        <w:tc>
          <w:tcPr>
            <w:tcW w:w="5953" w:type="dxa"/>
            <w:gridSpan w:val="2"/>
            <w:vAlign w:val="center"/>
          </w:tcPr>
          <w:p w:rsidR="00FD7CD3" w:rsidRPr="000A7904" w:rsidRDefault="00FD7CD3" w:rsidP="00D06D11">
            <w:pPr>
              <w:spacing w:after="0" w:line="240" w:lineRule="auto"/>
              <w:jc w:val="center"/>
              <w:rPr>
                <w:rFonts w:ascii="Times New Roman" w:hAnsi="Times New Roman" w:cs="Times New Roman"/>
                <w:b/>
                <w:sz w:val="24"/>
                <w:szCs w:val="24"/>
              </w:rPr>
            </w:pPr>
            <w:proofErr w:type="gramStart"/>
            <w:r w:rsidRPr="000A7904">
              <w:rPr>
                <w:rFonts w:ascii="Times New Roman" w:hAnsi="Times New Roman" w:cs="Times New Roman"/>
                <w:b/>
                <w:sz w:val="24"/>
                <w:szCs w:val="24"/>
              </w:rPr>
              <w:t>Наименование товара</w:t>
            </w:r>
            <w:r w:rsidRPr="000A7904">
              <w:rPr>
                <w:rStyle w:val="a9"/>
                <w:rFonts w:ascii="Times New Roman" w:hAnsi="Times New Roman"/>
                <w:b/>
                <w:bCs/>
                <w:sz w:val="24"/>
                <w:szCs w:val="24"/>
                <w:lang w:eastAsia="ru-RU"/>
              </w:rPr>
              <w:footnoteReference w:id="8"/>
            </w:r>
            <w:r w:rsidRPr="000A7904">
              <w:rPr>
                <w:rFonts w:ascii="Times New Roman" w:hAnsi="Times New Roman" w:cs="Times New Roman"/>
                <w:b/>
                <w:bCs/>
                <w:sz w:val="24"/>
                <w:szCs w:val="24"/>
                <w:lang w:eastAsia="ru-RU"/>
              </w:rPr>
              <w:t>)</w:t>
            </w:r>
            <w:proofErr w:type="gramEnd"/>
          </w:p>
        </w:tc>
        <w:tc>
          <w:tcPr>
            <w:tcW w:w="709" w:type="dxa"/>
            <w:vMerge w:val="restart"/>
            <w:vAlign w:val="center"/>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Ед. изм.</w:t>
            </w:r>
          </w:p>
        </w:tc>
        <w:tc>
          <w:tcPr>
            <w:tcW w:w="709" w:type="dxa"/>
            <w:vMerge w:val="restart"/>
            <w:vAlign w:val="center"/>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Кол-во</w:t>
            </w:r>
          </w:p>
        </w:tc>
        <w:tc>
          <w:tcPr>
            <w:tcW w:w="992" w:type="dxa"/>
            <w:vMerge w:val="restart"/>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993" w:type="dxa"/>
            <w:vMerge w:val="restart"/>
          </w:tcPr>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FD7CD3" w:rsidRPr="000A7904" w:rsidRDefault="00FD7CD3" w:rsidP="00D06D11">
            <w:pPr>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FD7CD3" w:rsidRPr="00EB6AE7" w:rsidTr="005D2436">
        <w:trPr>
          <w:trHeight w:val="945"/>
        </w:trPr>
        <w:tc>
          <w:tcPr>
            <w:tcW w:w="539" w:type="dxa"/>
            <w:vMerge/>
            <w:vAlign w:val="center"/>
          </w:tcPr>
          <w:p w:rsidR="00FD7CD3" w:rsidRPr="00EB6AE7" w:rsidRDefault="00FD7CD3" w:rsidP="00D06D11">
            <w:pPr>
              <w:ind w:left="-137" w:right="-108"/>
              <w:jc w:val="center"/>
              <w:rPr>
                <w:rFonts w:ascii="Times New Roman" w:hAnsi="Times New Roman" w:cs="Times New Roman"/>
                <w:b/>
                <w:sz w:val="24"/>
                <w:szCs w:val="24"/>
              </w:rPr>
            </w:pPr>
          </w:p>
        </w:tc>
        <w:tc>
          <w:tcPr>
            <w:tcW w:w="3969" w:type="dxa"/>
            <w:vAlign w:val="center"/>
          </w:tcPr>
          <w:p w:rsidR="00FD7CD3" w:rsidRPr="000A7904" w:rsidRDefault="00FD7CD3" w:rsidP="00D06D11">
            <w:pPr>
              <w:spacing w:after="0" w:line="240" w:lineRule="auto"/>
              <w:jc w:val="center"/>
              <w:rPr>
                <w:rFonts w:ascii="Times New Roman" w:hAnsi="Times New Roman" w:cs="Times New Roman"/>
                <w:sz w:val="24"/>
                <w:szCs w:val="24"/>
              </w:rPr>
            </w:pPr>
            <w:proofErr w:type="gramStart"/>
            <w:r w:rsidRPr="000A7904">
              <w:rPr>
                <w:rFonts w:ascii="Times New Roman" w:hAnsi="Times New Roman" w:cs="Times New Roman"/>
                <w:bCs/>
                <w:sz w:val="24"/>
                <w:szCs w:val="24"/>
                <w:lang w:eastAsia="ru-RU"/>
              </w:rPr>
              <w:t>Фирменное наименование (марка, модель, товарный знак (при наличии), производитель, серийный ном</w:t>
            </w:r>
            <w:r>
              <w:rPr>
                <w:rFonts w:ascii="Times New Roman" w:hAnsi="Times New Roman" w:cs="Times New Roman"/>
                <w:bCs/>
                <w:sz w:val="24"/>
                <w:szCs w:val="24"/>
                <w:lang w:eastAsia="ru-RU"/>
              </w:rPr>
              <w:t>ер производителя (при наличии)</w:t>
            </w:r>
            <w:proofErr w:type="gramEnd"/>
          </w:p>
        </w:tc>
        <w:tc>
          <w:tcPr>
            <w:tcW w:w="1984" w:type="dxa"/>
            <w:vAlign w:val="center"/>
          </w:tcPr>
          <w:p w:rsidR="00FD7CD3" w:rsidRPr="000A7904" w:rsidRDefault="00FD7CD3" w:rsidP="00D06D11">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lang w:eastAsia="ru-RU"/>
              </w:rPr>
              <w:t>Страна происхождения товара</w:t>
            </w:r>
          </w:p>
        </w:tc>
        <w:tc>
          <w:tcPr>
            <w:tcW w:w="709" w:type="dxa"/>
            <w:vMerge/>
            <w:vAlign w:val="center"/>
          </w:tcPr>
          <w:p w:rsidR="00FD7CD3" w:rsidRPr="00EB6AE7" w:rsidRDefault="00FD7CD3" w:rsidP="00D06D11">
            <w:pPr>
              <w:jc w:val="center"/>
              <w:rPr>
                <w:rFonts w:ascii="Times New Roman" w:hAnsi="Times New Roman" w:cs="Times New Roman"/>
                <w:b/>
                <w:sz w:val="24"/>
                <w:szCs w:val="24"/>
              </w:rPr>
            </w:pPr>
          </w:p>
        </w:tc>
        <w:tc>
          <w:tcPr>
            <w:tcW w:w="709" w:type="dxa"/>
            <w:vMerge/>
            <w:vAlign w:val="center"/>
          </w:tcPr>
          <w:p w:rsidR="00FD7CD3" w:rsidRPr="00EB6AE7" w:rsidRDefault="00FD7CD3" w:rsidP="00D06D11">
            <w:pPr>
              <w:jc w:val="center"/>
              <w:rPr>
                <w:rFonts w:ascii="Times New Roman" w:hAnsi="Times New Roman" w:cs="Times New Roman"/>
                <w:b/>
                <w:sz w:val="24"/>
                <w:szCs w:val="24"/>
              </w:rPr>
            </w:pPr>
          </w:p>
        </w:tc>
        <w:tc>
          <w:tcPr>
            <w:tcW w:w="992" w:type="dxa"/>
            <w:vMerge/>
          </w:tcPr>
          <w:p w:rsidR="00FD7CD3" w:rsidRDefault="00FD7CD3" w:rsidP="00D06D11">
            <w:pPr>
              <w:jc w:val="center"/>
              <w:rPr>
                <w:rFonts w:ascii="Times New Roman" w:hAnsi="Times New Roman" w:cs="Times New Roman"/>
                <w:b/>
                <w:sz w:val="24"/>
                <w:szCs w:val="24"/>
              </w:rPr>
            </w:pPr>
          </w:p>
        </w:tc>
        <w:tc>
          <w:tcPr>
            <w:tcW w:w="993" w:type="dxa"/>
            <w:vMerge/>
          </w:tcPr>
          <w:p w:rsidR="00FD7CD3" w:rsidRPr="00EB6AE7" w:rsidRDefault="00FD7CD3" w:rsidP="00D06D11">
            <w:pPr>
              <w:jc w:val="center"/>
              <w:rPr>
                <w:rFonts w:ascii="Times New Roman" w:hAnsi="Times New Roman" w:cs="Times New Roman"/>
                <w:b/>
                <w:sz w:val="24"/>
                <w:szCs w:val="24"/>
              </w:rPr>
            </w:pPr>
          </w:p>
        </w:tc>
      </w:tr>
      <w:tr w:rsidR="00FD7CD3" w:rsidRPr="00EB6AE7" w:rsidTr="005D2436">
        <w:trPr>
          <w:trHeight w:val="326"/>
        </w:trPr>
        <w:tc>
          <w:tcPr>
            <w:tcW w:w="539" w:type="dxa"/>
            <w:tcBorders>
              <w:bottom w:val="single" w:sz="4" w:space="0" w:color="auto"/>
            </w:tcBorders>
            <w:vAlign w:val="center"/>
          </w:tcPr>
          <w:p w:rsidR="00FD7CD3" w:rsidRPr="00EB6AE7" w:rsidRDefault="00FD7CD3" w:rsidP="00D06D11">
            <w:pPr>
              <w:jc w:val="center"/>
              <w:rPr>
                <w:rFonts w:ascii="Times New Roman" w:hAnsi="Times New Roman" w:cs="Times New Roman"/>
                <w:color w:val="000000"/>
                <w:sz w:val="24"/>
                <w:szCs w:val="24"/>
              </w:rPr>
            </w:pPr>
          </w:p>
        </w:tc>
        <w:tc>
          <w:tcPr>
            <w:tcW w:w="3969" w:type="dxa"/>
            <w:tcBorders>
              <w:bottom w:val="single" w:sz="4" w:space="0" w:color="auto"/>
            </w:tcBorders>
            <w:vAlign w:val="center"/>
          </w:tcPr>
          <w:p w:rsidR="00FD7CD3" w:rsidRPr="009113AD" w:rsidRDefault="00FD7CD3" w:rsidP="00D06D11">
            <w:pPr>
              <w:rPr>
                <w:rFonts w:ascii="Times New Roman" w:hAnsi="Times New Roman" w:cs="Times New Roman"/>
                <w:sz w:val="24"/>
                <w:szCs w:val="24"/>
              </w:rPr>
            </w:pPr>
          </w:p>
        </w:tc>
        <w:tc>
          <w:tcPr>
            <w:tcW w:w="1984" w:type="dxa"/>
            <w:tcBorders>
              <w:bottom w:val="single" w:sz="4" w:space="0" w:color="auto"/>
            </w:tcBorders>
            <w:vAlign w:val="center"/>
          </w:tcPr>
          <w:p w:rsidR="00FD7CD3" w:rsidRPr="009113AD" w:rsidRDefault="00FD7CD3" w:rsidP="00D06D11">
            <w:pPr>
              <w:rPr>
                <w:rFonts w:ascii="Times New Roman" w:hAnsi="Times New Roman" w:cs="Times New Roman"/>
                <w:sz w:val="24"/>
                <w:szCs w:val="24"/>
              </w:rPr>
            </w:pPr>
          </w:p>
        </w:tc>
        <w:tc>
          <w:tcPr>
            <w:tcW w:w="709" w:type="dxa"/>
            <w:tcBorders>
              <w:bottom w:val="single" w:sz="4" w:space="0" w:color="auto"/>
            </w:tcBorders>
            <w:vAlign w:val="center"/>
          </w:tcPr>
          <w:p w:rsidR="00FD7CD3" w:rsidRPr="00EB6AE7" w:rsidRDefault="00FD7CD3" w:rsidP="00D06D11">
            <w:pPr>
              <w:jc w:val="center"/>
              <w:rPr>
                <w:rFonts w:ascii="Times New Roman" w:hAnsi="Times New Roman" w:cs="Times New Roman"/>
                <w:color w:val="000000"/>
                <w:sz w:val="24"/>
                <w:szCs w:val="24"/>
              </w:rPr>
            </w:pPr>
          </w:p>
        </w:tc>
        <w:tc>
          <w:tcPr>
            <w:tcW w:w="709" w:type="dxa"/>
            <w:tcBorders>
              <w:bottom w:val="single" w:sz="4" w:space="0" w:color="auto"/>
            </w:tcBorders>
            <w:vAlign w:val="center"/>
          </w:tcPr>
          <w:p w:rsidR="00FD7CD3" w:rsidRPr="00EB6AE7" w:rsidRDefault="00FD7CD3" w:rsidP="00D06D11">
            <w:pPr>
              <w:jc w:val="center"/>
              <w:rPr>
                <w:rFonts w:ascii="Times New Roman" w:hAnsi="Times New Roman" w:cs="Times New Roman"/>
                <w:color w:val="000000"/>
                <w:sz w:val="24"/>
                <w:szCs w:val="24"/>
              </w:rPr>
            </w:pPr>
          </w:p>
        </w:tc>
        <w:tc>
          <w:tcPr>
            <w:tcW w:w="992" w:type="dxa"/>
            <w:tcBorders>
              <w:bottom w:val="single" w:sz="4" w:space="0" w:color="auto"/>
            </w:tcBorders>
            <w:vAlign w:val="center"/>
          </w:tcPr>
          <w:p w:rsidR="00FD7CD3" w:rsidRPr="00EB6AE7" w:rsidRDefault="00FD7CD3" w:rsidP="00D06D11">
            <w:pPr>
              <w:jc w:val="right"/>
              <w:rPr>
                <w:rFonts w:ascii="Times New Roman" w:hAnsi="Times New Roman" w:cs="Times New Roman"/>
                <w:color w:val="000000"/>
                <w:sz w:val="24"/>
                <w:szCs w:val="24"/>
              </w:rPr>
            </w:pPr>
          </w:p>
        </w:tc>
        <w:tc>
          <w:tcPr>
            <w:tcW w:w="993" w:type="dxa"/>
            <w:tcBorders>
              <w:bottom w:val="single" w:sz="4" w:space="0" w:color="auto"/>
            </w:tcBorders>
            <w:vAlign w:val="center"/>
          </w:tcPr>
          <w:p w:rsidR="00FD7CD3" w:rsidRPr="00EB6AE7" w:rsidRDefault="00FD7CD3" w:rsidP="00D06D11">
            <w:pPr>
              <w:jc w:val="right"/>
              <w:rPr>
                <w:rFonts w:ascii="Times New Roman" w:hAnsi="Times New Roman" w:cs="Times New Roman"/>
                <w:color w:val="000000"/>
                <w:sz w:val="24"/>
                <w:szCs w:val="24"/>
              </w:rPr>
            </w:pPr>
          </w:p>
        </w:tc>
      </w:tr>
      <w:tr w:rsidR="00FD7CD3" w:rsidRPr="00EB6AE7" w:rsidTr="005D2436">
        <w:trPr>
          <w:trHeight w:val="308"/>
        </w:trPr>
        <w:tc>
          <w:tcPr>
            <w:tcW w:w="539" w:type="dxa"/>
          </w:tcPr>
          <w:p w:rsidR="00FD7CD3" w:rsidRPr="00EB6AE7" w:rsidRDefault="00FD7CD3" w:rsidP="00D06D11">
            <w:pPr>
              <w:pStyle w:val="af9"/>
              <w:spacing w:before="0" w:after="0"/>
              <w:jc w:val="right"/>
              <w:rPr>
                <w:b/>
              </w:rPr>
            </w:pPr>
          </w:p>
        </w:tc>
        <w:tc>
          <w:tcPr>
            <w:tcW w:w="8363" w:type="dxa"/>
            <w:gridSpan w:val="5"/>
          </w:tcPr>
          <w:p w:rsidR="00FD7CD3" w:rsidRPr="00EB6AE7" w:rsidRDefault="00FD7CD3" w:rsidP="00D06D11">
            <w:pPr>
              <w:pStyle w:val="af9"/>
              <w:spacing w:before="0" w:after="0"/>
              <w:jc w:val="right"/>
              <w:rPr>
                <w:b/>
              </w:rPr>
            </w:pPr>
            <w:r w:rsidRPr="00EB6AE7">
              <w:rPr>
                <w:b/>
              </w:rPr>
              <w:t>ИТОГО:</w:t>
            </w:r>
          </w:p>
        </w:tc>
        <w:tc>
          <w:tcPr>
            <w:tcW w:w="993" w:type="dxa"/>
          </w:tcPr>
          <w:p w:rsidR="00FD7CD3" w:rsidRPr="00EB6AE7" w:rsidRDefault="00FD7CD3" w:rsidP="00D06D11">
            <w:pPr>
              <w:jc w:val="right"/>
              <w:rPr>
                <w:rFonts w:ascii="Times New Roman" w:hAnsi="Times New Roman" w:cs="Times New Roman"/>
                <w:b/>
                <w:sz w:val="24"/>
                <w:szCs w:val="24"/>
              </w:rPr>
            </w:pPr>
          </w:p>
        </w:tc>
      </w:tr>
      <w:tr w:rsidR="00FD7CD3" w:rsidRPr="00EB6AE7" w:rsidTr="005D2436">
        <w:trPr>
          <w:trHeight w:val="256"/>
        </w:trPr>
        <w:tc>
          <w:tcPr>
            <w:tcW w:w="539" w:type="dxa"/>
          </w:tcPr>
          <w:p w:rsidR="00FD7CD3" w:rsidRPr="00EB6AE7" w:rsidRDefault="00FD7CD3" w:rsidP="00D06D11">
            <w:pPr>
              <w:pStyle w:val="af9"/>
              <w:spacing w:before="0" w:after="0"/>
              <w:jc w:val="right"/>
              <w:rPr>
                <w:b/>
              </w:rPr>
            </w:pPr>
          </w:p>
        </w:tc>
        <w:tc>
          <w:tcPr>
            <w:tcW w:w="8363" w:type="dxa"/>
            <w:gridSpan w:val="5"/>
          </w:tcPr>
          <w:p w:rsidR="00FD7CD3" w:rsidRPr="00EB6AE7" w:rsidRDefault="00FD7CD3" w:rsidP="00D06D11">
            <w:pPr>
              <w:pStyle w:val="af9"/>
              <w:spacing w:before="0" w:after="0"/>
              <w:jc w:val="right"/>
              <w:rPr>
                <w:b/>
              </w:rPr>
            </w:pPr>
            <w:r w:rsidRPr="00EB6AE7">
              <w:rPr>
                <w:b/>
              </w:rPr>
              <w:t xml:space="preserve">в </w:t>
            </w:r>
            <w:proofErr w:type="spellStart"/>
            <w:r w:rsidRPr="00EB6AE7">
              <w:rPr>
                <w:b/>
              </w:rPr>
              <w:t>т.ч</w:t>
            </w:r>
            <w:proofErr w:type="spellEnd"/>
            <w:r w:rsidRPr="00EB6AE7">
              <w:rPr>
                <w:b/>
              </w:rPr>
              <w:t>. НДС</w:t>
            </w:r>
            <w:r>
              <w:rPr>
                <w:b/>
              </w:rPr>
              <w:t xml:space="preserve"> 20%</w:t>
            </w:r>
            <w:r w:rsidRPr="00EB6AE7">
              <w:rPr>
                <w:b/>
              </w:rPr>
              <w:t>:</w:t>
            </w:r>
          </w:p>
        </w:tc>
        <w:tc>
          <w:tcPr>
            <w:tcW w:w="993" w:type="dxa"/>
          </w:tcPr>
          <w:p w:rsidR="00FD7CD3" w:rsidRPr="00EB6AE7" w:rsidRDefault="00FD7CD3" w:rsidP="00D06D11">
            <w:pPr>
              <w:jc w:val="right"/>
              <w:rPr>
                <w:rFonts w:ascii="Times New Roman" w:hAnsi="Times New Roman" w:cs="Times New Roman"/>
                <w:b/>
                <w:sz w:val="24"/>
                <w:szCs w:val="24"/>
              </w:rPr>
            </w:pPr>
          </w:p>
        </w:tc>
      </w:tr>
    </w:tbl>
    <w:p w:rsidR="009666DF" w:rsidRPr="005C2C86" w:rsidRDefault="009666DF" w:rsidP="009666DF">
      <w:pPr>
        <w:spacing w:after="0" w:line="240" w:lineRule="auto"/>
        <w:ind w:firstLine="709"/>
        <w:jc w:val="both"/>
        <w:rPr>
          <w:rFonts w:ascii="Times New Roman" w:hAnsi="Times New Roman" w:cs="Times New Roman"/>
          <w:sz w:val="24"/>
          <w:szCs w:val="24"/>
          <w:highlight w:val="yellow"/>
        </w:rPr>
      </w:pPr>
    </w:p>
    <w:p w:rsidR="008D2B2C" w:rsidRPr="00E24A63" w:rsidRDefault="007C2534" w:rsidP="008D2B2C">
      <w:pPr>
        <w:ind w:firstLine="709"/>
        <w:jc w:val="both"/>
        <w:rPr>
          <w:rFonts w:ascii="Times New Roman" w:hAnsi="Times New Roman" w:cs="Times New Roman"/>
          <w:sz w:val="24"/>
          <w:szCs w:val="24"/>
          <w:lang w:eastAsia="zh-CN"/>
        </w:rPr>
      </w:pPr>
      <w:proofErr w:type="gramStart"/>
      <w:r w:rsidRPr="00623E67">
        <w:rPr>
          <w:rFonts w:ascii="Times New Roman" w:hAnsi="Times New Roman" w:cs="Times New Roman"/>
          <w:sz w:val="24"/>
          <w:szCs w:val="24"/>
        </w:rPr>
        <w:t xml:space="preserve">Предлагаемая цена </w:t>
      </w:r>
      <w:r w:rsidRPr="00623E67">
        <w:rPr>
          <w:rFonts w:ascii="Times New Roman" w:hAnsi="Times New Roman" w:cs="Times New Roman"/>
          <w:sz w:val="24"/>
          <w:szCs w:val="24"/>
          <w:lang w:eastAsia="zh-CN"/>
        </w:rPr>
        <w:t xml:space="preserve">включает в себя </w:t>
      </w:r>
      <w:r w:rsidR="007C2D3A" w:rsidRPr="00AA1CA0">
        <w:rPr>
          <w:rFonts w:ascii="Times New Roman" w:hAnsi="Times New Roman" w:cs="Times New Roman"/>
          <w:sz w:val="24"/>
          <w:szCs w:val="24"/>
          <w:lang w:eastAsia="zh-CN"/>
        </w:rPr>
        <w:t xml:space="preserve">стоимость </w:t>
      </w:r>
      <w:r w:rsidR="008D2B2C" w:rsidRPr="00E24A63">
        <w:rPr>
          <w:rFonts w:ascii="Times New Roman" w:hAnsi="Times New Roman" w:cs="Times New Roman"/>
          <w:sz w:val="24"/>
          <w:szCs w:val="24"/>
          <w:lang w:eastAsia="zh-CN"/>
        </w:rPr>
        <w:t xml:space="preserve">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sidR="008D2B2C">
        <w:rPr>
          <w:rFonts w:ascii="Times New Roman" w:hAnsi="Times New Roman" w:cs="Times New Roman"/>
          <w:sz w:val="24"/>
          <w:szCs w:val="24"/>
          <w:lang w:eastAsia="zh-CN"/>
        </w:rPr>
        <w:t>д</w:t>
      </w:r>
      <w:r w:rsidR="008D2B2C" w:rsidRPr="00E24A63">
        <w:rPr>
          <w:rFonts w:ascii="Times New Roman" w:hAnsi="Times New Roman" w:cs="Times New Roman"/>
          <w:sz w:val="24"/>
          <w:szCs w:val="24"/>
          <w:lang w:eastAsia="zh-CN"/>
        </w:rPr>
        <w:t xml:space="preserve">оговора или в связи с его исполнением, включая расходы, которые нельзя было предусмотреть при заключении </w:t>
      </w:r>
      <w:r w:rsidR="008D2B2C">
        <w:rPr>
          <w:rFonts w:ascii="Times New Roman" w:hAnsi="Times New Roman" w:cs="Times New Roman"/>
          <w:sz w:val="24"/>
          <w:szCs w:val="24"/>
          <w:lang w:eastAsia="zh-CN"/>
        </w:rPr>
        <w:t>д</w:t>
      </w:r>
      <w:r w:rsidR="008D2B2C" w:rsidRPr="00E24A63">
        <w:rPr>
          <w:rFonts w:ascii="Times New Roman" w:hAnsi="Times New Roman" w:cs="Times New Roman"/>
          <w:sz w:val="24"/>
          <w:szCs w:val="24"/>
          <w:lang w:eastAsia="zh-CN"/>
        </w:rPr>
        <w:t>оговора.</w:t>
      </w:r>
      <w:proofErr w:type="gramEnd"/>
    </w:p>
    <w:p w:rsidR="00056FBF" w:rsidRPr="009378FD" w:rsidRDefault="00056FBF" w:rsidP="008D2B2C">
      <w:pPr>
        <w:ind w:firstLine="709"/>
        <w:jc w:val="both"/>
        <w:rPr>
          <w:rFonts w:ascii="Times New Roman" w:hAnsi="Times New Roman" w:cs="Times New Roman"/>
          <w:b/>
          <w:bCs/>
          <w:i/>
          <w:iCs/>
          <w:sz w:val="24"/>
          <w:szCs w:val="24"/>
        </w:rPr>
      </w:pPr>
    </w:p>
    <w:p w:rsidR="00DC1F45" w:rsidRDefault="00DC1F45" w:rsidP="00AB5633">
      <w:pPr>
        <w:pStyle w:val="ConsNormal"/>
        <w:widowControl/>
        <w:ind w:right="0" w:firstLine="0"/>
        <w:jc w:val="both"/>
        <w:rPr>
          <w:rFonts w:ascii="Times New Roman" w:hAnsi="Times New Roman" w:cs="Times New Roman"/>
          <w:b/>
          <w:bCs/>
          <w:i/>
          <w:iCs/>
          <w:sz w:val="22"/>
          <w:szCs w:val="22"/>
        </w:rPr>
      </w:pPr>
    </w:p>
    <w:p w:rsidR="00AB5633" w:rsidRPr="001C69CA" w:rsidRDefault="00AB5633" w:rsidP="00AB5633">
      <w:pPr>
        <w:pStyle w:val="ConsNormal"/>
        <w:widowControl/>
        <w:ind w:right="0" w:firstLine="0"/>
        <w:jc w:val="both"/>
      </w:pPr>
      <w:r w:rsidRPr="001C69CA">
        <w:rPr>
          <w:rFonts w:ascii="Times New Roman" w:hAnsi="Times New Roman" w:cs="Times New Roman"/>
          <w:b/>
          <w:bCs/>
          <w:i/>
          <w:iCs/>
          <w:sz w:val="22"/>
          <w:szCs w:val="22"/>
        </w:rPr>
        <w:t xml:space="preserve">Форма должна быть </w:t>
      </w:r>
      <w:r w:rsidRPr="001C69CA">
        <w:rPr>
          <w:rFonts w:ascii="Times New Roman" w:hAnsi="Times New Roman" w:cs="Times New Roman"/>
          <w:b/>
          <w:bCs/>
          <w:i/>
          <w:color w:val="000000"/>
          <w:sz w:val="22"/>
          <w:szCs w:val="22"/>
          <w:shd w:val="clear" w:color="auto" w:fill="FFFFFF"/>
        </w:rPr>
        <w:t xml:space="preserve">подписана </w:t>
      </w:r>
      <w:r w:rsidRPr="001C69CA">
        <w:rPr>
          <w:rFonts w:ascii="Times New Roman" w:hAnsi="Times New Roman" w:cs="Times New Roman"/>
          <w:b/>
          <w:bCs/>
          <w:i/>
          <w:iCs/>
          <w:sz w:val="22"/>
          <w:szCs w:val="22"/>
        </w:rPr>
        <w:t xml:space="preserve">усиленной квалифицированной </w:t>
      </w:r>
      <w:r w:rsidRPr="001C69CA">
        <w:rPr>
          <w:rFonts w:ascii="Times New Roman" w:hAnsi="Times New Roman" w:cs="Times New Roman"/>
          <w:b/>
          <w:i/>
          <w:color w:val="000000"/>
          <w:sz w:val="22"/>
          <w:szCs w:val="22"/>
        </w:rPr>
        <w:t>электронной подписью</w:t>
      </w:r>
      <w:r w:rsidRPr="001C69CA">
        <w:rPr>
          <w:rFonts w:ascii="Times New Roman" w:hAnsi="Times New Roman" w:cs="Times New Roman"/>
          <w:b/>
          <w:bCs/>
          <w:i/>
          <w:iCs/>
          <w:sz w:val="22"/>
          <w:szCs w:val="22"/>
        </w:rPr>
        <w:t xml:space="preserve"> уполномоченного лица участника закупки</w:t>
      </w:r>
      <w:r w:rsidRPr="001C69CA">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p>
    <w:p w:rsidR="003B3250" w:rsidRPr="0056161A" w:rsidRDefault="00FE70AC" w:rsidP="003B32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br w:type="page"/>
      </w:r>
      <w:r w:rsidR="003B3250" w:rsidRPr="0056161A">
        <w:rPr>
          <w:rFonts w:ascii="Times New Roman" w:hAnsi="Times New Roman" w:cs="Times New Roman"/>
          <w:b/>
          <w:sz w:val="24"/>
          <w:szCs w:val="24"/>
        </w:rPr>
        <w:lastRenderedPageBreak/>
        <w:t xml:space="preserve">ФОРМА </w:t>
      </w:r>
      <w:r w:rsidR="003B3250">
        <w:rPr>
          <w:rFonts w:ascii="Times New Roman" w:hAnsi="Times New Roman" w:cs="Times New Roman"/>
          <w:b/>
          <w:sz w:val="24"/>
          <w:szCs w:val="24"/>
        </w:rPr>
        <w:t>3</w:t>
      </w:r>
      <w:r w:rsidR="008D4BA4">
        <w:rPr>
          <w:rFonts w:ascii="Times New Roman" w:hAnsi="Times New Roman" w:cs="Times New Roman"/>
          <w:b/>
          <w:sz w:val="24"/>
          <w:szCs w:val="24"/>
        </w:rPr>
        <w:t>.</w:t>
      </w:r>
      <w:r w:rsidR="003B3250" w:rsidRPr="00750625">
        <w:rPr>
          <w:rFonts w:ascii="Times New Roman" w:hAnsi="Times New Roman" w:cs="Times New Roman"/>
          <w:b/>
          <w:sz w:val="24"/>
          <w:szCs w:val="24"/>
        </w:rPr>
        <w:t xml:space="preserve"> </w:t>
      </w:r>
      <w:r w:rsidR="003B3250" w:rsidRPr="0056161A">
        <w:rPr>
          <w:rFonts w:ascii="Times New Roman" w:hAnsi="Times New Roman" w:cs="Times New Roman"/>
          <w:b/>
          <w:sz w:val="24"/>
          <w:szCs w:val="24"/>
        </w:rPr>
        <w:t>АНКЕТА УЧАСТНИКА ЗАПРОСА КОТИРОВОК В ЭЛЕКТРОННОЙ ФОРМЕ</w:t>
      </w:r>
    </w:p>
    <w:p w:rsidR="003B3250" w:rsidRPr="0056161A" w:rsidRDefault="003B3250" w:rsidP="003B3250">
      <w:pPr>
        <w:spacing w:after="0" w:line="240" w:lineRule="auto"/>
        <w:rPr>
          <w:rFonts w:ascii="Times New Roman" w:hAnsi="Times New Roman" w:cs="Times New Roman"/>
          <w:b/>
          <w:sz w:val="24"/>
          <w:szCs w:val="24"/>
        </w:rPr>
      </w:pPr>
    </w:p>
    <w:p w:rsidR="003B3250" w:rsidRPr="0056161A" w:rsidRDefault="003B3250" w:rsidP="003B3250">
      <w:pPr>
        <w:spacing w:after="0" w:line="240" w:lineRule="auto"/>
        <w:rPr>
          <w:rFonts w:ascii="Times New Roman" w:hAnsi="Times New Roman" w:cs="Times New Roman"/>
          <w:b/>
          <w:sz w:val="24"/>
          <w:szCs w:val="24"/>
        </w:rPr>
      </w:pPr>
    </w:p>
    <w:p w:rsidR="00B73EA5" w:rsidRPr="00B73EA5" w:rsidRDefault="00B73EA5" w:rsidP="00B73EA5">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B73EA5" w:rsidP="00B73EA5">
      <w:pPr>
        <w:autoSpaceDE w:val="0"/>
        <w:autoSpaceDN w:val="0"/>
        <w:adjustRightInd w:val="0"/>
        <w:ind w:firstLine="709"/>
        <w:rPr>
          <w:rFonts w:ascii="Times New Roman" w:hAnsi="Times New Roman" w:cs="Times New Roman"/>
          <w:sz w:val="24"/>
          <w:szCs w:val="24"/>
        </w:rPr>
      </w:pPr>
      <w:r w:rsidRPr="00B73EA5">
        <w:rPr>
          <w:rFonts w:ascii="Times New Roman" w:hAnsi="Times New Roman" w:cs="Times New Roman"/>
          <w:sz w:val="24"/>
          <w:szCs w:val="24"/>
        </w:rPr>
        <w:t>(для юридического лица)</w:t>
      </w:r>
    </w:p>
    <w:tbl>
      <w:tblPr>
        <w:tblStyle w:val="af2"/>
        <w:tblW w:w="0" w:type="auto"/>
        <w:tblLook w:val="04A0" w:firstRow="1" w:lastRow="0" w:firstColumn="1" w:lastColumn="0" w:noHBand="0" w:noVBand="1"/>
      </w:tblPr>
      <w:tblGrid>
        <w:gridCol w:w="4877"/>
        <w:gridCol w:w="4837"/>
      </w:tblGrid>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color w:val="000000"/>
                <w:sz w:val="24"/>
                <w:szCs w:val="24"/>
              </w:rPr>
              <w:t xml:space="preserve">Наименование, фирменное наименование </w:t>
            </w:r>
            <w:r w:rsidRPr="00B73EA5">
              <w:rPr>
                <w:rFonts w:ascii="Times New Roman" w:hAnsi="Times New Roman" w:cs="Times New Roman"/>
                <w:i/>
                <w:color w:val="000000"/>
                <w:sz w:val="24"/>
                <w:szCs w:val="24"/>
              </w:rPr>
              <w:t>(при наличии)</w:t>
            </w:r>
          </w:p>
        </w:tc>
        <w:tc>
          <w:tcPr>
            <w:tcW w:w="4837" w:type="dxa"/>
          </w:tcPr>
          <w:p w:rsidR="00B73EA5" w:rsidRPr="00B73EA5" w:rsidRDefault="00B73EA5" w:rsidP="00B87FB8">
            <w:pPr>
              <w:autoSpaceDE w:val="0"/>
              <w:autoSpaceDN w:val="0"/>
              <w:adjustRightInd w:val="0"/>
              <w:jc w:val="center"/>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места нахождения</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3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ИНН </w:t>
            </w:r>
            <w:r w:rsidRPr="00B73EA5">
              <w:rPr>
                <w:rFonts w:ascii="Times New Roman" w:hAnsi="Times New Roman" w:cs="Times New Roman"/>
                <w:i/>
                <w:sz w:val="24"/>
                <w:szCs w:val="24"/>
              </w:rPr>
              <w:t>(при наличии)</w:t>
            </w:r>
            <w:r w:rsidRPr="00B73EA5">
              <w:rPr>
                <w:rFonts w:ascii="Times New Roman" w:hAnsi="Times New Roman" w:cs="Times New Roman"/>
                <w:sz w:val="24"/>
                <w:szCs w:val="24"/>
              </w:rPr>
              <w:t>:</w:t>
            </w:r>
          </w:p>
        </w:tc>
        <w:tc>
          <w:tcPr>
            <w:tcW w:w="483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учредителей</w:t>
            </w:r>
          </w:p>
        </w:tc>
        <w:tc>
          <w:tcPr>
            <w:tcW w:w="483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членов коллегиального исполнительного органа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лица, исполняющего функции единоличного исполнительного органа юридического лица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Контактное лицо</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857"/>
        <w:gridCol w:w="4857"/>
      </w:tblGrid>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bl>
    <w:p w:rsidR="00241BB7" w:rsidRPr="00B73EA5"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AF6155" w:rsidRDefault="00365C11" w:rsidP="00365C11">
      <w:pPr>
        <w:jc w:val="both"/>
        <w:rPr>
          <w:rFonts w:ascii="Times New Roman" w:hAnsi="Times New Roman" w:cs="Times New Roman"/>
          <w:b/>
          <w:bCs/>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Pr>
          <w:rFonts w:ascii="Times New Roman" w:hAnsi="Times New Roman" w:cs="Times New Roman"/>
          <w:sz w:val="24"/>
          <w:szCs w:val="24"/>
        </w:rPr>
        <w:br w:type="page"/>
      </w:r>
    </w:p>
    <w:p w:rsidR="00365C11" w:rsidRDefault="00365C11" w:rsidP="00365C11">
      <w:pPr>
        <w:jc w:val="both"/>
        <w:rPr>
          <w:rFonts w:ascii="Times New Roman" w:hAnsi="Times New Roman" w:cs="Times New Roman"/>
          <w:sz w:val="24"/>
          <w:szCs w:val="24"/>
        </w:rPr>
        <w:sectPr w:rsidR="00365C11" w:rsidSect="00707E8B">
          <w:headerReference w:type="default" r:id="rId18"/>
          <w:footerReference w:type="default" r:id="rId19"/>
          <w:pgSz w:w="11905" w:h="16838"/>
          <w:pgMar w:top="1134" w:right="706" w:bottom="993" w:left="1701" w:header="113" w:footer="510" w:gutter="0"/>
          <w:cols w:space="720"/>
          <w:noEndnote/>
          <w:docGrid w:linePitch="299"/>
        </w:sectPr>
      </w:pPr>
    </w:p>
    <w:p w:rsidR="00241BB7" w:rsidRPr="0056161A" w:rsidRDefault="00241BB7" w:rsidP="00241BB7">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3.1.</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241BB7" w:rsidRPr="0056161A" w:rsidRDefault="00241BB7" w:rsidP="00241BB7">
      <w:pPr>
        <w:spacing w:after="0" w:line="240" w:lineRule="auto"/>
        <w:rPr>
          <w:rFonts w:ascii="Times New Roman" w:hAnsi="Times New Roman" w:cs="Times New Roman"/>
          <w:b/>
          <w:sz w:val="24"/>
          <w:szCs w:val="24"/>
        </w:rPr>
      </w:pPr>
    </w:p>
    <w:p w:rsidR="00241BB7" w:rsidRPr="0056161A" w:rsidRDefault="00241BB7" w:rsidP="00241BB7">
      <w:pPr>
        <w:spacing w:after="0" w:line="240" w:lineRule="auto"/>
        <w:rPr>
          <w:rFonts w:ascii="Times New Roman" w:hAnsi="Times New Roman" w:cs="Times New Roman"/>
          <w:b/>
          <w:sz w:val="24"/>
          <w:szCs w:val="24"/>
        </w:rPr>
      </w:pPr>
    </w:p>
    <w:p w:rsidR="00241BB7" w:rsidRPr="00B73EA5" w:rsidRDefault="00241BB7" w:rsidP="00241BB7">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241BB7" w:rsidP="00241BB7">
      <w:pPr>
        <w:autoSpaceDE w:val="0"/>
        <w:autoSpaceDN w:val="0"/>
        <w:adjustRightInd w:val="0"/>
        <w:ind w:firstLine="709"/>
        <w:jc w:val="both"/>
        <w:rPr>
          <w:rFonts w:ascii="Times New Roman" w:hAnsi="Times New Roman" w:cs="Times New Roman"/>
          <w:color w:val="000000"/>
          <w:sz w:val="24"/>
          <w:szCs w:val="24"/>
        </w:rPr>
      </w:pPr>
      <w:r w:rsidRPr="00B73EA5">
        <w:rPr>
          <w:rFonts w:ascii="Times New Roman" w:hAnsi="Times New Roman" w:cs="Times New Roman"/>
          <w:sz w:val="24"/>
          <w:szCs w:val="24"/>
        </w:rPr>
        <w:t xml:space="preserve"> </w:t>
      </w:r>
      <w:r w:rsidR="00B73EA5" w:rsidRPr="00B73EA5">
        <w:rPr>
          <w:rFonts w:ascii="Times New Roman" w:hAnsi="Times New Roman" w:cs="Times New Roman"/>
          <w:sz w:val="24"/>
          <w:szCs w:val="24"/>
        </w:rPr>
        <w:t xml:space="preserve">(для физического лица, в том числе </w:t>
      </w:r>
      <w:r w:rsidR="00B73EA5" w:rsidRPr="00B73EA5">
        <w:rPr>
          <w:rFonts w:ascii="Times New Roman" w:hAnsi="Times New Roman" w:cs="Times New Roman"/>
          <w:color w:val="000000"/>
          <w:sz w:val="24"/>
          <w:szCs w:val="24"/>
        </w:rPr>
        <w:t>зарегистрированного в качестве индивидуального предпринимателя)</w:t>
      </w:r>
    </w:p>
    <w:tbl>
      <w:tblPr>
        <w:tblStyle w:val="af2"/>
        <w:tblW w:w="0" w:type="auto"/>
        <w:tblLook w:val="04A0" w:firstRow="1" w:lastRow="0" w:firstColumn="1" w:lastColumn="0" w:noHBand="0" w:noVBand="1"/>
      </w:tblPr>
      <w:tblGrid>
        <w:gridCol w:w="4871"/>
        <w:gridCol w:w="4843"/>
      </w:tblGrid>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Фамилия, имя, отчество (при наличии)</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Паспортные данные</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Адрес места жительства физического лица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857"/>
        <w:gridCol w:w="4857"/>
      </w:tblGrid>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pStyle w:val="ConsNormal"/>
        <w:widowControl/>
        <w:ind w:firstLine="0"/>
        <w:jc w:val="both"/>
        <w:rPr>
          <w:rFonts w:ascii="Times New Roman" w:hAnsi="Times New Roman" w:cs="Times New Roman"/>
          <w:b/>
          <w:bCs/>
          <w:i/>
          <w:color w:val="000000"/>
          <w:sz w:val="24"/>
          <w:szCs w:val="24"/>
          <w:shd w:val="clear" w:color="auto" w:fill="FFFFFF"/>
        </w:rPr>
      </w:pPr>
    </w:p>
    <w:p w:rsidR="00E1170F" w:rsidRDefault="00B73EA5" w:rsidP="00B73EA5">
      <w:pPr>
        <w:jc w:val="both"/>
        <w:rPr>
          <w:rFonts w:ascii="Times New Roman" w:hAnsi="Times New Roman" w:cs="Times New Roman"/>
          <w:bCs/>
          <w:i/>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Default="00E1170F" w:rsidP="00B73EA5">
      <w:pPr>
        <w:jc w:val="both"/>
        <w:rPr>
          <w:rFonts w:ascii="Times New Roman" w:hAnsi="Times New Roman" w:cs="Times New Roman"/>
          <w:bCs/>
          <w:i/>
          <w:sz w:val="24"/>
          <w:szCs w:val="24"/>
        </w:rPr>
      </w:pPr>
    </w:p>
    <w:p w:rsidR="00E1170F" w:rsidRDefault="00E1170F">
      <w:pPr>
        <w:rPr>
          <w:rFonts w:ascii="Times New Roman" w:hAnsi="Times New Roman" w:cs="Times New Roman"/>
          <w:b/>
          <w:sz w:val="24"/>
          <w:szCs w:val="24"/>
        </w:rPr>
      </w:pPr>
      <w:r>
        <w:rPr>
          <w:rFonts w:ascii="Times New Roman" w:hAnsi="Times New Roman" w:cs="Times New Roman"/>
          <w:b/>
          <w:sz w:val="24"/>
          <w:szCs w:val="24"/>
        </w:rPr>
        <w:br w:type="page"/>
      </w:r>
    </w:p>
    <w:p w:rsidR="00E1170F" w:rsidRPr="00D57D50" w:rsidRDefault="00E1170F" w:rsidP="00E1170F">
      <w:pPr>
        <w:contextualSpacing/>
        <w:jc w:val="center"/>
        <w:rPr>
          <w:rFonts w:ascii="Times New Roman" w:hAnsi="Times New Roman" w:cs="Times New Roman"/>
          <w:sz w:val="24"/>
          <w:szCs w:val="24"/>
        </w:rPr>
      </w:pPr>
      <w:r w:rsidRPr="00D57D50">
        <w:rPr>
          <w:rFonts w:ascii="Times New Roman" w:hAnsi="Times New Roman" w:cs="Times New Roman"/>
          <w:b/>
          <w:sz w:val="24"/>
          <w:szCs w:val="24"/>
        </w:rPr>
        <w:lastRenderedPageBreak/>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E1170F" w:rsidRPr="00D57D50" w:rsidRDefault="00E1170F" w:rsidP="00E1170F">
      <w:pPr>
        <w:ind w:left="709"/>
        <w:contextualSpacing/>
        <w:jc w:val="both"/>
        <w:rPr>
          <w:rFonts w:ascii="Times New Roman" w:hAnsi="Times New Roman" w:cs="Times New Roman"/>
          <w:sz w:val="24"/>
          <w:szCs w:val="24"/>
        </w:rPr>
      </w:pPr>
    </w:p>
    <w:p w:rsidR="008D2B2C" w:rsidRPr="00D57D50" w:rsidRDefault="008D2B2C" w:rsidP="008D2B2C">
      <w:pPr>
        <w:shd w:val="clear" w:color="auto" w:fill="FFFFFF"/>
        <w:ind w:firstLine="567"/>
        <w:jc w:val="both"/>
        <w:rPr>
          <w:rFonts w:ascii="Times New Roman" w:hAnsi="Times New Roman" w:cs="Times New Roman"/>
          <w:color w:val="222222"/>
          <w:sz w:val="24"/>
          <w:szCs w:val="24"/>
        </w:rPr>
      </w:pPr>
      <w:proofErr w:type="gramStart"/>
      <w:r w:rsidRPr="00D57D50">
        <w:rPr>
          <w:rFonts w:ascii="Times New Roman" w:hAnsi="Times New Roman" w:cs="Times New Roman"/>
          <w:color w:val="222222"/>
          <w:sz w:val="24"/>
          <w:szCs w:val="24"/>
        </w:rPr>
        <w:t xml:space="preserve">Участник закупки представляет </w:t>
      </w:r>
      <w:r w:rsidRPr="00D57D50">
        <w:rPr>
          <w:rFonts w:ascii="Times New Roman" w:hAnsi="Times New Roman" w:cs="Times New Roman"/>
          <w:color w:val="222222"/>
          <w:sz w:val="24"/>
          <w:szCs w:val="24"/>
          <w:u w:val="single"/>
        </w:rPr>
        <w:t>по форме</w:t>
      </w:r>
      <w:r>
        <w:rPr>
          <w:rFonts w:ascii="Times New Roman" w:hAnsi="Times New Roman" w:cs="Times New Roman"/>
          <w:color w:val="222222"/>
          <w:sz w:val="24"/>
          <w:szCs w:val="24"/>
          <w:u w:val="single"/>
        </w:rPr>
        <w:t xml:space="preserve"> 2 «Предложение участника в отношении предмета закупки»</w:t>
      </w:r>
      <w:r w:rsidRPr="00D57D50">
        <w:rPr>
          <w:rFonts w:ascii="Times New Roman" w:hAnsi="Times New Roman" w:cs="Times New Roman"/>
          <w:color w:val="222222"/>
          <w:sz w:val="24"/>
          <w:szCs w:val="24"/>
          <w:u w:val="single"/>
        </w:rPr>
        <w:t>,</w:t>
      </w:r>
      <w:r w:rsidRPr="00D57D50">
        <w:rPr>
          <w:rFonts w:ascii="Times New Roman" w:hAnsi="Times New Roman" w:cs="Times New Roman"/>
          <w:color w:val="222222"/>
          <w:sz w:val="24"/>
          <w:szCs w:val="24"/>
        </w:rPr>
        <w:t xml:space="preserve"> информацию о конкретных показателях </w:t>
      </w:r>
      <w:r w:rsidRPr="00793D45">
        <w:rPr>
          <w:rFonts w:ascii="Times New Roman" w:hAnsi="Times New Roman" w:cs="Times New Roman"/>
          <w:color w:val="222222"/>
          <w:sz w:val="24"/>
          <w:szCs w:val="24"/>
        </w:rPr>
        <w:t xml:space="preserve">поставляемого товара, </w:t>
      </w:r>
      <w:r w:rsidRPr="00793D45">
        <w:rPr>
          <w:rFonts w:ascii="Times New Roman" w:hAnsi="Times New Roman" w:cs="Times New Roman"/>
          <w:sz w:val="24"/>
          <w:szCs w:val="24"/>
        </w:rPr>
        <w:t xml:space="preserve">сроке изготовления товара, </w:t>
      </w:r>
      <w:r w:rsidRPr="00793D45">
        <w:rPr>
          <w:rFonts w:ascii="Times New Roman" w:hAnsi="Times New Roman" w:cs="Times New Roman"/>
          <w:color w:val="222222"/>
          <w:sz w:val="24"/>
          <w:szCs w:val="24"/>
        </w:rPr>
        <w:t>соответствующих</w:t>
      </w:r>
      <w:r w:rsidRPr="00D57D50">
        <w:rPr>
          <w:rFonts w:ascii="Times New Roman" w:hAnsi="Times New Roman" w:cs="Times New Roman"/>
          <w:color w:val="222222"/>
          <w:sz w:val="24"/>
          <w:szCs w:val="24"/>
        </w:rPr>
        <w:t xml:space="preserve">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о проведении запроса котировок в электронной форме</w:t>
      </w:r>
      <w:r w:rsidRPr="00D57D50">
        <w:rPr>
          <w:rFonts w:ascii="Times New Roman" w:hAnsi="Times New Roman" w:cs="Times New Roman"/>
          <w:color w:val="222222"/>
          <w:sz w:val="24"/>
          <w:szCs w:val="24"/>
        </w:rPr>
        <w:t xml:space="preserve"> (далее –</w:t>
      </w:r>
      <w:r>
        <w:rPr>
          <w:rFonts w:ascii="Times New Roman" w:hAnsi="Times New Roman" w:cs="Times New Roman"/>
          <w:color w:val="222222"/>
          <w:sz w:val="24"/>
          <w:szCs w:val="24"/>
        </w:rPr>
        <w:t xml:space="preserve"> извещение</w:t>
      </w:r>
      <w:r w:rsidRPr="00D57D50">
        <w:rPr>
          <w:rFonts w:ascii="Times New Roman" w:hAnsi="Times New Roman" w:cs="Times New Roman"/>
          <w:color w:val="222222"/>
          <w:sz w:val="24"/>
          <w:szCs w:val="24"/>
        </w:rPr>
        <w:t>)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словесном обозначении) (при наличии), знаке обслуживания (при наличии), фирменном наименовании (при</w:t>
      </w:r>
      <w:proofErr w:type="gramEnd"/>
      <w:r w:rsidRPr="00D57D50">
        <w:rPr>
          <w:rFonts w:ascii="Times New Roman" w:hAnsi="Times New Roman" w:cs="Times New Roman"/>
          <w:color w:val="222222"/>
          <w:sz w:val="24"/>
          <w:szCs w:val="24"/>
        </w:rPr>
        <w:t xml:space="preserve"> </w:t>
      </w:r>
      <w:proofErr w:type="gramStart"/>
      <w:r w:rsidRPr="00D57D50">
        <w:rPr>
          <w:rFonts w:ascii="Times New Roman" w:hAnsi="Times New Roman" w:cs="Times New Roman"/>
          <w:color w:val="222222"/>
          <w:sz w:val="24"/>
          <w:szCs w:val="24"/>
        </w:rPr>
        <w:t xml:space="preserve">наличии), патенте (при наличии), полезных моделях (при наличии), промышленных образцах (при наличии), </w:t>
      </w:r>
      <w:r>
        <w:rPr>
          <w:rFonts w:ascii="Times New Roman" w:hAnsi="Times New Roman" w:cs="Times New Roman"/>
          <w:color w:val="222222"/>
          <w:sz w:val="24"/>
          <w:szCs w:val="24"/>
        </w:rPr>
        <w:t xml:space="preserve">производителе, артикуле производителя (при наличии), </w:t>
      </w:r>
      <w:r w:rsidRPr="00D57D50">
        <w:rPr>
          <w:rFonts w:ascii="Times New Roman" w:hAnsi="Times New Roman" w:cs="Times New Roman"/>
          <w:color w:val="222222"/>
          <w:sz w:val="24"/>
          <w:szCs w:val="24"/>
        </w:rPr>
        <w:t>наименовании страны происхождения товара.</w:t>
      </w:r>
      <w:proofErr w:type="gramEnd"/>
    </w:p>
    <w:p w:rsidR="008D2B2C" w:rsidRDefault="008D2B2C" w:rsidP="008D2B2C">
      <w:pPr>
        <w:autoSpaceDE w:val="0"/>
        <w:autoSpaceDN w:val="0"/>
        <w:adjustRightInd w:val="0"/>
        <w:jc w:val="both"/>
        <w:rPr>
          <w:rFonts w:ascii="Times New Roman" w:hAnsi="Times New Roman" w:cs="Times New Roman"/>
          <w:sz w:val="24"/>
          <w:szCs w:val="24"/>
          <w:lang w:eastAsia="zh-CN"/>
        </w:rPr>
      </w:pPr>
      <w:r>
        <w:rPr>
          <w:rFonts w:ascii="Times New Roman" w:hAnsi="Times New Roman" w:cs="Times New Roman"/>
          <w:sz w:val="24"/>
          <w:szCs w:val="24"/>
          <w:lang w:eastAsia="zh-CN"/>
        </w:rPr>
        <w:t>Т</w:t>
      </w:r>
      <w:r w:rsidRPr="00221B12">
        <w:rPr>
          <w:rFonts w:ascii="Times New Roman" w:hAnsi="Times New Roman" w:cs="Times New Roman"/>
          <w:sz w:val="24"/>
          <w:szCs w:val="24"/>
          <w:lang w:eastAsia="zh-CN"/>
        </w:rPr>
        <w:t>ехнически</w:t>
      </w:r>
      <w:r>
        <w:rPr>
          <w:rFonts w:ascii="Times New Roman" w:hAnsi="Times New Roman" w:cs="Times New Roman"/>
          <w:sz w:val="24"/>
          <w:szCs w:val="24"/>
          <w:lang w:eastAsia="zh-CN"/>
        </w:rPr>
        <w:t>е</w:t>
      </w:r>
      <w:r w:rsidRPr="00221B12">
        <w:rPr>
          <w:rFonts w:ascii="Times New Roman" w:hAnsi="Times New Roman" w:cs="Times New Roman"/>
          <w:sz w:val="24"/>
          <w:szCs w:val="24"/>
          <w:lang w:eastAsia="zh-CN"/>
        </w:rPr>
        <w:t xml:space="preserve"> и качественны</w:t>
      </w:r>
      <w:r>
        <w:rPr>
          <w:rFonts w:ascii="Times New Roman" w:hAnsi="Times New Roman" w:cs="Times New Roman"/>
          <w:sz w:val="24"/>
          <w:szCs w:val="24"/>
          <w:lang w:eastAsia="zh-CN"/>
        </w:rPr>
        <w:t>е</w:t>
      </w:r>
      <w:r w:rsidRPr="00221B12">
        <w:rPr>
          <w:rFonts w:ascii="Times New Roman" w:hAnsi="Times New Roman" w:cs="Times New Roman"/>
          <w:sz w:val="24"/>
          <w:szCs w:val="24"/>
          <w:lang w:eastAsia="zh-CN"/>
        </w:rPr>
        <w:t xml:space="preserve"> характеристик</w:t>
      </w:r>
      <w:r>
        <w:rPr>
          <w:rFonts w:ascii="Times New Roman" w:hAnsi="Times New Roman" w:cs="Times New Roman"/>
          <w:sz w:val="24"/>
          <w:szCs w:val="24"/>
          <w:lang w:eastAsia="zh-CN"/>
        </w:rPr>
        <w:t>и</w:t>
      </w:r>
      <w:r w:rsidRPr="00221B1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указываются в соответствии </w:t>
      </w:r>
      <w:r w:rsidRPr="00221B1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с </w:t>
      </w:r>
      <w:r w:rsidRPr="00221B12">
        <w:rPr>
          <w:rFonts w:ascii="Times New Roman" w:hAnsi="Times New Roman" w:cs="Times New Roman"/>
          <w:sz w:val="24"/>
          <w:szCs w:val="24"/>
          <w:lang w:eastAsia="zh-CN"/>
        </w:rPr>
        <w:t xml:space="preserve">«Технологией зимней уборки проезжей части магистралей, улиц, проездов и площадей (объектов дорожного хозяйства города Москвы) с применением </w:t>
      </w:r>
      <w:proofErr w:type="spellStart"/>
      <w:r w:rsidRPr="00221B12">
        <w:rPr>
          <w:rFonts w:ascii="Times New Roman" w:hAnsi="Times New Roman" w:cs="Times New Roman"/>
          <w:sz w:val="24"/>
          <w:szCs w:val="24"/>
          <w:lang w:eastAsia="zh-CN"/>
        </w:rPr>
        <w:t>противогололедных</w:t>
      </w:r>
      <w:proofErr w:type="spellEnd"/>
      <w:r w:rsidRPr="00221B12">
        <w:rPr>
          <w:rFonts w:ascii="Times New Roman" w:hAnsi="Times New Roman" w:cs="Times New Roman"/>
          <w:sz w:val="24"/>
          <w:szCs w:val="24"/>
          <w:lang w:eastAsia="zh-CN"/>
        </w:rPr>
        <w:t xml:space="preserve"> материалов и гранитного щебня фракции 2-5 мм (на зимний период 2010-2011 гг. и далее)»</w:t>
      </w:r>
      <w:r>
        <w:rPr>
          <w:rFonts w:ascii="Times New Roman" w:hAnsi="Times New Roman" w:cs="Times New Roman"/>
          <w:sz w:val="24"/>
          <w:szCs w:val="24"/>
          <w:lang w:eastAsia="zh-CN"/>
        </w:rPr>
        <w:t xml:space="preserve"> и в соответствии с техническим заданием. </w:t>
      </w:r>
    </w:p>
    <w:p w:rsidR="008D2B2C" w:rsidRDefault="008D2B2C" w:rsidP="008D2B2C">
      <w:pPr>
        <w:shd w:val="clear" w:color="auto" w:fill="FFFFFF"/>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В </w:t>
      </w:r>
      <w:r w:rsidRPr="00161F01">
        <w:rPr>
          <w:rFonts w:ascii="Times New Roman" w:hAnsi="Times New Roman" w:cs="Times New Roman"/>
          <w:color w:val="222222"/>
          <w:sz w:val="24"/>
          <w:szCs w:val="24"/>
        </w:rPr>
        <w:t>пункт</w:t>
      </w:r>
      <w:r>
        <w:rPr>
          <w:rFonts w:ascii="Times New Roman" w:hAnsi="Times New Roman" w:cs="Times New Roman"/>
          <w:color w:val="222222"/>
          <w:sz w:val="24"/>
          <w:szCs w:val="24"/>
        </w:rPr>
        <w:t>е</w:t>
      </w:r>
      <w:r w:rsidRPr="00161F01">
        <w:rPr>
          <w:rFonts w:ascii="Times New Roman" w:hAnsi="Times New Roman" w:cs="Times New Roman"/>
          <w:color w:val="222222"/>
          <w:sz w:val="24"/>
          <w:szCs w:val="24"/>
        </w:rPr>
        <w:t xml:space="preserve"> </w:t>
      </w:r>
      <w:r>
        <w:rPr>
          <w:rFonts w:ascii="Times New Roman" w:hAnsi="Times New Roman" w:cs="Times New Roman"/>
          <w:color w:val="222222"/>
          <w:sz w:val="24"/>
          <w:szCs w:val="24"/>
        </w:rPr>
        <w:t>3.1.</w:t>
      </w:r>
      <w:r w:rsidRPr="00161F01">
        <w:rPr>
          <w:rFonts w:ascii="Times New Roman" w:hAnsi="Times New Roman" w:cs="Times New Roman"/>
          <w:color w:val="222222"/>
          <w:sz w:val="24"/>
          <w:szCs w:val="24"/>
        </w:rPr>
        <w:t xml:space="preserve"> </w:t>
      </w:r>
      <w:r>
        <w:rPr>
          <w:rFonts w:ascii="Times New Roman" w:hAnsi="Times New Roman" w:cs="Times New Roman"/>
          <w:color w:val="222222"/>
          <w:sz w:val="24"/>
          <w:szCs w:val="24"/>
        </w:rPr>
        <w:t>формы 1</w:t>
      </w:r>
      <w:r w:rsidRPr="00161F01">
        <w:rPr>
          <w:rFonts w:ascii="Times New Roman" w:hAnsi="Times New Roman" w:cs="Times New Roman"/>
          <w:color w:val="222222"/>
          <w:sz w:val="24"/>
          <w:szCs w:val="24"/>
        </w:rPr>
        <w:t xml:space="preserve"> </w:t>
      </w:r>
      <w:r w:rsidRPr="008E3923">
        <w:rPr>
          <w:rFonts w:ascii="Times New Roman" w:hAnsi="Times New Roman" w:cs="Times New Roman"/>
          <w:color w:val="222222"/>
          <w:sz w:val="24"/>
          <w:szCs w:val="24"/>
        </w:rPr>
        <w:t>«</w:t>
      </w:r>
      <w:r w:rsidRPr="008E3923">
        <w:rPr>
          <w:rFonts w:ascii="Times New Roman" w:hAnsi="Times New Roman" w:cs="Times New Roman"/>
          <w:sz w:val="24"/>
          <w:szCs w:val="24"/>
        </w:rPr>
        <w:t>Наименование (описание</w:t>
      </w:r>
      <w:r>
        <w:rPr>
          <w:rFonts w:ascii="Times New Roman" w:hAnsi="Times New Roman" w:cs="Times New Roman"/>
          <w:sz w:val="24"/>
          <w:szCs w:val="24"/>
        </w:rPr>
        <w:t xml:space="preserve"> (конкретные показатели</w:t>
      </w:r>
      <w:r w:rsidRPr="008E3923">
        <w:rPr>
          <w:rFonts w:ascii="Times New Roman" w:hAnsi="Times New Roman" w:cs="Times New Roman"/>
          <w:sz w:val="24"/>
          <w:szCs w:val="24"/>
        </w:rPr>
        <w:t>)</w:t>
      </w:r>
      <w:r>
        <w:rPr>
          <w:rFonts w:ascii="Times New Roman" w:hAnsi="Times New Roman" w:cs="Times New Roman"/>
          <w:sz w:val="24"/>
          <w:szCs w:val="24"/>
        </w:rPr>
        <w:t xml:space="preserve"> и количество)</w:t>
      </w:r>
      <w:r w:rsidRPr="008E3923">
        <w:rPr>
          <w:rFonts w:ascii="Times New Roman" w:hAnsi="Times New Roman" w:cs="Times New Roman"/>
          <w:sz w:val="24"/>
          <w:szCs w:val="24"/>
        </w:rPr>
        <w:t xml:space="preserve"> товара</w:t>
      </w:r>
      <w:r w:rsidRPr="008E3923">
        <w:rPr>
          <w:rFonts w:ascii="Times New Roman" w:hAnsi="Times New Roman" w:cs="Times New Roman"/>
          <w:color w:val="222222"/>
          <w:sz w:val="24"/>
          <w:szCs w:val="24"/>
        </w:rPr>
        <w:t>» участник закупки указывает сведения о</w:t>
      </w:r>
      <w:r>
        <w:rPr>
          <w:rFonts w:ascii="Times New Roman" w:hAnsi="Times New Roman" w:cs="Times New Roman"/>
          <w:color w:val="222222"/>
          <w:sz w:val="24"/>
          <w:szCs w:val="24"/>
        </w:rPr>
        <w:t xml:space="preserve"> наименовании (описании (конкретных показателях) товара) в соответствии с требованиями, установленными пунктом 2 технического задания.</w:t>
      </w:r>
    </w:p>
    <w:p w:rsidR="008D2B2C" w:rsidRDefault="008D2B2C" w:rsidP="008D2B2C">
      <w:pPr>
        <w:shd w:val="clear" w:color="auto" w:fill="FFFFFF"/>
        <w:ind w:firstLine="567"/>
        <w:jc w:val="both"/>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 xml:space="preserve">В пункте 3.1.1. формы 1 участник указывает наименование (описание) товара, в </w:t>
      </w:r>
      <w:proofErr w:type="spellStart"/>
      <w:r>
        <w:rPr>
          <w:rFonts w:ascii="Times New Roman" w:hAnsi="Times New Roman" w:cs="Times New Roman"/>
          <w:color w:val="222222"/>
          <w:sz w:val="24"/>
          <w:szCs w:val="24"/>
        </w:rPr>
        <w:t>т.ч</w:t>
      </w:r>
      <w:proofErr w:type="spellEnd"/>
      <w:r>
        <w:rPr>
          <w:rFonts w:ascii="Times New Roman" w:hAnsi="Times New Roman" w:cs="Times New Roman"/>
          <w:color w:val="222222"/>
          <w:sz w:val="24"/>
          <w:szCs w:val="24"/>
        </w:rPr>
        <w:t xml:space="preserve">. </w:t>
      </w:r>
      <w:r w:rsidRPr="00161F01">
        <w:rPr>
          <w:rFonts w:ascii="Times New Roman" w:hAnsi="Times New Roman" w:cs="Times New Roman"/>
          <w:color w:val="222222"/>
          <w:sz w:val="24"/>
          <w:szCs w:val="24"/>
        </w:rPr>
        <w:t>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производителе, артикуле производителя (при наличии), наименовании страны происхождения товара</w:t>
      </w:r>
      <w:r>
        <w:rPr>
          <w:rFonts w:ascii="Times New Roman" w:hAnsi="Times New Roman" w:cs="Times New Roman"/>
          <w:color w:val="222222"/>
          <w:sz w:val="24"/>
          <w:szCs w:val="24"/>
        </w:rPr>
        <w:t xml:space="preserve"> и его предлагаемые характеристики (конкретные показатели) в соответствии с пунктом</w:t>
      </w:r>
      <w:proofErr w:type="gramEnd"/>
      <w:r>
        <w:rPr>
          <w:rFonts w:ascii="Times New Roman" w:hAnsi="Times New Roman" w:cs="Times New Roman"/>
          <w:color w:val="222222"/>
          <w:sz w:val="24"/>
          <w:szCs w:val="24"/>
        </w:rPr>
        <w:t xml:space="preserve"> 2.1. технического задания </w:t>
      </w:r>
      <w:r w:rsidRPr="00523547">
        <w:rPr>
          <w:rFonts w:ascii="Times New Roman" w:hAnsi="Times New Roman" w:cs="Times New Roman"/>
          <w:color w:val="222222"/>
          <w:sz w:val="24"/>
          <w:szCs w:val="24"/>
        </w:rPr>
        <w:t>«</w:t>
      </w:r>
      <w:r w:rsidRPr="00523547">
        <w:rPr>
          <w:rFonts w:ascii="Times New Roman" w:hAnsi="Times New Roman" w:cs="Times New Roman"/>
          <w:sz w:val="24"/>
          <w:szCs w:val="24"/>
        </w:rPr>
        <w:t xml:space="preserve">Спецификация на поставку </w:t>
      </w:r>
      <w:r>
        <w:rPr>
          <w:rFonts w:ascii="Times New Roman" w:hAnsi="Times New Roman" w:cs="Times New Roman"/>
          <w:sz w:val="24"/>
          <w:szCs w:val="24"/>
        </w:rPr>
        <w:t>т</w:t>
      </w:r>
      <w:r w:rsidRPr="00523547">
        <w:rPr>
          <w:rFonts w:ascii="Times New Roman" w:hAnsi="Times New Roman" w:cs="Times New Roman"/>
          <w:sz w:val="24"/>
          <w:szCs w:val="24"/>
        </w:rPr>
        <w:t>овара»</w:t>
      </w:r>
      <w:r w:rsidRPr="00523547">
        <w:rPr>
          <w:rFonts w:ascii="Times New Roman" w:hAnsi="Times New Roman" w:cs="Times New Roman"/>
          <w:color w:val="222222"/>
          <w:sz w:val="24"/>
          <w:szCs w:val="24"/>
        </w:rPr>
        <w:t>, а</w:t>
      </w:r>
      <w:r>
        <w:rPr>
          <w:rFonts w:ascii="Times New Roman" w:hAnsi="Times New Roman" w:cs="Times New Roman"/>
          <w:color w:val="222222"/>
          <w:sz w:val="24"/>
          <w:szCs w:val="24"/>
        </w:rPr>
        <w:t xml:space="preserve"> также сведения о</w:t>
      </w:r>
      <w:r w:rsidRPr="00113DAD">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единице измерения и количестве предлагаемого к </w:t>
      </w:r>
      <w:r w:rsidRPr="00161F01">
        <w:rPr>
          <w:rFonts w:ascii="Times New Roman" w:hAnsi="Times New Roman" w:cs="Times New Roman"/>
          <w:color w:val="222222"/>
          <w:sz w:val="24"/>
          <w:szCs w:val="24"/>
        </w:rPr>
        <w:t>постав</w:t>
      </w:r>
      <w:r>
        <w:rPr>
          <w:rFonts w:ascii="Times New Roman" w:hAnsi="Times New Roman" w:cs="Times New Roman"/>
          <w:color w:val="222222"/>
          <w:sz w:val="24"/>
          <w:szCs w:val="24"/>
        </w:rPr>
        <w:t>ке</w:t>
      </w:r>
      <w:r w:rsidRPr="00161F01">
        <w:rPr>
          <w:rFonts w:ascii="Times New Roman" w:hAnsi="Times New Roman" w:cs="Times New Roman"/>
          <w:color w:val="222222"/>
          <w:sz w:val="24"/>
          <w:szCs w:val="24"/>
        </w:rPr>
        <w:t xml:space="preserve"> товара</w:t>
      </w:r>
      <w:r>
        <w:rPr>
          <w:rFonts w:ascii="Times New Roman" w:hAnsi="Times New Roman" w:cs="Times New Roman"/>
          <w:color w:val="222222"/>
          <w:sz w:val="24"/>
          <w:szCs w:val="24"/>
        </w:rPr>
        <w:t xml:space="preserve">. </w:t>
      </w:r>
    </w:p>
    <w:p w:rsidR="008D2B2C" w:rsidRDefault="008D2B2C" w:rsidP="008D2B2C">
      <w:pPr>
        <w:shd w:val="clear" w:color="auto" w:fill="FFFFFF"/>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В пунктах 3.1.2, 3.1.3, 3.1.4 формы 1 участник указывает технические характеристики предлагаемого товара в соответствии с пунктом 2.2. технического задания по каждому наименованию в соответствии с техническими требованиями, установленными в таблицах: </w:t>
      </w:r>
      <w:proofErr w:type="spellStart"/>
      <w:r>
        <w:rPr>
          <w:rFonts w:ascii="Times New Roman" w:hAnsi="Times New Roman" w:cs="Times New Roman"/>
          <w:color w:val="222222"/>
          <w:sz w:val="24"/>
          <w:szCs w:val="24"/>
        </w:rPr>
        <w:t>п.п</w:t>
      </w:r>
      <w:proofErr w:type="spellEnd"/>
      <w:r>
        <w:rPr>
          <w:rFonts w:ascii="Times New Roman" w:hAnsi="Times New Roman" w:cs="Times New Roman"/>
          <w:color w:val="222222"/>
          <w:sz w:val="24"/>
          <w:szCs w:val="24"/>
        </w:rPr>
        <w:t xml:space="preserve">. 2.2.1, </w:t>
      </w:r>
      <w:proofErr w:type="spellStart"/>
      <w:r>
        <w:rPr>
          <w:rFonts w:ascii="Times New Roman" w:hAnsi="Times New Roman" w:cs="Times New Roman"/>
          <w:color w:val="222222"/>
          <w:sz w:val="24"/>
          <w:szCs w:val="24"/>
        </w:rPr>
        <w:t>п</w:t>
      </w:r>
      <w:proofErr w:type="gramStart"/>
      <w:r>
        <w:rPr>
          <w:rFonts w:ascii="Times New Roman" w:hAnsi="Times New Roman" w:cs="Times New Roman"/>
          <w:color w:val="222222"/>
          <w:sz w:val="24"/>
          <w:szCs w:val="24"/>
        </w:rPr>
        <w:t>.п</w:t>
      </w:r>
      <w:proofErr w:type="spellEnd"/>
      <w:proofErr w:type="gramEnd"/>
      <w:r>
        <w:rPr>
          <w:rFonts w:ascii="Times New Roman" w:hAnsi="Times New Roman" w:cs="Times New Roman"/>
          <w:color w:val="222222"/>
          <w:sz w:val="24"/>
          <w:szCs w:val="24"/>
        </w:rPr>
        <w:t xml:space="preserve"> 2.2.2, </w:t>
      </w:r>
      <w:proofErr w:type="spellStart"/>
      <w:r>
        <w:rPr>
          <w:rFonts w:ascii="Times New Roman" w:hAnsi="Times New Roman" w:cs="Times New Roman"/>
          <w:color w:val="222222"/>
          <w:sz w:val="24"/>
          <w:szCs w:val="24"/>
        </w:rPr>
        <w:t>п.п</w:t>
      </w:r>
      <w:proofErr w:type="spellEnd"/>
      <w:r>
        <w:rPr>
          <w:rFonts w:ascii="Times New Roman" w:hAnsi="Times New Roman" w:cs="Times New Roman"/>
          <w:color w:val="222222"/>
          <w:sz w:val="24"/>
          <w:szCs w:val="24"/>
        </w:rPr>
        <w:t>. 2.2.3 пункта 2.2 технического задания соответственно.</w:t>
      </w:r>
    </w:p>
    <w:p w:rsidR="008D2B2C" w:rsidRDefault="008D2B2C" w:rsidP="008D2B2C">
      <w:pPr>
        <w:shd w:val="clear" w:color="auto" w:fill="FFFFFF"/>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Указанные участником сведения о фирменном наименовании, качественных и технических </w:t>
      </w:r>
      <w:r w:rsidRPr="00161F01">
        <w:rPr>
          <w:rFonts w:ascii="Times New Roman" w:hAnsi="Times New Roman" w:cs="Times New Roman"/>
          <w:color w:val="222222"/>
          <w:sz w:val="24"/>
          <w:szCs w:val="24"/>
        </w:rPr>
        <w:t>показател</w:t>
      </w:r>
      <w:r>
        <w:rPr>
          <w:rFonts w:ascii="Times New Roman" w:hAnsi="Times New Roman" w:cs="Times New Roman"/>
          <w:color w:val="222222"/>
          <w:sz w:val="24"/>
          <w:szCs w:val="24"/>
        </w:rPr>
        <w:t xml:space="preserve">ях, единице измерения и количестве предлагаемого к </w:t>
      </w:r>
      <w:r w:rsidRPr="00161F01">
        <w:rPr>
          <w:rFonts w:ascii="Times New Roman" w:hAnsi="Times New Roman" w:cs="Times New Roman"/>
          <w:color w:val="222222"/>
          <w:sz w:val="24"/>
          <w:szCs w:val="24"/>
        </w:rPr>
        <w:t>постав</w:t>
      </w:r>
      <w:r>
        <w:rPr>
          <w:rFonts w:ascii="Times New Roman" w:hAnsi="Times New Roman" w:cs="Times New Roman"/>
          <w:color w:val="222222"/>
          <w:sz w:val="24"/>
          <w:szCs w:val="24"/>
        </w:rPr>
        <w:t>ке</w:t>
      </w:r>
      <w:r w:rsidRPr="00161F01">
        <w:rPr>
          <w:rFonts w:ascii="Times New Roman" w:hAnsi="Times New Roman" w:cs="Times New Roman"/>
          <w:color w:val="222222"/>
          <w:sz w:val="24"/>
          <w:szCs w:val="24"/>
        </w:rPr>
        <w:t xml:space="preserve"> товара</w:t>
      </w:r>
      <w:r>
        <w:rPr>
          <w:rFonts w:ascii="Times New Roman" w:hAnsi="Times New Roman" w:cs="Times New Roman"/>
          <w:color w:val="222222"/>
          <w:sz w:val="24"/>
          <w:szCs w:val="24"/>
        </w:rPr>
        <w:t xml:space="preserve"> должны </w:t>
      </w:r>
      <w:r w:rsidRPr="00161F01">
        <w:rPr>
          <w:rFonts w:ascii="Times New Roman" w:hAnsi="Times New Roman" w:cs="Times New Roman"/>
          <w:color w:val="222222"/>
          <w:sz w:val="24"/>
          <w:szCs w:val="24"/>
        </w:rPr>
        <w:t>соответств</w:t>
      </w:r>
      <w:r>
        <w:rPr>
          <w:rFonts w:ascii="Times New Roman" w:hAnsi="Times New Roman" w:cs="Times New Roman"/>
          <w:color w:val="222222"/>
          <w:sz w:val="24"/>
          <w:szCs w:val="24"/>
        </w:rPr>
        <w:t>овать</w:t>
      </w:r>
      <w:r w:rsidRPr="00161F01">
        <w:rPr>
          <w:rFonts w:ascii="Times New Roman" w:hAnsi="Times New Roman" w:cs="Times New Roman"/>
          <w:color w:val="222222"/>
          <w:sz w:val="24"/>
          <w:szCs w:val="24"/>
        </w:rPr>
        <w:t xml:space="preserve"> значениям</w:t>
      </w:r>
      <w:r>
        <w:rPr>
          <w:rFonts w:ascii="Times New Roman" w:hAnsi="Times New Roman" w:cs="Times New Roman"/>
          <w:color w:val="222222"/>
          <w:sz w:val="24"/>
          <w:szCs w:val="24"/>
        </w:rPr>
        <w:t xml:space="preserve"> (спецификации и техническим требованиям),</w:t>
      </w:r>
      <w:r w:rsidRPr="00161F01">
        <w:rPr>
          <w:rFonts w:ascii="Times New Roman" w:hAnsi="Times New Roman" w:cs="Times New Roman"/>
          <w:color w:val="222222"/>
          <w:sz w:val="24"/>
          <w:szCs w:val="24"/>
        </w:rPr>
        <w:t xml:space="preserve"> установленным </w:t>
      </w:r>
      <w:r>
        <w:rPr>
          <w:rFonts w:ascii="Times New Roman" w:hAnsi="Times New Roman" w:cs="Times New Roman"/>
          <w:color w:val="222222"/>
          <w:sz w:val="24"/>
          <w:szCs w:val="24"/>
        </w:rPr>
        <w:t xml:space="preserve">техническим заданием </w:t>
      </w:r>
      <w:r w:rsidRPr="00161F01">
        <w:rPr>
          <w:rFonts w:ascii="Times New Roman" w:hAnsi="Times New Roman" w:cs="Times New Roman"/>
          <w:color w:val="222222"/>
          <w:sz w:val="24"/>
          <w:szCs w:val="24"/>
        </w:rPr>
        <w:t>извещени</w:t>
      </w:r>
      <w:r>
        <w:rPr>
          <w:rFonts w:ascii="Times New Roman" w:hAnsi="Times New Roman" w:cs="Times New Roman"/>
          <w:color w:val="222222"/>
          <w:sz w:val="24"/>
          <w:szCs w:val="24"/>
        </w:rPr>
        <w:t>я</w:t>
      </w:r>
      <w:r w:rsidRPr="00161F01">
        <w:rPr>
          <w:rFonts w:ascii="Times New Roman" w:hAnsi="Times New Roman" w:cs="Times New Roman"/>
          <w:color w:val="222222"/>
          <w:sz w:val="24"/>
          <w:szCs w:val="24"/>
        </w:rPr>
        <w:t xml:space="preserve"> о проведении запроса</w:t>
      </w:r>
      <w:r>
        <w:rPr>
          <w:rFonts w:ascii="Times New Roman" w:hAnsi="Times New Roman" w:cs="Times New Roman"/>
          <w:color w:val="222222"/>
          <w:sz w:val="24"/>
          <w:szCs w:val="24"/>
        </w:rPr>
        <w:t xml:space="preserve"> котировок в электронной форме.</w:t>
      </w:r>
    </w:p>
    <w:p w:rsidR="00A239F7" w:rsidRDefault="008D2B2C" w:rsidP="008D2B2C">
      <w:pPr>
        <w:jc w:val="both"/>
        <w:rPr>
          <w:rFonts w:ascii="Times New Roman" w:hAnsi="Times New Roman" w:cs="Times New Roman"/>
          <w:sz w:val="24"/>
          <w:szCs w:val="24"/>
        </w:rPr>
        <w:sectPr w:rsidR="00A239F7" w:rsidSect="00707E8B">
          <w:headerReference w:type="default" r:id="rId20"/>
          <w:footerReference w:type="default" r:id="rId21"/>
          <w:pgSz w:w="11905" w:h="16838"/>
          <w:pgMar w:top="1134" w:right="706" w:bottom="993" w:left="1701" w:header="113" w:footer="510" w:gutter="0"/>
          <w:cols w:space="720"/>
          <w:noEndnote/>
          <w:docGrid w:linePitch="299"/>
        </w:sectPr>
      </w:pPr>
      <w:r>
        <w:rPr>
          <w:rFonts w:ascii="Times New Roman" w:hAnsi="Times New Roman" w:cs="Times New Roman"/>
          <w:color w:val="222222"/>
          <w:sz w:val="24"/>
          <w:szCs w:val="24"/>
        </w:rPr>
        <w:t>Указанные участником сведения</w:t>
      </w:r>
      <w:r w:rsidRPr="00161F01">
        <w:rPr>
          <w:rFonts w:ascii="Times New Roman" w:hAnsi="Times New Roman" w:cs="Times New Roman"/>
          <w:color w:val="222222"/>
          <w:sz w:val="24"/>
          <w:szCs w:val="24"/>
        </w:rPr>
        <w:t xml:space="preserve"> подлежа</w:t>
      </w:r>
      <w:r>
        <w:rPr>
          <w:rFonts w:ascii="Times New Roman" w:hAnsi="Times New Roman" w:cs="Times New Roman"/>
          <w:color w:val="222222"/>
          <w:sz w:val="24"/>
          <w:szCs w:val="24"/>
        </w:rPr>
        <w:t>т</w:t>
      </w:r>
      <w:r w:rsidRPr="00161F01">
        <w:rPr>
          <w:rFonts w:ascii="Times New Roman" w:hAnsi="Times New Roman" w:cs="Times New Roman"/>
          <w:color w:val="222222"/>
          <w:sz w:val="24"/>
          <w:szCs w:val="24"/>
        </w:rPr>
        <w:t xml:space="preserve"> проверке Заказчиком при приемке товара</w:t>
      </w:r>
      <w:r>
        <w:rPr>
          <w:rFonts w:ascii="Times New Roman" w:hAnsi="Times New Roman" w:cs="Times New Roman"/>
          <w:color w:val="222222"/>
          <w:sz w:val="24"/>
          <w:szCs w:val="24"/>
        </w:rPr>
        <w:t>.</w:t>
      </w:r>
    </w:p>
    <w:p w:rsidR="001C4298" w:rsidRDefault="001C4298" w:rsidP="00297921">
      <w:pPr>
        <w:jc w:val="center"/>
        <w:rPr>
          <w:rFonts w:ascii="Times New Roman" w:eastAsia="Times New Roman" w:hAnsi="Times New Roman" w:cs="Times New Roman"/>
          <w:color w:val="000000"/>
          <w:sz w:val="24"/>
          <w:szCs w:val="24"/>
          <w:lang w:eastAsia="ru-RU"/>
        </w:rPr>
      </w:pPr>
    </w:p>
    <w:tbl>
      <w:tblPr>
        <w:tblW w:w="15183" w:type="dxa"/>
        <w:tblInd w:w="93" w:type="dxa"/>
        <w:tblLayout w:type="fixed"/>
        <w:tblLook w:val="04A0" w:firstRow="1" w:lastRow="0" w:firstColumn="1" w:lastColumn="0" w:noHBand="0" w:noVBand="1"/>
      </w:tblPr>
      <w:tblGrid>
        <w:gridCol w:w="540"/>
        <w:gridCol w:w="2594"/>
        <w:gridCol w:w="1568"/>
        <w:gridCol w:w="842"/>
        <w:gridCol w:w="1559"/>
        <w:gridCol w:w="1559"/>
        <w:gridCol w:w="1417"/>
        <w:gridCol w:w="1843"/>
        <w:gridCol w:w="1843"/>
        <w:gridCol w:w="1418"/>
      </w:tblGrid>
      <w:tr w:rsidR="00A436F8" w:rsidRPr="00A436F8" w:rsidTr="00C95596">
        <w:trPr>
          <w:trHeight w:val="900"/>
        </w:trPr>
        <w:tc>
          <w:tcPr>
            <w:tcW w:w="15183" w:type="dxa"/>
            <w:gridSpan w:val="10"/>
            <w:tcBorders>
              <w:top w:val="nil"/>
              <w:left w:val="nil"/>
              <w:bottom w:val="nil"/>
              <w:right w:val="nil"/>
            </w:tcBorders>
            <w:shd w:val="clear" w:color="auto" w:fill="auto"/>
            <w:vAlign w:val="center"/>
            <w:hideMark/>
          </w:tcPr>
          <w:p w:rsidR="00A436F8" w:rsidRPr="00A436F8" w:rsidRDefault="00A436F8" w:rsidP="00A436F8">
            <w:pPr>
              <w:spacing w:after="0" w:line="240" w:lineRule="auto"/>
              <w:jc w:val="center"/>
              <w:rPr>
                <w:rFonts w:ascii="Times New Roman" w:eastAsia="Times New Roman" w:hAnsi="Times New Roman" w:cs="Times New Roman"/>
                <w:b/>
                <w:bCs/>
                <w:color w:val="000000"/>
                <w:sz w:val="28"/>
                <w:szCs w:val="28"/>
                <w:lang w:eastAsia="ru-RU"/>
              </w:rPr>
            </w:pPr>
            <w:r w:rsidRPr="00A436F8">
              <w:rPr>
                <w:rFonts w:ascii="Times New Roman" w:eastAsia="Times New Roman" w:hAnsi="Times New Roman" w:cs="Times New Roman"/>
                <w:b/>
                <w:bCs/>
                <w:color w:val="000000"/>
                <w:sz w:val="28"/>
                <w:szCs w:val="28"/>
                <w:lang w:eastAsia="ru-RU"/>
              </w:rPr>
              <w:t>Расчет-обоснование начальной (максимальной) цены договора</w:t>
            </w:r>
            <w:r w:rsidRPr="00A436F8">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r w:rsidR="00A436F8" w:rsidRPr="00A436F8" w:rsidTr="00C95596">
        <w:trPr>
          <w:trHeight w:val="855"/>
        </w:trPr>
        <w:tc>
          <w:tcPr>
            <w:tcW w:w="15183" w:type="dxa"/>
            <w:gridSpan w:val="10"/>
            <w:tcBorders>
              <w:top w:val="nil"/>
              <w:left w:val="nil"/>
              <w:bottom w:val="nil"/>
              <w:right w:val="nil"/>
            </w:tcBorders>
            <w:shd w:val="clear" w:color="auto" w:fill="auto"/>
            <w:noWrap/>
            <w:vAlign w:val="center"/>
            <w:hideMark/>
          </w:tcPr>
          <w:p w:rsidR="00A436F8" w:rsidRPr="00A436F8" w:rsidRDefault="00A436F8" w:rsidP="00A436F8">
            <w:pPr>
              <w:spacing w:after="0" w:line="240" w:lineRule="auto"/>
              <w:jc w:val="center"/>
              <w:rPr>
                <w:rFonts w:ascii="Times New Roman" w:eastAsia="Times New Roman" w:hAnsi="Times New Roman" w:cs="Times New Roman"/>
                <w:color w:val="000000"/>
                <w:sz w:val="26"/>
                <w:szCs w:val="26"/>
                <w:u w:val="single"/>
                <w:lang w:eastAsia="ru-RU"/>
              </w:rPr>
            </w:pPr>
            <w:r w:rsidRPr="00A436F8">
              <w:rPr>
                <w:rFonts w:ascii="Times New Roman" w:eastAsia="Times New Roman" w:hAnsi="Times New Roman" w:cs="Times New Roman"/>
                <w:color w:val="000000"/>
                <w:sz w:val="26"/>
                <w:szCs w:val="26"/>
                <w:u w:val="single"/>
                <w:lang w:eastAsia="ru-RU"/>
              </w:rPr>
              <w:t xml:space="preserve">Управление по поставкам продукции </w:t>
            </w:r>
          </w:p>
        </w:tc>
      </w:tr>
      <w:tr w:rsidR="00A436F8" w:rsidRPr="00A436F8" w:rsidTr="00C95596">
        <w:trPr>
          <w:trHeight w:val="1380"/>
        </w:trPr>
        <w:tc>
          <w:tcPr>
            <w:tcW w:w="5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36F8" w:rsidRPr="00A436F8" w:rsidRDefault="00A436F8" w:rsidP="00A436F8">
            <w:pPr>
              <w:spacing w:after="0" w:line="240" w:lineRule="auto"/>
              <w:jc w:val="center"/>
              <w:rPr>
                <w:rFonts w:ascii="Times New Roman" w:eastAsia="Times New Roman" w:hAnsi="Times New Roman" w:cs="Times New Roman"/>
                <w:b/>
                <w:color w:val="000000"/>
                <w:sz w:val="24"/>
                <w:szCs w:val="24"/>
                <w:lang w:eastAsia="ru-RU"/>
              </w:rPr>
            </w:pPr>
            <w:r w:rsidRPr="00A436F8">
              <w:rPr>
                <w:rFonts w:ascii="Times New Roman" w:eastAsia="Times New Roman" w:hAnsi="Times New Roman" w:cs="Times New Roman"/>
                <w:b/>
                <w:color w:val="000000"/>
                <w:sz w:val="24"/>
                <w:szCs w:val="24"/>
                <w:lang w:eastAsia="ru-RU"/>
              </w:rPr>
              <w:t xml:space="preserve">№ </w:t>
            </w:r>
            <w:proofErr w:type="gramStart"/>
            <w:r w:rsidRPr="00A436F8">
              <w:rPr>
                <w:rFonts w:ascii="Times New Roman" w:eastAsia="Times New Roman" w:hAnsi="Times New Roman" w:cs="Times New Roman"/>
                <w:b/>
                <w:color w:val="000000"/>
                <w:sz w:val="24"/>
                <w:szCs w:val="24"/>
                <w:lang w:eastAsia="ru-RU"/>
              </w:rPr>
              <w:t>п</w:t>
            </w:r>
            <w:proofErr w:type="gramEnd"/>
            <w:r w:rsidRPr="00A436F8">
              <w:rPr>
                <w:rFonts w:ascii="Times New Roman" w:eastAsia="Times New Roman" w:hAnsi="Times New Roman" w:cs="Times New Roman"/>
                <w:b/>
                <w:color w:val="000000"/>
                <w:sz w:val="24"/>
                <w:szCs w:val="24"/>
                <w:lang w:eastAsia="ru-RU"/>
              </w:rPr>
              <w:t>/п</w:t>
            </w:r>
          </w:p>
        </w:tc>
        <w:tc>
          <w:tcPr>
            <w:tcW w:w="25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436F8" w:rsidRPr="00A436F8" w:rsidRDefault="00A436F8" w:rsidP="00A436F8">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A436F8">
              <w:rPr>
                <w:rFonts w:ascii="Times New Roman" w:eastAsia="Times New Roman" w:hAnsi="Times New Roman" w:cs="Times New Roman"/>
                <w:b/>
                <w:bCs/>
                <w:color w:val="000000"/>
                <w:sz w:val="24"/>
                <w:szCs w:val="24"/>
                <w:lang w:eastAsia="ru-RU"/>
              </w:rPr>
              <w:t>Предмет договора (наименование закупки (товара, работы, услуги)</w:t>
            </w:r>
            <w:proofErr w:type="gramEnd"/>
          </w:p>
        </w:tc>
        <w:tc>
          <w:tcPr>
            <w:tcW w:w="15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36F8" w:rsidRPr="00A436F8" w:rsidRDefault="00A436F8" w:rsidP="00A436F8">
            <w:pPr>
              <w:spacing w:after="0" w:line="240" w:lineRule="auto"/>
              <w:jc w:val="center"/>
              <w:rPr>
                <w:rFonts w:ascii="Times New Roman" w:eastAsia="Times New Roman" w:hAnsi="Times New Roman" w:cs="Times New Roman"/>
                <w:b/>
                <w:bCs/>
                <w:color w:val="000000"/>
                <w:sz w:val="24"/>
                <w:szCs w:val="24"/>
                <w:lang w:eastAsia="ru-RU"/>
              </w:rPr>
            </w:pPr>
            <w:r w:rsidRPr="00A436F8">
              <w:rPr>
                <w:rFonts w:ascii="Times New Roman" w:eastAsia="Times New Roman" w:hAnsi="Times New Roman" w:cs="Times New Roman"/>
                <w:b/>
                <w:bCs/>
                <w:color w:val="000000"/>
                <w:sz w:val="24"/>
                <w:szCs w:val="24"/>
                <w:lang w:eastAsia="ru-RU"/>
              </w:rPr>
              <w:t xml:space="preserve">Количество </w:t>
            </w:r>
            <w:r w:rsidRPr="00A436F8">
              <w:rPr>
                <w:rFonts w:ascii="Times New Roman" w:eastAsia="Times New Roman" w:hAnsi="Times New Roman" w:cs="Times New Roman"/>
                <w:b/>
                <w:bCs/>
                <w:color w:val="000000"/>
                <w:sz w:val="24"/>
                <w:szCs w:val="24"/>
                <w:lang w:eastAsia="ru-RU"/>
              </w:rPr>
              <w:br/>
              <w:t>(объем)</w:t>
            </w:r>
            <w:r w:rsidRPr="00A436F8">
              <w:rPr>
                <w:rFonts w:ascii="Times New Roman" w:eastAsia="Times New Roman" w:hAnsi="Times New Roman" w:cs="Times New Roman"/>
                <w:b/>
                <w:bCs/>
                <w:color w:val="000000"/>
                <w:sz w:val="24"/>
                <w:szCs w:val="24"/>
                <w:lang w:eastAsia="ru-RU"/>
              </w:rPr>
              <w:br/>
              <w:t xml:space="preserve">закупаемого товара (работы, услуги) </w:t>
            </w:r>
          </w:p>
        </w:tc>
        <w:tc>
          <w:tcPr>
            <w:tcW w:w="8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36F8" w:rsidRPr="00A436F8" w:rsidRDefault="00A436F8" w:rsidP="00A436F8">
            <w:pPr>
              <w:spacing w:after="0" w:line="240" w:lineRule="auto"/>
              <w:jc w:val="center"/>
              <w:rPr>
                <w:rFonts w:ascii="Times New Roman" w:eastAsia="Times New Roman" w:hAnsi="Times New Roman" w:cs="Times New Roman"/>
                <w:b/>
                <w:bCs/>
                <w:color w:val="000000"/>
                <w:sz w:val="24"/>
                <w:szCs w:val="24"/>
                <w:lang w:eastAsia="ru-RU"/>
              </w:rPr>
            </w:pPr>
            <w:r w:rsidRPr="00A436F8">
              <w:rPr>
                <w:rFonts w:ascii="Times New Roman" w:eastAsia="Times New Roman" w:hAnsi="Times New Roman" w:cs="Times New Roman"/>
                <w:b/>
                <w:bCs/>
                <w:color w:val="000000"/>
                <w:sz w:val="24"/>
                <w:szCs w:val="24"/>
                <w:lang w:eastAsia="ru-RU"/>
              </w:rPr>
              <w:t>Ед. изм.</w:t>
            </w:r>
          </w:p>
        </w:tc>
        <w:tc>
          <w:tcPr>
            <w:tcW w:w="4535" w:type="dxa"/>
            <w:gridSpan w:val="3"/>
            <w:tcBorders>
              <w:top w:val="single" w:sz="4" w:space="0" w:color="auto"/>
              <w:left w:val="nil"/>
              <w:bottom w:val="single" w:sz="4" w:space="0" w:color="auto"/>
              <w:right w:val="single" w:sz="4" w:space="0" w:color="auto"/>
            </w:tcBorders>
            <w:shd w:val="clear" w:color="000000" w:fill="FFFFFF"/>
            <w:vAlign w:val="center"/>
            <w:hideMark/>
          </w:tcPr>
          <w:p w:rsidR="00A436F8" w:rsidRPr="00A436F8" w:rsidRDefault="00A436F8" w:rsidP="00A436F8">
            <w:pPr>
              <w:spacing w:after="0" w:line="240" w:lineRule="auto"/>
              <w:jc w:val="center"/>
              <w:rPr>
                <w:rFonts w:ascii="Times New Roman" w:eastAsia="Times New Roman" w:hAnsi="Times New Roman" w:cs="Times New Roman"/>
                <w:b/>
                <w:bCs/>
                <w:color w:val="000000"/>
                <w:sz w:val="24"/>
                <w:szCs w:val="24"/>
                <w:lang w:eastAsia="ru-RU"/>
              </w:rPr>
            </w:pPr>
            <w:r w:rsidRPr="00A436F8">
              <w:rPr>
                <w:rFonts w:ascii="Times New Roman" w:eastAsia="Times New Roman" w:hAnsi="Times New Roman" w:cs="Times New Roman"/>
                <w:b/>
                <w:bCs/>
                <w:color w:val="000000"/>
                <w:sz w:val="24"/>
                <w:szCs w:val="24"/>
                <w:lang w:eastAsia="ru-RU"/>
              </w:rPr>
              <w:t>Источники ценовой информации,</w:t>
            </w:r>
            <w:r w:rsidRPr="00A436F8">
              <w:rPr>
                <w:rFonts w:ascii="Times New Roman" w:eastAsia="Times New Roman" w:hAnsi="Times New Roman" w:cs="Times New Roman"/>
                <w:b/>
                <w:bCs/>
                <w:color w:val="000000"/>
                <w:sz w:val="24"/>
                <w:szCs w:val="24"/>
                <w:lang w:eastAsia="ru-RU"/>
              </w:rPr>
              <w:br/>
              <w:t>дата получения ценовой информации</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36F8" w:rsidRPr="00A436F8" w:rsidRDefault="00A436F8" w:rsidP="00A436F8">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A436F8">
              <w:rPr>
                <w:rFonts w:ascii="Times New Roman" w:eastAsia="Times New Roman" w:hAnsi="Times New Roman" w:cs="Times New Roman"/>
                <w:b/>
                <w:bCs/>
                <w:color w:val="000000"/>
                <w:sz w:val="24"/>
                <w:szCs w:val="24"/>
                <w:lang w:eastAsia="ru-RU"/>
              </w:rPr>
              <w:t>НМЦД</w:t>
            </w:r>
            <w:r w:rsidRPr="00A436F8">
              <w:rPr>
                <w:rFonts w:ascii="Times New Roman" w:eastAsia="Times New Roman" w:hAnsi="Times New Roman" w:cs="Times New Roman"/>
                <w:b/>
                <w:bCs/>
                <w:color w:val="000000"/>
                <w:sz w:val="24"/>
                <w:szCs w:val="24"/>
                <w:lang w:eastAsia="ru-RU"/>
              </w:rPr>
              <w:br/>
              <w:t>(средняя цена закупки</w:t>
            </w:r>
            <w:r w:rsidRPr="00A436F8">
              <w:rPr>
                <w:rFonts w:ascii="Times New Roman" w:eastAsia="Times New Roman" w:hAnsi="Times New Roman" w:cs="Times New Roman"/>
                <w:b/>
                <w:bCs/>
                <w:color w:val="000000"/>
                <w:sz w:val="24"/>
                <w:szCs w:val="24"/>
                <w:lang w:eastAsia="ru-RU"/>
              </w:rPr>
              <w:br/>
              <w:t>(товара, работы, услуги),</w:t>
            </w:r>
            <w:r w:rsidRPr="00A436F8">
              <w:rPr>
                <w:rFonts w:ascii="Times New Roman" w:eastAsia="Times New Roman" w:hAnsi="Times New Roman" w:cs="Times New Roman"/>
                <w:b/>
                <w:bCs/>
                <w:color w:val="000000"/>
                <w:sz w:val="24"/>
                <w:szCs w:val="24"/>
                <w:lang w:eastAsia="ru-RU"/>
              </w:rPr>
              <w:br/>
              <w:t>руб.</w:t>
            </w:r>
            <w:proofErr w:type="gramEnd"/>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36F8" w:rsidRPr="00A436F8" w:rsidRDefault="00A436F8" w:rsidP="00F54D84">
            <w:pPr>
              <w:spacing w:after="0" w:line="240" w:lineRule="auto"/>
              <w:jc w:val="center"/>
              <w:rPr>
                <w:rFonts w:ascii="Times New Roman" w:eastAsia="Times New Roman" w:hAnsi="Times New Roman" w:cs="Times New Roman"/>
                <w:b/>
                <w:bCs/>
                <w:color w:val="000000"/>
                <w:sz w:val="24"/>
                <w:szCs w:val="24"/>
                <w:lang w:eastAsia="ru-RU"/>
              </w:rPr>
            </w:pPr>
            <w:r w:rsidRPr="00A436F8">
              <w:rPr>
                <w:rFonts w:ascii="Times New Roman" w:eastAsia="Times New Roman" w:hAnsi="Times New Roman" w:cs="Times New Roman"/>
                <w:b/>
                <w:bCs/>
                <w:color w:val="000000"/>
                <w:sz w:val="24"/>
                <w:szCs w:val="24"/>
                <w:lang w:eastAsia="ru-RU"/>
              </w:rPr>
              <w:t>Коэффициент вариации цен (не должен превышать 33%)</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436F8" w:rsidRPr="00A436F8" w:rsidRDefault="00A436F8" w:rsidP="00A436F8">
            <w:pPr>
              <w:spacing w:after="0" w:line="240" w:lineRule="auto"/>
              <w:ind w:left="-108" w:right="-108"/>
              <w:jc w:val="center"/>
              <w:rPr>
                <w:rFonts w:ascii="Times New Roman" w:eastAsia="Times New Roman" w:hAnsi="Times New Roman" w:cs="Times New Roman"/>
                <w:b/>
                <w:bCs/>
                <w:color w:val="000000"/>
                <w:sz w:val="24"/>
                <w:szCs w:val="24"/>
                <w:lang w:eastAsia="ru-RU"/>
              </w:rPr>
            </w:pPr>
            <w:r w:rsidRPr="00A436F8">
              <w:rPr>
                <w:rFonts w:ascii="Times New Roman" w:eastAsia="Times New Roman" w:hAnsi="Times New Roman" w:cs="Times New Roman"/>
                <w:b/>
                <w:bCs/>
                <w:color w:val="000000"/>
                <w:sz w:val="24"/>
                <w:szCs w:val="24"/>
                <w:lang w:eastAsia="ru-RU"/>
              </w:rPr>
              <w:t>Дата подготовки НМЦД</w:t>
            </w:r>
          </w:p>
        </w:tc>
      </w:tr>
      <w:tr w:rsidR="00A436F8" w:rsidRPr="00A436F8" w:rsidTr="00C95596">
        <w:trPr>
          <w:trHeight w:val="112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color w:val="000000"/>
                <w:sz w:val="24"/>
                <w:szCs w:val="24"/>
                <w:lang w:eastAsia="ru-RU"/>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436F8" w:rsidRDefault="00A436F8" w:rsidP="00A436F8">
            <w:pPr>
              <w:spacing w:after="0" w:line="240" w:lineRule="auto"/>
              <w:jc w:val="center"/>
              <w:rPr>
                <w:rFonts w:ascii="Times New Roman" w:eastAsia="Times New Roman" w:hAnsi="Times New Roman" w:cs="Times New Roman"/>
                <w:b/>
                <w:bCs/>
                <w:color w:val="000000"/>
                <w:sz w:val="24"/>
                <w:szCs w:val="24"/>
                <w:lang w:eastAsia="ru-RU"/>
              </w:rPr>
            </w:pPr>
            <w:r w:rsidRPr="00A436F8">
              <w:rPr>
                <w:rFonts w:ascii="Times New Roman" w:eastAsia="Times New Roman" w:hAnsi="Times New Roman" w:cs="Times New Roman"/>
                <w:b/>
                <w:bCs/>
                <w:color w:val="000000"/>
                <w:sz w:val="24"/>
                <w:szCs w:val="24"/>
                <w:lang w:eastAsia="ru-RU"/>
              </w:rPr>
              <w:t>Источник</w:t>
            </w:r>
          </w:p>
          <w:p w:rsidR="00A436F8" w:rsidRPr="00A436F8" w:rsidRDefault="00A436F8" w:rsidP="00A436F8">
            <w:pPr>
              <w:spacing w:after="0" w:line="240" w:lineRule="auto"/>
              <w:jc w:val="center"/>
              <w:rPr>
                <w:rFonts w:ascii="Times New Roman" w:eastAsia="Times New Roman" w:hAnsi="Times New Roman" w:cs="Times New Roman"/>
                <w:b/>
                <w:bCs/>
                <w:color w:val="000000"/>
                <w:sz w:val="24"/>
                <w:szCs w:val="24"/>
                <w:lang w:eastAsia="ru-RU"/>
              </w:rPr>
            </w:pPr>
            <w:r w:rsidRPr="00A436F8">
              <w:rPr>
                <w:rFonts w:ascii="Times New Roman" w:eastAsia="Times New Roman" w:hAnsi="Times New Roman" w:cs="Times New Roman"/>
                <w:b/>
                <w:bCs/>
                <w:color w:val="000000"/>
                <w:sz w:val="24"/>
                <w:szCs w:val="24"/>
                <w:lang w:eastAsia="ru-RU"/>
              </w:rPr>
              <w:t xml:space="preserve"> № 1 от 08.07.2022</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rsidR="00A436F8" w:rsidRDefault="00A436F8" w:rsidP="00A436F8">
            <w:pPr>
              <w:spacing w:after="0" w:line="240" w:lineRule="auto"/>
              <w:jc w:val="center"/>
              <w:rPr>
                <w:rFonts w:ascii="Times New Roman" w:eastAsia="Times New Roman" w:hAnsi="Times New Roman" w:cs="Times New Roman"/>
                <w:b/>
                <w:bCs/>
                <w:color w:val="000000"/>
                <w:sz w:val="24"/>
                <w:szCs w:val="24"/>
                <w:lang w:eastAsia="ru-RU"/>
              </w:rPr>
            </w:pPr>
            <w:r w:rsidRPr="00A436F8">
              <w:rPr>
                <w:rFonts w:ascii="Times New Roman" w:eastAsia="Times New Roman" w:hAnsi="Times New Roman" w:cs="Times New Roman"/>
                <w:b/>
                <w:bCs/>
                <w:color w:val="000000"/>
                <w:sz w:val="24"/>
                <w:szCs w:val="24"/>
                <w:lang w:eastAsia="ru-RU"/>
              </w:rPr>
              <w:t>Источник</w:t>
            </w:r>
          </w:p>
          <w:p w:rsidR="00A436F8" w:rsidRPr="00A436F8" w:rsidRDefault="00A436F8" w:rsidP="00A436F8">
            <w:pPr>
              <w:spacing w:after="0" w:line="240" w:lineRule="auto"/>
              <w:jc w:val="center"/>
              <w:rPr>
                <w:rFonts w:ascii="Times New Roman" w:eastAsia="Times New Roman" w:hAnsi="Times New Roman" w:cs="Times New Roman"/>
                <w:b/>
                <w:bCs/>
                <w:color w:val="000000"/>
                <w:sz w:val="24"/>
                <w:szCs w:val="24"/>
                <w:lang w:eastAsia="ru-RU"/>
              </w:rPr>
            </w:pPr>
            <w:r w:rsidRPr="00A436F8">
              <w:rPr>
                <w:rFonts w:ascii="Times New Roman" w:eastAsia="Times New Roman" w:hAnsi="Times New Roman" w:cs="Times New Roman"/>
                <w:b/>
                <w:bCs/>
                <w:color w:val="000000"/>
                <w:sz w:val="24"/>
                <w:szCs w:val="24"/>
                <w:lang w:eastAsia="ru-RU"/>
              </w:rPr>
              <w:t xml:space="preserve"> № 2 от 08.07.2022</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A436F8" w:rsidRDefault="00A436F8" w:rsidP="00A436F8">
            <w:pPr>
              <w:spacing w:after="0" w:line="240" w:lineRule="auto"/>
              <w:jc w:val="center"/>
              <w:rPr>
                <w:rFonts w:ascii="Times New Roman" w:eastAsia="Times New Roman" w:hAnsi="Times New Roman" w:cs="Times New Roman"/>
                <w:b/>
                <w:bCs/>
                <w:color w:val="000000"/>
                <w:sz w:val="24"/>
                <w:szCs w:val="24"/>
                <w:lang w:eastAsia="ru-RU"/>
              </w:rPr>
            </w:pPr>
            <w:r w:rsidRPr="00A436F8">
              <w:rPr>
                <w:rFonts w:ascii="Times New Roman" w:eastAsia="Times New Roman" w:hAnsi="Times New Roman" w:cs="Times New Roman"/>
                <w:b/>
                <w:bCs/>
                <w:color w:val="000000"/>
                <w:sz w:val="24"/>
                <w:szCs w:val="24"/>
                <w:lang w:eastAsia="ru-RU"/>
              </w:rPr>
              <w:t>Источник</w:t>
            </w:r>
          </w:p>
          <w:p w:rsidR="00A436F8" w:rsidRPr="00A436F8" w:rsidRDefault="00A436F8" w:rsidP="00A436F8">
            <w:pPr>
              <w:spacing w:after="0" w:line="240" w:lineRule="auto"/>
              <w:jc w:val="center"/>
              <w:rPr>
                <w:rFonts w:ascii="Times New Roman" w:eastAsia="Times New Roman" w:hAnsi="Times New Roman" w:cs="Times New Roman"/>
                <w:b/>
                <w:bCs/>
                <w:color w:val="000000"/>
                <w:sz w:val="24"/>
                <w:szCs w:val="24"/>
                <w:lang w:eastAsia="ru-RU"/>
              </w:rPr>
            </w:pPr>
            <w:r w:rsidRPr="00A436F8">
              <w:rPr>
                <w:rFonts w:ascii="Times New Roman" w:eastAsia="Times New Roman" w:hAnsi="Times New Roman" w:cs="Times New Roman"/>
                <w:b/>
                <w:bCs/>
                <w:color w:val="000000"/>
                <w:sz w:val="24"/>
                <w:szCs w:val="24"/>
                <w:lang w:eastAsia="ru-RU"/>
              </w:rPr>
              <w:t xml:space="preserve"> № 3 от 11.07.2022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r>
      <w:tr w:rsidR="00A436F8" w:rsidRPr="00A436F8" w:rsidTr="00C95596">
        <w:trPr>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color w:val="000000"/>
                <w:sz w:val="24"/>
                <w:szCs w:val="24"/>
                <w:lang w:eastAsia="ru-RU"/>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c>
          <w:tcPr>
            <w:tcW w:w="1559" w:type="dxa"/>
            <w:vMerge/>
            <w:tcBorders>
              <w:top w:val="nil"/>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c>
          <w:tcPr>
            <w:tcW w:w="1417" w:type="dxa"/>
            <w:vMerge/>
            <w:tcBorders>
              <w:top w:val="nil"/>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r>
      <w:tr w:rsidR="00A436F8" w:rsidRPr="00A436F8" w:rsidTr="00C95596">
        <w:trPr>
          <w:trHeight w:val="76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color w:val="000000"/>
                <w:sz w:val="24"/>
                <w:szCs w:val="24"/>
                <w:lang w:eastAsia="ru-RU"/>
              </w:rPr>
            </w:pPr>
          </w:p>
        </w:tc>
        <w:tc>
          <w:tcPr>
            <w:tcW w:w="2594" w:type="dxa"/>
            <w:vMerge/>
            <w:tcBorders>
              <w:top w:val="single" w:sz="4" w:space="0" w:color="auto"/>
              <w:left w:val="single" w:sz="4" w:space="0" w:color="auto"/>
              <w:bottom w:val="single" w:sz="4" w:space="0" w:color="000000"/>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c>
          <w:tcPr>
            <w:tcW w:w="842" w:type="dxa"/>
            <w:vMerge/>
            <w:tcBorders>
              <w:top w:val="single" w:sz="4" w:space="0" w:color="auto"/>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c>
          <w:tcPr>
            <w:tcW w:w="4535" w:type="dxa"/>
            <w:gridSpan w:val="3"/>
            <w:tcBorders>
              <w:top w:val="single" w:sz="4" w:space="0" w:color="auto"/>
              <w:left w:val="nil"/>
              <w:bottom w:val="single" w:sz="4" w:space="0" w:color="auto"/>
              <w:right w:val="single" w:sz="4" w:space="0" w:color="000000"/>
            </w:tcBorders>
            <w:shd w:val="clear" w:color="000000" w:fill="FFFFFF"/>
            <w:vAlign w:val="center"/>
            <w:hideMark/>
          </w:tcPr>
          <w:p w:rsidR="00A436F8" w:rsidRPr="00A436F8" w:rsidRDefault="00A436F8" w:rsidP="00A436F8">
            <w:pPr>
              <w:spacing w:after="0" w:line="240" w:lineRule="auto"/>
              <w:jc w:val="center"/>
              <w:rPr>
                <w:rFonts w:ascii="Times New Roman" w:eastAsia="Times New Roman" w:hAnsi="Times New Roman" w:cs="Times New Roman"/>
                <w:b/>
                <w:bCs/>
                <w:color w:val="000000"/>
                <w:sz w:val="24"/>
                <w:szCs w:val="24"/>
                <w:lang w:eastAsia="ru-RU"/>
              </w:rPr>
            </w:pPr>
            <w:r w:rsidRPr="00A436F8">
              <w:rPr>
                <w:rFonts w:ascii="Times New Roman" w:eastAsia="Times New Roman" w:hAnsi="Times New Roman" w:cs="Times New Roman"/>
                <w:b/>
                <w:bCs/>
                <w:color w:val="000000"/>
                <w:sz w:val="24"/>
                <w:szCs w:val="24"/>
                <w:lang w:eastAsia="ru-RU"/>
              </w:rPr>
              <w:t>Цена закупки (товара, работы, услуги), руб.</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436F8" w:rsidRPr="00A436F8" w:rsidRDefault="00A436F8" w:rsidP="00A436F8">
            <w:pPr>
              <w:spacing w:after="0" w:line="240" w:lineRule="auto"/>
              <w:rPr>
                <w:rFonts w:ascii="Times New Roman" w:eastAsia="Times New Roman" w:hAnsi="Times New Roman" w:cs="Times New Roman"/>
                <w:b/>
                <w:bCs/>
                <w:color w:val="000000"/>
                <w:sz w:val="24"/>
                <w:szCs w:val="24"/>
                <w:lang w:eastAsia="ru-RU"/>
              </w:rPr>
            </w:pPr>
          </w:p>
        </w:tc>
      </w:tr>
      <w:tr w:rsidR="00A436F8" w:rsidRPr="00A436F8" w:rsidTr="00C95596">
        <w:trPr>
          <w:trHeight w:val="1185"/>
        </w:trPr>
        <w:tc>
          <w:tcPr>
            <w:tcW w:w="540" w:type="dxa"/>
            <w:tcBorders>
              <w:top w:val="nil"/>
              <w:left w:val="single" w:sz="4" w:space="0" w:color="auto"/>
              <w:bottom w:val="single" w:sz="4" w:space="0" w:color="auto"/>
              <w:right w:val="single" w:sz="4" w:space="0" w:color="auto"/>
            </w:tcBorders>
            <w:shd w:val="clear" w:color="000000" w:fill="FFFFFF"/>
            <w:vAlign w:val="center"/>
            <w:hideMark/>
          </w:tcPr>
          <w:p w:rsidR="00A436F8" w:rsidRPr="00A436F8" w:rsidRDefault="00A436F8" w:rsidP="00A436F8">
            <w:pPr>
              <w:spacing w:after="0" w:line="240" w:lineRule="auto"/>
              <w:jc w:val="center"/>
              <w:rPr>
                <w:rFonts w:ascii="Times New Roman" w:eastAsia="Times New Roman" w:hAnsi="Times New Roman" w:cs="Times New Roman"/>
                <w:color w:val="000000"/>
                <w:sz w:val="24"/>
                <w:szCs w:val="24"/>
                <w:lang w:eastAsia="ru-RU"/>
              </w:rPr>
            </w:pPr>
            <w:r w:rsidRPr="00A436F8">
              <w:rPr>
                <w:rFonts w:ascii="Times New Roman" w:eastAsia="Times New Roman" w:hAnsi="Times New Roman" w:cs="Times New Roman"/>
                <w:color w:val="000000"/>
                <w:sz w:val="24"/>
                <w:szCs w:val="24"/>
                <w:lang w:eastAsia="ru-RU"/>
              </w:rPr>
              <w:t>1</w:t>
            </w:r>
          </w:p>
        </w:tc>
        <w:tc>
          <w:tcPr>
            <w:tcW w:w="2594" w:type="dxa"/>
            <w:tcBorders>
              <w:top w:val="nil"/>
              <w:left w:val="nil"/>
              <w:bottom w:val="single" w:sz="4" w:space="0" w:color="auto"/>
              <w:right w:val="single" w:sz="4" w:space="0" w:color="auto"/>
            </w:tcBorders>
            <w:shd w:val="clear" w:color="auto" w:fill="auto"/>
            <w:vAlign w:val="center"/>
            <w:hideMark/>
          </w:tcPr>
          <w:p w:rsidR="00A436F8" w:rsidRPr="00A436F8" w:rsidRDefault="00A436F8" w:rsidP="00A436F8">
            <w:pPr>
              <w:spacing w:after="0" w:line="240" w:lineRule="auto"/>
              <w:jc w:val="center"/>
              <w:rPr>
                <w:rFonts w:ascii="Times New Roman" w:eastAsia="Times New Roman" w:hAnsi="Times New Roman" w:cs="Times New Roman"/>
                <w:color w:val="000000"/>
                <w:sz w:val="24"/>
                <w:szCs w:val="24"/>
                <w:lang w:eastAsia="ru-RU"/>
              </w:rPr>
            </w:pPr>
            <w:r w:rsidRPr="00A436F8">
              <w:rPr>
                <w:rFonts w:ascii="Times New Roman" w:eastAsia="Times New Roman" w:hAnsi="Times New Roman" w:cs="Times New Roman"/>
                <w:color w:val="000000"/>
                <w:sz w:val="24"/>
                <w:szCs w:val="24"/>
                <w:lang w:eastAsia="ru-RU"/>
              </w:rPr>
              <w:t xml:space="preserve">Поставка </w:t>
            </w:r>
            <w:proofErr w:type="spellStart"/>
            <w:r w:rsidRPr="00A436F8">
              <w:rPr>
                <w:rFonts w:ascii="Times New Roman" w:eastAsia="Times New Roman" w:hAnsi="Times New Roman" w:cs="Times New Roman"/>
                <w:color w:val="000000"/>
                <w:sz w:val="24"/>
                <w:szCs w:val="24"/>
                <w:lang w:eastAsia="ru-RU"/>
              </w:rPr>
              <w:t>противогололедных</w:t>
            </w:r>
            <w:proofErr w:type="spellEnd"/>
            <w:r w:rsidRPr="00A436F8">
              <w:rPr>
                <w:rFonts w:ascii="Times New Roman" w:eastAsia="Times New Roman" w:hAnsi="Times New Roman" w:cs="Times New Roman"/>
                <w:color w:val="000000"/>
                <w:sz w:val="24"/>
                <w:szCs w:val="24"/>
                <w:lang w:eastAsia="ru-RU"/>
              </w:rPr>
              <w:t xml:space="preserve"> реагентов</w:t>
            </w:r>
          </w:p>
        </w:tc>
        <w:tc>
          <w:tcPr>
            <w:tcW w:w="1568" w:type="dxa"/>
            <w:tcBorders>
              <w:top w:val="nil"/>
              <w:left w:val="nil"/>
              <w:bottom w:val="single" w:sz="4" w:space="0" w:color="auto"/>
              <w:right w:val="single" w:sz="4" w:space="0" w:color="auto"/>
            </w:tcBorders>
            <w:shd w:val="clear" w:color="auto" w:fill="auto"/>
            <w:noWrap/>
            <w:vAlign w:val="center"/>
            <w:hideMark/>
          </w:tcPr>
          <w:p w:rsidR="00A436F8" w:rsidRPr="00A436F8" w:rsidRDefault="00A436F8" w:rsidP="00A436F8">
            <w:pPr>
              <w:spacing w:after="0" w:line="240" w:lineRule="auto"/>
              <w:jc w:val="center"/>
              <w:rPr>
                <w:rFonts w:ascii="Times New Roman" w:eastAsia="Times New Roman" w:hAnsi="Times New Roman" w:cs="Times New Roman"/>
                <w:color w:val="000000"/>
                <w:sz w:val="24"/>
                <w:szCs w:val="24"/>
                <w:lang w:eastAsia="ru-RU"/>
              </w:rPr>
            </w:pPr>
            <w:r w:rsidRPr="00A436F8">
              <w:rPr>
                <w:rFonts w:ascii="Times New Roman" w:eastAsia="Times New Roman" w:hAnsi="Times New Roman" w:cs="Times New Roman"/>
                <w:color w:val="000000"/>
                <w:sz w:val="24"/>
                <w:szCs w:val="24"/>
                <w:lang w:eastAsia="ru-RU"/>
              </w:rPr>
              <w:t>23 300</w:t>
            </w:r>
          </w:p>
        </w:tc>
        <w:tc>
          <w:tcPr>
            <w:tcW w:w="842" w:type="dxa"/>
            <w:tcBorders>
              <w:top w:val="nil"/>
              <w:left w:val="nil"/>
              <w:bottom w:val="single" w:sz="4" w:space="0" w:color="auto"/>
              <w:right w:val="single" w:sz="4" w:space="0" w:color="auto"/>
            </w:tcBorders>
            <w:shd w:val="clear" w:color="auto" w:fill="auto"/>
            <w:noWrap/>
            <w:vAlign w:val="center"/>
            <w:hideMark/>
          </w:tcPr>
          <w:p w:rsidR="00A436F8" w:rsidRPr="00A436F8" w:rsidRDefault="00A436F8" w:rsidP="00A436F8">
            <w:pPr>
              <w:spacing w:after="0" w:line="240" w:lineRule="auto"/>
              <w:jc w:val="center"/>
              <w:rPr>
                <w:rFonts w:ascii="Times New Roman" w:eastAsia="Times New Roman" w:hAnsi="Times New Roman" w:cs="Times New Roman"/>
                <w:color w:val="000000"/>
                <w:sz w:val="24"/>
                <w:szCs w:val="24"/>
                <w:lang w:eastAsia="ru-RU"/>
              </w:rPr>
            </w:pPr>
            <w:proofErr w:type="gramStart"/>
            <w:r w:rsidRPr="00A436F8">
              <w:rPr>
                <w:rFonts w:ascii="Times New Roman" w:eastAsia="Times New Roman" w:hAnsi="Times New Roman" w:cs="Times New Roman"/>
                <w:color w:val="000000"/>
                <w:sz w:val="24"/>
                <w:szCs w:val="24"/>
                <w:lang w:eastAsia="ru-RU"/>
              </w:rPr>
              <w:t>кг</w:t>
            </w:r>
            <w:proofErr w:type="gramEnd"/>
            <w:r w:rsidRPr="00A436F8">
              <w:rPr>
                <w:rFonts w:ascii="Times New Roman" w:eastAsia="Times New Roman" w:hAnsi="Times New Roman" w:cs="Times New Roman"/>
                <w:color w:val="000000"/>
                <w:sz w:val="24"/>
                <w:szCs w:val="24"/>
                <w:lang w:eastAsia="ru-RU"/>
              </w:rPr>
              <w:t>.</w:t>
            </w:r>
          </w:p>
        </w:tc>
        <w:tc>
          <w:tcPr>
            <w:tcW w:w="1559" w:type="dxa"/>
            <w:tcBorders>
              <w:top w:val="nil"/>
              <w:left w:val="nil"/>
              <w:bottom w:val="single" w:sz="4" w:space="0" w:color="auto"/>
              <w:right w:val="single" w:sz="4" w:space="0" w:color="auto"/>
            </w:tcBorders>
            <w:shd w:val="clear" w:color="auto" w:fill="auto"/>
            <w:noWrap/>
            <w:vAlign w:val="center"/>
            <w:hideMark/>
          </w:tcPr>
          <w:p w:rsidR="00A436F8" w:rsidRPr="00A436F8" w:rsidRDefault="00A436F8" w:rsidP="00A436F8">
            <w:pPr>
              <w:spacing w:after="0" w:line="240" w:lineRule="auto"/>
              <w:jc w:val="center"/>
              <w:rPr>
                <w:rFonts w:ascii="Times New Roman" w:eastAsia="Times New Roman" w:hAnsi="Times New Roman" w:cs="Times New Roman"/>
                <w:color w:val="000000"/>
                <w:sz w:val="24"/>
                <w:szCs w:val="24"/>
                <w:lang w:eastAsia="ru-RU"/>
              </w:rPr>
            </w:pPr>
            <w:r w:rsidRPr="00A436F8">
              <w:rPr>
                <w:rFonts w:ascii="Times New Roman" w:eastAsia="Times New Roman" w:hAnsi="Times New Roman" w:cs="Times New Roman"/>
                <w:color w:val="000000"/>
                <w:sz w:val="24"/>
                <w:szCs w:val="24"/>
                <w:lang w:eastAsia="ru-RU"/>
              </w:rPr>
              <w:t>738 769,00</w:t>
            </w:r>
          </w:p>
        </w:tc>
        <w:tc>
          <w:tcPr>
            <w:tcW w:w="1559" w:type="dxa"/>
            <w:tcBorders>
              <w:top w:val="nil"/>
              <w:left w:val="nil"/>
              <w:bottom w:val="single" w:sz="4" w:space="0" w:color="auto"/>
              <w:right w:val="single" w:sz="4" w:space="0" w:color="auto"/>
            </w:tcBorders>
            <w:shd w:val="clear" w:color="000000" w:fill="FFFFFF"/>
            <w:vAlign w:val="center"/>
            <w:hideMark/>
          </w:tcPr>
          <w:p w:rsidR="00A436F8" w:rsidRPr="00A436F8" w:rsidRDefault="00A436F8" w:rsidP="00A436F8">
            <w:pPr>
              <w:spacing w:after="0" w:line="240" w:lineRule="auto"/>
              <w:jc w:val="center"/>
              <w:rPr>
                <w:rFonts w:ascii="Times New Roman" w:eastAsia="Times New Roman" w:hAnsi="Times New Roman" w:cs="Times New Roman"/>
                <w:color w:val="000000"/>
                <w:sz w:val="24"/>
                <w:szCs w:val="24"/>
                <w:lang w:eastAsia="ru-RU"/>
              </w:rPr>
            </w:pPr>
            <w:r w:rsidRPr="00A436F8">
              <w:rPr>
                <w:rFonts w:ascii="Times New Roman" w:eastAsia="Times New Roman" w:hAnsi="Times New Roman" w:cs="Times New Roman"/>
                <w:color w:val="000000"/>
                <w:sz w:val="24"/>
                <w:szCs w:val="24"/>
                <w:lang w:eastAsia="ru-RU"/>
              </w:rPr>
              <w:t>720 812,00</w:t>
            </w:r>
          </w:p>
        </w:tc>
        <w:tc>
          <w:tcPr>
            <w:tcW w:w="1417" w:type="dxa"/>
            <w:tcBorders>
              <w:top w:val="nil"/>
              <w:left w:val="nil"/>
              <w:bottom w:val="single" w:sz="4" w:space="0" w:color="auto"/>
              <w:right w:val="single" w:sz="4" w:space="0" w:color="auto"/>
            </w:tcBorders>
            <w:shd w:val="clear" w:color="000000" w:fill="FFFFFF"/>
            <w:vAlign w:val="center"/>
            <w:hideMark/>
          </w:tcPr>
          <w:p w:rsidR="00A436F8" w:rsidRPr="00A436F8" w:rsidRDefault="00A436F8" w:rsidP="00A436F8">
            <w:pPr>
              <w:spacing w:after="0" w:line="240" w:lineRule="auto"/>
              <w:jc w:val="center"/>
              <w:rPr>
                <w:rFonts w:ascii="Times New Roman" w:eastAsia="Times New Roman" w:hAnsi="Times New Roman" w:cs="Times New Roman"/>
                <w:color w:val="000000"/>
                <w:sz w:val="24"/>
                <w:szCs w:val="24"/>
                <w:lang w:eastAsia="ru-RU"/>
              </w:rPr>
            </w:pPr>
            <w:r w:rsidRPr="00A436F8">
              <w:rPr>
                <w:rFonts w:ascii="Times New Roman" w:eastAsia="Times New Roman" w:hAnsi="Times New Roman" w:cs="Times New Roman"/>
                <w:color w:val="000000"/>
                <w:sz w:val="24"/>
                <w:szCs w:val="24"/>
                <w:lang w:eastAsia="ru-RU"/>
              </w:rPr>
              <w:t>703 335,00</w:t>
            </w:r>
          </w:p>
        </w:tc>
        <w:tc>
          <w:tcPr>
            <w:tcW w:w="1843" w:type="dxa"/>
            <w:tcBorders>
              <w:top w:val="nil"/>
              <w:left w:val="nil"/>
              <w:bottom w:val="single" w:sz="4" w:space="0" w:color="auto"/>
              <w:right w:val="single" w:sz="4" w:space="0" w:color="auto"/>
            </w:tcBorders>
            <w:shd w:val="clear" w:color="000000" w:fill="FFFFFF"/>
            <w:vAlign w:val="center"/>
            <w:hideMark/>
          </w:tcPr>
          <w:p w:rsidR="00A436F8" w:rsidRPr="00A436F8" w:rsidRDefault="00A436F8" w:rsidP="00A436F8">
            <w:pPr>
              <w:spacing w:after="0" w:line="240" w:lineRule="auto"/>
              <w:jc w:val="center"/>
              <w:rPr>
                <w:rFonts w:ascii="Times New Roman" w:eastAsia="Times New Roman" w:hAnsi="Times New Roman" w:cs="Times New Roman"/>
                <w:color w:val="000000"/>
                <w:sz w:val="24"/>
                <w:szCs w:val="24"/>
                <w:lang w:eastAsia="ru-RU"/>
              </w:rPr>
            </w:pPr>
            <w:r w:rsidRPr="00A436F8">
              <w:rPr>
                <w:rFonts w:ascii="Times New Roman" w:eastAsia="Times New Roman" w:hAnsi="Times New Roman" w:cs="Times New Roman"/>
                <w:color w:val="000000"/>
                <w:sz w:val="24"/>
                <w:szCs w:val="24"/>
                <w:lang w:eastAsia="ru-RU"/>
              </w:rPr>
              <w:t>720 972,00</w:t>
            </w:r>
          </w:p>
        </w:tc>
        <w:tc>
          <w:tcPr>
            <w:tcW w:w="1843" w:type="dxa"/>
            <w:tcBorders>
              <w:top w:val="nil"/>
              <w:left w:val="nil"/>
              <w:bottom w:val="single" w:sz="4" w:space="0" w:color="auto"/>
              <w:right w:val="single" w:sz="4" w:space="0" w:color="auto"/>
            </w:tcBorders>
            <w:shd w:val="clear" w:color="auto" w:fill="auto"/>
            <w:noWrap/>
            <w:vAlign w:val="center"/>
            <w:hideMark/>
          </w:tcPr>
          <w:p w:rsidR="00A436F8" w:rsidRPr="00A436F8" w:rsidRDefault="00A436F8" w:rsidP="00A436F8">
            <w:pPr>
              <w:spacing w:after="0" w:line="240" w:lineRule="auto"/>
              <w:jc w:val="center"/>
              <w:rPr>
                <w:rFonts w:ascii="Times New Roman" w:eastAsia="Times New Roman" w:hAnsi="Times New Roman" w:cs="Times New Roman"/>
                <w:color w:val="000000"/>
                <w:sz w:val="24"/>
                <w:szCs w:val="24"/>
                <w:lang w:eastAsia="ru-RU"/>
              </w:rPr>
            </w:pPr>
            <w:r w:rsidRPr="00A436F8">
              <w:rPr>
                <w:rFonts w:ascii="Times New Roman" w:eastAsia="Times New Roman" w:hAnsi="Times New Roman" w:cs="Times New Roman"/>
                <w:color w:val="000000"/>
                <w:sz w:val="24"/>
                <w:szCs w:val="24"/>
                <w:lang w:eastAsia="ru-RU"/>
              </w:rPr>
              <w:t>2,46%</w:t>
            </w:r>
          </w:p>
        </w:tc>
        <w:tc>
          <w:tcPr>
            <w:tcW w:w="1418" w:type="dxa"/>
            <w:tcBorders>
              <w:top w:val="nil"/>
              <w:left w:val="nil"/>
              <w:bottom w:val="single" w:sz="4" w:space="0" w:color="auto"/>
              <w:right w:val="single" w:sz="4" w:space="0" w:color="auto"/>
            </w:tcBorders>
            <w:shd w:val="clear" w:color="000000" w:fill="FFFFFF"/>
            <w:vAlign w:val="center"/>
            <w:hideMark/>
          </w:tcPr>
          <w:p w:rsidR="00A436F8" w:rsidRPr="00A436F8" w:rsidRDefault="00A436F8" w:rsidP="00A436F8">
            <w:pPr>
              <w:spacing w:after="0" w:line="240" w:lineRule="auto"/>
              <w:jc w:val="center"/>
              <w:rPr>
                <w:rFonts w:ascii="Times New Roman" w:eastAsia="Times New Roman" w:hAnsi="Times New Roman" w:cs="Times New Roman"/>
                <w:color w:val="000000"/>
                <w:sz w:val="24"/>
                <w:szCs w:val="24"/>
                <w:lang w:eastAsia="ru-RU"/>
              </w:rPr>
            </w:pPr>
            <w:r w:rsidRPr="00A436F8">
              <w:rPr>
                <w:rFonts w:ascii="Times New Roman" w:eastAsia="Times New Roman" w:hAnsi="Times New Roman" w:cs="Times New Roman"/>
                <w:color w:val="000000"/>
                <w:sz w:val="24"/>
                <w:szCs w:val="24"/>
                <w:lang w:eastAsia="ru-RU"/>
              </w:rPr>
              <w:t>20.07.2022</w:t>
            </w:r>
          </w:p>
        </w:tc>
      </w:tr>
    </w:tbl>
    <w:p w:rsidR="00350BFF" w:rsidRDefault="00350BFF" w:rsidP="00297921">
      <w:pPr>
        <w:jc w:val="center"/>
        <w:rPr>
          <w:rFonts w:ascii="Times New Roman" w:eastAsia="Times New Roman" w:hAnsi="Times New Roman" w:cs="Times New Roman"/>
          <w:color w:val="000000"/>
          <w:sz w:val="24"/>
          <w:szCs w:val="24"/>
          <w:lang w:eastAsia="ru-RU"/>
        </w:rPr>
      </w:pPr>
    </w:p>
    <w:p w:rsidR="00297921" w:rsidRPr="00674DC0" w:rsidRDefault="00A436F8" w:rsidP="004D3A33">
      <w:pPr>
        <w:jc w:val="both"/>
        <w:rPr>
          <w:rFonts w:ascii="Times New Roman" w:hAnsi="Times New Roman" w:cs="Times New Roman"/>
          <w:b/>
          <w:sz w:val="24"/>
          <w:szCs w:val="24"/>
        </w:rPr>
      </w:pPr>
      <w:proofErr w:type="gramStart"/>
      <w:r w:rsidRPr="00A436F8">
        <w:rPr>
          <w:rFonts w:ascii="Times New Roman" w:eastAsia="Times New Roman" w:hAnsi="Times New Roman" w:cs="Times New Roman"/>
          <w:color w:val="000000"/>
          <w:sz w:val="24"/>
          <w:szCs w:val="24"/>
          <w:lang w:eastAsia="ru-RU"/>
        </w:rPr>
        <w:t>Цена договора включает в себя: стоимость товара,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sectPr w:rsidR="00297921" w:rsidRPr="00674DC0" w:rsidSect="007E6B0F">
      <w:headerReference w:type="default" r:id="rId22"/>
      <w:pgSz w:w="16838" w:h="11905" w:orient="landscape"/>
      <w:pgMar w:top="1418" w:right="1134"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3DE" w:rsidRDefault="002F53DE" w:rsidP="00FD2685">
      <w:pPr>
        <w:spacing w:after="0" w:line="240" w:lineRule="auto"/>
      </w:pPr>
      <w:r>
        <w:separator/>
      </w:r>
    </w:p>
  </w:endnote>
  <w:endnote w:type="continuationSeparator" w:id="0">
    <w:p w:rsidR="002F53DE" w:rsidRDefault="002F53DE"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979471"/>
      <w:docPartObj>
        <w:docPartGallery w:val="Page Numbers (Bottom of Page)"/>
        <w:docPartUnique/>
      </w:docPartObj>
    </w:sdtPr>
    <w:sdtEndPr>
      <w:rPr>
        <w:rFonts w:ascii="Times New Roman" w:hAnsi="Times New Roman" w:cs="Times New Roman"/>
      </w:rPr>
    </w:sdtEndPr>
    <w:sdtContent>
      <w:p w:rsidR="00D06D11" w:rsidRPr="00671ABC" w:rsidRDefault="00D06D11">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9544D4">
          <w:rPr>
            <w:rFonts w:ascii="Times New Roman" w:hAnsi="Times New Roman" w:cs="Times New Roman"/>
            <w:noProof/>
          </w:rPr>
          <w:t>33</w:t>
        </w:r>
        <w:r w:rsidRPr="00671ABC">
          <w:rPr>
            <w:rFonts w:ascii="Times New Roman" w:hAnsi="Times New Roman" w:cs="Times New Roman"/>
          </w:rPr>
          <w:fldChar w:fldCharType="end"/>
        </w:r>
      </w:p>
    </w:sdtContent>
  </w:sdt>
  <w:p w:rsidR="00D06D11" w:rsidRPr="00903B2C" w:rsidRDefault="00D06D11">
    <w:pPr>
      <w:pStyle w:val="af7"/>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61451"/>
      <w:docPartObj>
        <w:docPartGallery w:val="Page Numbers (Bottom of Page)"/>
        <w:docPartUnique/>
      </w:docPartObj>
    </w:sdtPr>
    <w:sdtEndPr>
      <w:rPr>
        <w:rFonts w:ascii="Times New Roman" w:hAnsi="Times New Roman" w:cs="Times New Roman"/>
      </w:rPr>
    </w:sdtEndPr>
    <w:sdtContent>
      <w:p w:rsidR="00D06D11" w:rsidRPr="00671ABC" w:rsidRDefault="00D06D11">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486188">
          <w:rPr>
            <w:rFonts w:ascii="Times New Roman" w:hAnsi="Times New Roman" w:cs="Times New Roman"/>
            <w:noProof/>
          </w:rPr>
          <w:t>40</w:t>
        </w:r>
        <w:r w:rsidRPr="00671ABC">
          <w:rPr>
            <w:rFonts w:ascii="Times New Roman" w:hAnsi="Times New Roman" w:cs="Times New Roman"/>
          </w:rPr>
          <w:fldChar w:fldCharType="end"/>
        </w:r>
      </w:p>
    </w:sdtContent>
  </w:sdt>
  <w:p w:rsidR="00D06D11" w:rsidRPr="00903B2C" w:rsidRDefault="00D06D11">
    <w:pPr>
      <w:pStyle w:val="af7"/>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3DE" w:rsidRDefault="002F53DE" w:rsidP="00FD2685">
      <w:pPr>
        <w:spacing w:after="0" w:line="240" w:lineRule="auto"/>
      </w:pPr>
      <w:r>
        <w:separator/>
      </w:r>
    </w:p>
  </w:footnote>
  <w:footnote w:type="continuationSeparator" w:id="0">
    <w:p w:rsidR="002F53DE" w:rsidRDefault="002F53DE" w:rsidP="00FD2685">
      <w:pPr>
        <w:spacing w:after="0" w:line="240" w:lineRule="auto"/>
      </w:pPr>
      <w:r>
        <w:continuationSeparator/>
      </w:r>
    </w:p>
  </w:footnote>
  <w:footnote w:id="1">
    <w:p w:rsidR="00D06D11" w:rsidRDefault="00D06D11"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D06D11" w:rsidRDefault="00D06D11" w:rsidP="00F04442">
      <w:pPr>
        <w:pStyle w:val="af0"/>
      </w:pPr>
    </w:p>
  </w:footnote>
  <w:footnote w:id="2">
    <w:p w:rsidR="00D06D11" w:rsidRDefault="00D06D11" w:rsidP="002A18EB">
      <w:pPr>
        <w:spacing w:after="0" w:line="240" w:lineRule="auto"/>
        <w:ind w:firstLine="34"/>
        <w:jc w:val="both"/>
      </w:pPr>
      <w:r>
        <w:rPr>
          <w:rStyle w:val="a9"/>
        </w:rPr>
        <w:footnoteRef/>
      </w:r>
      <w:proofErr w:type="gramStart"/>
      <w:r>
        <w:t xml:space="preserve">) </w:t>
      </w:r>
      <w:r>
        <w:rPr>
          <w:rFonts w:ascii="Times New Roman" w:hAnsi="Times New Roman" w:cs="Times New Roman"/>
          <w:sz w:val="20"/>
          <w:szCs w:val="20"/>
        </w:rPr>
        <w:t>у</w:t>
      </w:r>
      <w:r w:rsidRPr="00EA2F13">
        <w:rPr>
          <w:rFonts w:ascii="Times New Roman" w:hAnsi="Times New Roman" w:cs="Times New Roman"/>
          <w:sz w:val="20"/>
          <w:szCs w:val="20"/>
        </w:rPr>
        <w:t xml:space="preserve">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представляет по форме, рекомендованной Заказчиком, сведения о конкретном товаре, предлагаемом к поставке,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w:t>
      </w:r>
      <w:r w:rsidR="009544D4">
        <w:rPr>
          <w:rFonts w:ascii="Times New Roman" w:hAnsi="Times New Roman" w:cs="Times New Roman"/>
          <w:sz w:val="20"/>
          <w:szCs w:val="20"/>
        </w:rPr>
        <w:t>,</w:t>
      </w:r>
      <w:r>
        <w:rPr>
          <w:rFonts w:ascii="Times New Roman" w:hAnsi="Times New Roman" w:cs="Times New Roman"/>
          <w:sz w:val="20"/>
          <w:szCs w:val="20"/>
        </w:rPr>
        <w:t xml:space="preserve"> </w:t>
      </w:r>
      <w:r w:rsidRPr="00EA2F13">
        <w:rPr>
          <w:rFonts w:ascii="Times New Roman" w:hAnsi="Times New Roman" w:cs="Times New Roman"/>
          <w:sz w:val="20"/>
          <w:szCs w:val="20"/>
        </w:rPr>
        <w:t>товарном знаке (при наличии)</w:t>
      </w:r>
      <w:r w:rsidR="009544D4">
        <w:rPr>
          <w:rFonts w:ascii="Times New Roman" w:hAnsi="Times New Roman" w:cs="Times New Roman"/>
          <w:sz w:val="20"/>
          <w:szCs w:val="20"/>
        </w:rPr>
        <w:t>;</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009544D4">
        <w:rPr>
          <w:rFonts w:ascii="Times New Roman" w:hAnsi="Times New Roman" w:cs="Times New Roman"/>
          <w:sz w:val="20"/>
          <w:szCs w:val="20"/>
        </w:rPr>
        <w:t>;</w:t>
      </w:r>
      <w:bookmarkStart w:id="0" w:name="_GoBack"/>
      <w:bookmarkEnd w:id="0"/>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производителя (при наличии)</w:t>
      </w:r>
      <w:r w:rsidRPr="005E2CA2">
        <w:rPr>
          <w:rFonts w:ascii="Times New Roman" w:hAnsi="Times New Roman" w:cs="Times New Roman"/>
          <w:sz w:val="20"/>
          <w:szCs w:val="20"/>
        </w:rPr>
        <w:t>.</w:t>
      </w:r>
      <w:proofErr w:type="gramEnd"/>
    </w:p>
  </w:footnote>
  <w:footnote w:id="3">
    <w:p w:rsidR="002A18EB" w:rsidRDefault="002A18EB">
      <w:pPr>
        <w:pStyle w:val="af0"/>
      </w:pPr>
      <w:r>
        <w:rPr>
          <w:rStyle w:val="a9"/>
        </w:rPr>
        <w:footnoteRef/>
      </w:r>
      <w:proofErr w:type="gramStart"/>
      <w:r>
        <w:t>) У</w:t>
      </w:r>
      <w:r w:rsidRPr="009A77F8">
        <w:t>частник указывает наименование страны происхождения товара</w:t>
      </w:r>
      <w:r>
        <w:t>.</w:t>
      </w:r>
      <w:proofErr w:type="gramEnd"/>
    </w:p>
  </w:footnote>
  <w:footnote w:id="4">
    <w:p w:rsidR="002A18EB" w:rsidRDefault="002A18EB">
      <w:pPr>
        <w:pStyle w:val="af0"/>
      </w:pPr>
      <w:r>
        <w:rPr>
          <w:rStyle w:val="a9"/>
        </w:rPr>
        <w:footnoteRef/>
      </w:r>
      <w:proofErr w:type="gramStart"/>
      <w:r>
        <w:t xml:space="preserve">) </w:t>
      </w:r>
      <w:r w:rsidRPr="009A77F8">
        <w:t xml:space="preserve">Участник закупки указывает характеристики (конкретные показатели) по каждой позиции товара в соответствии с требованиями </w:t>
      </w:r>
      <w:r>
        <w:t>п. 2.1.</w:t>
      </w:r>
      <w:proofErr w:type="gramEnd"/>
      <w:r>
        <w:t xml:space="preserve"> </w:t>
      </w:r>
      <w:r w:rsidRPr="009A77F8">
        <w:t>Технического задания и в соответствии с Инструкцией по предоставлению сведений о конкретных показателях товаров.</w:t>
      </w:r>
    </w:p>
  </w:footnote>
  <w:footnote w:id="5">
    <w:p w:rsidR="00427303" w:rsidRDefault="00427303" w:rsidP="00427303">
      <w:pPr>
        <w:pStyle w:val="af0"/>
        <w:jc w:val="both"/>
      </w:pPr>
      <w:r>
        <w:rPr>
          <w:rStyle w:val="a9"/>
        </w:rPr>
        <w:footnoteRef/>
      </w:r>
      <w:r w:rsidR="00522DC5">
        <w:t>)</w:t>
      </w:r>
      <w:r>
        <w:t xml:space="preserve"> в данной таблице участник указывает технические характеристики предлагаемого товара в соответствии с требованиями, установленными подпунктом 2.2.1 пункта 2.2 «Технические требования к </w:t>
      </w:r>
      <w:proofErr w:type="spellStart"/>
      <w:r>
        <w:t>противогололедным</w:t>
      </w:r>
      <w:proofErr w:type="spellEnd"/>
      <w:r>
        <w:t xml:space="preserve"> реагентам»  технического задания.</w:t>
      </w:r>
    </w:p>
  </w:footnote>
  <w:footnote w:id="6">
    <w:p w:rsidR="00427303" w:rsidRDefault="00427303" w:rsidP="00427303">
      <w:pPr>
        <w:pStyle w:val="af0"/>
        <w:jc w:val="both"/>
      </w:pPr>
      <w:r>
        <w:rPr>
          <w:rStyle w:val="a9"/>
        </w:rPr>
        <w:footnoteRef/>
      </w:r>
      <w:r w:rsidR="00522DC5">
        <w:t>)</w:t>
      </w:r>
      <w:r>
        <w:t xml:space="preserve"> в данной таблице участник указывает технические характеристики  предлагаемого товара в соответствии с требованиями, установленными подпунктом 2.2.2 пункта 2.2 «Технические требования к </w:t>
      </w:r>
      <w:proofErr w:type="spellStart"/>
      <w:r>
        <w:t>противогололедным</w:t>
      </w:r>
      <w:proofErr w:type="spellEnd"/>
      <w:r>
        <w:t xml:space="preserve"> реагентам» технического задания.</w:t>
      </w:r>
    </w:p>
    <w:p w:rsidR="00427303" w:rsidRDefault="00427303" w:rsidP="00427303">
      <w:pPr>
        <w:pStyle w:val="af0"/>
      </w:pPr>
    </w:p>
  </w:footnote>
  <w:footnote w:id="7">
    <w:p w:rsidR="00427303" w:rsidRDefault="00427303" w:rsidP="00427303">
      <w:pPr>
        <w:pStyle w:val="af0"/>
        <w:jc w:val="both"/>
      </w:pPr>
      <w:r>
        <w:rPr>
          <w:rStyle w:val="a9"/>
        </w:rPr>
        <w:footnoteRef/>
      </w:r>
      <w:r>
        <w:t xml:space="preserve"> в данной таблице участник указывает технические характеристики предлагаемого товара в соответствии с требованиями, установленными подпунктом 2.2.3 пункта 2.2 «Технические требования к </w:t>
      </w:r>
      <w:proofErr w:type="spellStart"/>
      <w:r>
        <w:t>противогололедным</w:t>
      </w:r>
      <w:proofErr w:type="spellEnd"/>
      <w:r>
        <w:t xml:space="preserve"> реагентам» технического задания.</w:t>
      </w:r>
    </w:p>
    <w:p w:rsidR="00427303" w:rsidRDefault="00427303" w:rsidP="00427303">
      <w:pPr>
        <w:pStyle w:val="af0"/>
      </w:pPr>
    </w:p>
  </w:footnote>
  <w:footnote w:id="8">
    <w:p w:rsidR="00D06D11" w:rsidRPr="00257823" w:rsidRDefault="00D06D11" w:rsidP="00FD7CD3">
      <w:pPr>
        <w:spacing w:after="0" w:line="240" w:lineRule="auto"/>
        <w:jc w:val="both"/>
        <w:rPr>
          <w:rFonts w:ascii="Times New Roman" w:hAnsi="Times New Roman" w:cs="Times New Roman"/>
          <w:sz w:val="18"/>
          <w:szCs w:val="18"/>
        </w:rPr>
      </w:pPr>
      <w:r w:rsidRPr="00257823">
        <w:rPr>
          <w:rStyle w:val="a9"/>
          <w:sz w:val="18"/>
          <w:szCs w:val="18"/>
        </w:rPr>
        <w:footnoteRef/>
      </w:r>
      <w:proofErr w:type="gramStart"/>
      <w:r w:rsidRPr="00257823">
        <w:rPr>
          <w:sz w:val="18"/>
          <w:szCs w:val="18"/>
        </w:rPr>
        <w:t xml:space="preserve">) </w:t>
      </w:r>
      <w:r w:rsidRPr="00257823">
        <w:rPr>
          <w:rFonts w:ascii="Times New Roman" w:hAnsi="Times New Roman" w:cs="Times New Roman"/>
          <w:sz w:val="18"/>
          <w:szCs w:val="18"/>
        </w:rPr>
        <w:t xml:space="preserve">Участник закупки представляет по форме, рекомендованной Заказчиком, сведения о конкретном товаре, предлагаемом к поставке, а именно, сведения о фирменном наименовании (марке) товара, товарном знаке (при наличии), наименование производителя, артикул (серийный номер) производителя (при наличии), наименовании страны происхождения товара. </w:t>
      </w:r>
      <w:proofErr w:type="gramEnd"/>
    </w:p>
    <w:p w:rsidR="00D06D11" w:rsidRPr="00257823" w:rsidRDefault="00D06D11" w:rsidP="00FD7CD3">
      <w:pPr>
        <w:spacing w:after="0" w:line="240" w:lineRule="auto"/>
        <w:ind w:firstLine="34"/>
        <w:jc w:val="both"/>
        <w:rPr>
          <w:sz w:val="18"/>
          <w:szCs w:val="18"/>
        </w:rPr>
      </w:pPr>
      <w:r>
        <w:rPr>
          <w:rFonts w:ascii="Times New Roman" w:hAnsi="Times New Roman" w:cs="Times New Roman"/>
          <w:sz w:val="18"/>
          <w:szCs w:val="18"/>
        </w:rPr>
        <w:t>Наименование товара</w:t>
      </w:r>
      <w:r w:rsidRPr="00257823">
        <w:rPr>
          <w:rFonts w:ascii="Times New Roman" w:hAnsi="Times New Roman" w:cs="Times New Roman"/>
          <w:sz w:val="18"/>
          <w:szCs w:val="18"/>
        </w:rPr>
        <w:t xml:space="preserve"> должн</w:t>
      </w:r>
      <w:r>
        <w:rPr>
          <w:rFonts w:ascii="Times New Roman" w:hAnsi="Times New Roman" w:cs="Times New Roman"/>
          <w:sz w:val="18"/>
          <w:szCs w:val="18"/>
        </w:rPr>
        <w:t>о</w:t>
      </w:r>
      <w:r w:rsidRPr="00257823">
        <w:rPr>
          <w:rFonts w:ascii="Times New Roman" w:hAnsi="Times New Roman" w:cs="Times New Roman"/>
          <w:sz w:val="18"/>
          <w:szCs w:val="18"/>
        </w:rPr>
        <w:t xml:space="preserve"> быть </w:t>
      </w:r>
      <w:r w:rsidRPr="00257823">
        <w:rPr>
          <w:rFonts w:ascii="Times New Roman" w:hAnsi="Times New Roman" w:cs="Times New Roman"/>
          <w:b/>
          <w:sz w:val="18"/>
          <w:szCs w:val="18"/>
        </w:rPr>
        <w:t>идентичн</w:t>
      </w:r>
      <w:r>
        <w:rPr>
          <w:rFonts w:ascii="Times New Roman" w:hAnsi="Times New Roman" w:cs="Times New Roman"/>
          <w:b/>
          <w:sz w:val="18"/>
          <w:szCs w:val="18"/>
        </w:rPr>
        <w:t>о</w:t>
      </w:r>
      <w:r w:rsidRPr="00257823">
        <w:rPr>
          <w:rFonts w:ascii="Times New Roman" w:hAnsi="Times New Roman" w:cs="Times New Roman"/>
          <w:sz w:val="18"/>
          <w:szCs w:val="18"/>
        </w:rPr>
        <w:t xml:space="preserve"> </w:t>
      </w:r>
      <w:r>
        <w:rPr>
          <w:rFonts w:ascii="Times New Roman" w:hAnsi="Times New Roman" w:cs="Times New Roman"/>
          <w:sz w:val="18"/>
          <w:szCs w:val="18"/>
        </w:rPr>
        <w:t>наименованию</w:t>
      </w:r>
      <w:r w:rsidRPr="00257823">
        <w:rPr>
          <w:rFonts w:ascii="Times New Roman" w:hAnsi="Times New Roman" w:cs="Times New Roman"/>
          <w:sz w:val="18"/>
          <w:szCs w:val="18"/>
        </w:rPr>
        <w:t>, представленн</w:t>
      </w:r>
      <w:r>
        <w:rPr>
          <w:rFonts w:ascii="Times New Roman" w:hAnsi="Times New Roman" w:cs="Times New Roman"/>
          <w:sz w:val="18"/>
          <w:szCs w:val="18"/>
        </w:rPr>
        <w:t>о</w:t>
      </w:r>
      <w:r w:rsidRPr="00257823">
        <w:rPr>
          <w:rFonts w:ascii="Times New Roman" w:hAnsi="Times New Roman" w:cs="Times New Roman"/>
          <w:sz w:val="18"/>
          <w:szCs w:val="18"/>
        </w:rPr>
        <w:t>м</w:t>
      </w:r>
      <w:r>
        <w:rPr>
          <w:rFonts w:ascii="Times New Roman" w:hAnsi="Times New Roman" w:cs="Times New Roman"/>
          <w:sz w:val="18"/>
          <w:szCs w:val="18"/>
        </w:rPr>
        <w:t>у</w:t>
      </w:r>
      <w:r w:rsidRPr="00257823">
        <w:rPr>
          <w:rFonts w:ascii="Times New Roman" w:hAnsi="Times New Roman" w:cs="Times New Roman"/>
          <w:sz w:val="18"/>
          <w:szCs w:val="18"/>
        </w:rPr>
        <w:t xml:space="preserve"> </w:t>
      </w:r>
      <w:r>
        <w:rPr>
          <w:rFonts w:ascii="Times New Roman" w:hAnsi="Times New Roman" w:cs="Times New Roman"/>
          <w:sz w:val="18"/>
          <w:szCs w:val="18"/>
        </w:rPr>
        <w:t xml:space="preserve">в предложении </w:t>
      </w:r>
      <w:r w:rsidRPr="00257823">
        <w:rPr>
          <w:rFonts w:ascii="Times New Roman" w:hAnsi="Times New Roman" w:cs="Times New Roman"/>
          <w:sz w:val="18"/>
          <w:szCs w:val="18"/>
        </w:rPr>
        <w:t>участник</w:t>
      </w:r>
      <w:r>
        <w:rPr>
          <w:rFonts w:ascii="Times New Roman" w:hAnsi="Times New Roman" w:cs="Times New Roman"/>
          <w:sz w:val="18"/>
          <w:szCs w:val="18"/>
        </w:rPr>
        <w:t>а</w:t>
      </w:r>
      <w:r w:rsidRPr="00257823">
        <w:rPr>
          <w:rFonts w:ascii="Times New Roman" w:hAnsi="Times New Roman" w:cs="Times New Roman"/>
          <w:sz w:val="18"/>
          <w:szCs w:val="18"/>
        </w:rPr>
        <w:t xml:space="preserve"> в </w:t>
      </w:r>
      <w:r>
        <w:rPr>
          <w:rFonts w:ascii="Times New Roman" w:hAnsi="Times New Roman" w:cs="Times New Roman"/>
          <w:sz w:val="18"/>
          <w:szCs w:val="18"/>
        </w:rPr>
        <w:t>отношении предмета закупки</w:t>
      </w:r>
      <w:r w:rsidRPr="00257823">
        <w:rPr>
          <w:rFonts w:ascii="Times New Roman" w:hAnsi="Times New Roman" w:cs="Times New Roman"/>
          <w:sz w:val="18"/>
          <w:szCs w:val="18"/>
        </w:rPr>
        <w:t xml:space="preserve"> (форма </w:t>
      </w:r>
      <w:r>
        <w:rPr>
          <w:rFonts w:ascii="Times New Roman" w:hAnsi="Times New Roman" w:cs="Times New Roman"/>
          <w:sz w:val="18"/>
          <w:szCs w:val="18"/>
        </w:rPr>
        <w:t>1</w:t>
      </w:r>
      <w:r w:rsidRPr="00257823">
        <w:rPr>
          <w:rFonts w:ascii="Times New Roman" w:hAnsi="Times New Roman" w:cs="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11" w:rsidRPr="00434608" w:rsidRDefault="00D06D11">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11" w:rsidRPr="00434608" w:rsidRDefault="00D06D11">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D11" w:rsidRDefault="00D06D11" w:rsidP="000052BF">
    <w:pPr>
      <w:pStyle w:val="af5"/>
      <w:jc w:val="right"/>
      <w:rPr>
        <w:rFonts w:ascii="Times New Roman" w:hAnsi="Times New Roman" w:cs="Times New Roman"/>
        <w:sz w:val="24"/>
      </w:rPr>
    </w:pPr>
  </w:p>
  <w:p w:rsidR="00D06D11" w:rsidRDefault="00D06D11" w:rsidP="000052BF">
    <w:pPr>
      <w:pStyle w:val="af5"/>
      <w:jc w:val="right"/>
      <w:rPr>
        <w:rFonts w:ascii="Times New Roman" w:hAnsi="Times New Roman" w:cs="Times New Roman"/>
        <w:sz w:val="24"/>
      </w:rPr>
    </w:pPr>
    <w:r>
      <w:rPr>
        <w:rFonts w:ascii="Times New Roman" w:hAnsi="Times New Roman" w:cs="Times New Roman"/>
        <w:sz w:val="24"/>
      </w:rPr>
      <w:t xml:space="preserve">Приложение №1 </w:t>
    </w:r>
  </w:p>
  <w:p w:rsidR="00D06D11" w:rsidRDefault="00D06D11" w:rsidP="000052BF">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D06D11" w:rsidRDefault="00D06D11" w:rsidP="000052BF">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D06D11" w:rsidRPr="00434608" w:rsidRDefault="00D06D11" w:rsidP="000052BF">
    <w:pPr>
      <w:pStyle w:val="af5"/>
      <w:jc w:val="right"/>
      <w:rPr>
        <w:rFonts w:ascii="Times New Roman" w:hAnsi="Times New Roman" w:cs="Times New Roman"/>
        <w:sz w:val="24"/>
      </w:rPr>
    </w:pPr>
    <w:r>
      <w:rPr>
        <w:rFonts w:ascii="Times New Roman" w:hAnsi="Times New Roman" w:cs="Times New Roman"/>
        <w:bCs/>
        <w:sz w:val="24"/>
        <w:szCs w:val="24"/>
      </w:rPr>
      <w:t>№ЭЗК/СМП-УПП/</w:t>
    </w:r>
    <w:r w:rsidR="00350BFF">
      <w:rPr>
        <w:rFonts w:ascii="Times New Roman" w:hAnsi="Times New Roman" w:cs="Times New Roman"/>
        <w:bCs/>
        <w:sz w:val="24"/>
        <w:szCs w:val="24"/>
      </w:rPr>
      <w:t>1</w:t>
    </w:r>
    <w:r w:rsidR="00A436F8">
      <w:rPr>
        <w:rFonts w:ascii="Times New Roman" w:hAnsi="Times New Roman" w:cs="Times New Roman"/>
        <w:bCs/>
        <w:sz w:val="24"/>
        <w:szCs w:val="24"/>
      </w:rPr>
      <w:t>3</w:t>
    </w:r>
    <w:r>
      <w:rPr>
        <w:rFonts w:ascii="Times New Roman" w:hAnsi="Times New Roman" w:cs="Times New Roman"/>
        <w:bCs/>
        <w:sz w:val="24"/>
        <w:szCs w:val="24"/>
      </w:rPr>
      <w:t>-0</w:t>
    </w:r>
    <w:r w:rsidR="00A436F8">
      <w:rPr>
        <w:rFonts w:ascii="Times New Roman" w:hAnsi="Times New Roman" w:cs="Times New Roman"/>
        <w:bCs/>
        <w:sz w:val="24"/>
        <w:szCs w:val="24"/>
      </w:rPr>
      <w:t>8</w:t>
    </w:r>
    <w:r>
      <w:rPr>
        <w:rFonts w:ascii="Times New Roman" w:hAnsi="Times New Roman" w:cs="Times New Roman"/>
        <w:bCs/>
        <w:sz w:val="24"/>
        <w:szCs w:val="24"/>
      </w:rPr>
      <w:t>-22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10">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0"/>
  </w:num>
  <w:num w:numId="2">
    <w:abstractNumId w:val="8"/>
  </w:num>
  <w:num w:numId="3">
    <w:abstractNumId w:val="4"/>
  </w:num>
  <w:num w:numId="4">
    <w:abstractNumId w:val="9"/>
  </w:num>
  <w:num w:numId="5">
    <w:abstractNumId w:val="11"/>
  </w:num>
  <w:num w:numId="6">
    <w:abstractNumId w:val="6"/>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1B99"/>
    <w:rsid w:val="00042777"/>
    <w:rsid w:val="00042A78"/>
    <w:rsid w:val="00042AD5"/>
    <w:rsid w:val="00043B2A"/>
    <w:rsid w:val="00043BCE"/>
    <w:rsid w:val="000440C1"/>
    <w:rsid w:val="000456A9"/>
    <w:rsid w:val="00053498"/>
    <w:rsid w:val="0005390F"/>
    <w:rsid w:val="00054E43"/>
    <w:rsid w:val="0005650A"/>
    <w:rsid w:val="00056FBF"/>
    <w:rsid w:val="00060DCF"/>
    <w:rsid w:val="00060F3D"/>
    <w:rsid w:val="00061122"/>
    <w:rsid w:val="000620DC"/>
    <w:rsid w:val="00062950"/>
    <w:rsid w:val="0006386A"/>
    <w:rsid w:val="000642CD"/>
    <w:rsid w:val="00064F9A"/>
    <w:rsid w:val="0006550A"/>
    <w:rsid w:val="000655AA"/>
    <w:rsid w:val="000657A4"/>
    <w:rsid w:val="00065D63"/>
    <w:rsid w:val="00066AFB"/>
    <w:rsid w:val="00066D5A"/>
    <w:rsid w:val="00066DC5"/>
    <w:rsid w:val="00070A21"/>
    <w:rsid w:val="00070DA1"/>
    <w:rsid w:val="000710C8"/>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42FF"/>
    <w:rsid w:val="00084588"/>
    <w:rsid w:val="000853A3"/>
    <w:rsid w:val="00085D5F"/>
    <w:rsid w:val="00091B92"/>
    <w:rsid w:val="000921B0"/>
    <w:rsid w:val="00092B9C"/>
    <w:rsid w:val="00093532"/>
    <w:rsid w:val="00096805"/>
    <w:rsid w:val="0009681F"/>
    <w:rsid w:val="00096A1C"/>
    <w:rsid w:val="0009702E"/>
    <w:rsid w:val="000971EB"/>
    <w:rsid w:val="000972F3"/>
    <w:rsid w:val="00097670"/>
    <w:rsid w:val="00097854"/>
    <w:rsid w:val="00097E20"/>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C7E63"/>
    <w:rsid w:val="000D00BB"/>
    <w:rsid w:val="000D0462"/>
    <w:rsid w:val="000D24FB"/>
    <w:rsid w:val="000D2C7D"/>
    <w:rsid w:val="000D3062"/>
    <w:rsid w:val="000D3175"/>
    <w:rsid w:val="000D39F2"/>
    <w:rsid w:val="000D43AE"/>
    <w:rsid w:val="000D5A7F"/>
    <w:rsid w:val="000D67C1"/>
    <w:rsid w:val="000D6E24"/>
    <w:rsid w:val="000D708D"/>
    <w:rsid w:val="000D7648"/>
    <w:rsid w:val="000D7FA2"/>
    <w:rsid w:val="000E0C7B"/>
    <w:rsid w:val="000E15B7"/>
    <w:rsid w:val="000E1FA1"/>
    <w:rsid w:val="000E2523"/>
    <w:rsid w:val="000E3D38"/>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F7"/>
    <w:rsid w:val="00114DFE"/>
    <w:rsid w:val="00115460"/>
    <w:rsid w:val="00115698"/>
    <w:rsid w:val="0011686C"/>
    <w:rsid w:val="001169E3"/>
    <w:rsid w:val="0011714C"/>
    <w:rsid w:val="001204FF"/>
    <w:rsid w:val="001206F2"/>
    <w:rsid w:val="001215B8"/>
    <w:rsid w:val="00122519"/>
    <w:rsid w:val="0012371D"/>
    <w:rsid w:val="00123932"/>
    <w:rsid w:val="00124889"/>
    <w:rsid w:val="001253F0"/>
    <w:rsid w:val="00127FDF"/>
    <w:rsid w:val="001308B7"/>
    <w:rsid w:val="00131B4F"/>
    <w:rsid w:val="0013213E"/>
    <w:rsid w:val="00133115"/>
    <w:rsid w:val="0013329E"/>
    <w:rsid w:val="0013332F"/>
    <w:rsid w:val="001341FB"/>
    <w:rsid w:val="00136294"/>
    <w:rsid w:val="00136483"/>
    <w:rsid w:val="0013662F"/>
    <w:rsid w:val="001367D0"/>
    <w:rsid w:val="00136ED2"/>
    <w:rsid w:val="00137B0B"/>
    <w:rsid w:val="0014072A"/>
    <w:rsid w:val="00140D82"/>
    <w:rsid w:val="00140EAA"/>
    <w:rsid w:val="00143686"/>
    <w:rsid w:val="00145CD7"/>
    <w:rsid w:val="00146D25"/>
    <w:rsid w:val="0015105C"/>
    <w:rsid w:val="001511E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3EEE"/>
    <w:rsid w:val="00174035"/>
    <w:rsid w:val="00174FE9"/>
    <w:rsid w:val="00176A78"/>
    <w:rsid w:val="0017723A"/>
    <w:rsid w:val="0017747E"/>
    <w:rsid w:val="001777D8"/>
    <w:rsid w:val="001777F0"/>
    <w:rsid w:val="00180543"/>
    <w:rsid w:val="00180CFA"/>
    <w:rsid w:val="00181D4C"/>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590A"/>
    <w:rsid w:val="001B61D8"/>
    <w:rsid w:val="001B6464"/>
    <w:rsid w:val="001B756E"/>
    <w:rsid w:val="001B78B1"/>
    <w:rsid w:val="001C1E15"/>
    <w:rsid w:val="001C2CAE"/>
    <w:rsid w:val="001C4298"/>
    <w:rsid w:val="001C485D"/>
    <w:rsid w:val="001C5119"/>
    <w:rsid w:val="001C5434"/>
    <w:rsid w:val="001C5A20"/>
    <w:rsid w:val="001C69CA"/>
    <w:rsid w:val="001C6F09"/>
    <w:rsid w:val="001C79B9"/>
    <w:rsid w:val="001D1561"/>
    <w:rsid w:val="001D2C11"/>
    <w:rsid w:val="001D2E80"/>
    <w:rsid w:val="001D3C79"/>
    <w:rsid w:val="001D5F34"/>
    <w:rsid w:val="001D736A"/>
    <w:rsid w:val="001D7C55"/>
    <w:rsid w:val="001E08B5"/>
    <w:rsid w:val="001E1524"/>
    <w:rsid w:val="001E19A5"/>
    <w:rsid w:val="001E1BDD"/>
    <w:rsid w:val="001E1E72"/>
    <w:rsid w:val="001E23D2"/>
    <w:rsid w:val="001E2EFA"/>
    <w:rsid w:val="001E3054"/>
    <w:rsid w:val="001E3066"/>
    <w:rsid w:val="001E3213"/>
    <w:rsid w:val="001E33C0"/>
    <w:rsid w:val="001E4F77"/>
    <w:rsid w:val="001E509D"/>
    <w:rsid w:val="001E52AC"/>
    <w:rsid w:val="001E5C40"/>
    <w:rsid w:val="001E5EFE"/>
    <w:rsid w:val="001E6833"/>
    <w:rsid w:val="001E73E4"/>
    <w:rsid w:val="001E7690"/>
    <w:rsid w:val="001E7820"/>
    <w:rsid w:val="001F0E8E"/>
    <w:rsid w:val="001F0F5E"/>
    <w:rsid w:val="001F2E05"/>
    <w:rsid w:val="001F53AE"/>
    <w:rsid w:val="001F670D"/>
    <w:rsid w:val="001F74FC"/>
    <w:rsid w:val="001F77EB"/>
    <w:rsid w:val="001F78EA"/>
    <w:rsid w:val="001F7D31"/>
    <w:rsid w:val="0020085D"/>
    <w:rsid w:val="00200C8C"/>
    <w:rsid w:val="00200E34"/>
    <w:rsid w:val="0020110B"/>
    <w:rsid w:val="00202C06"/>
    <w:rsid w:val="002062C0"/>
    <w:rsid w:val="002071C1"/>
    <w:rsid w:val="0020735A"/>
    <w:rsid w:val="00207F42"/>
    <w:rsid w:val="0021152B"/>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6AE"/>
    <w:rsid w:val="002346E4"/>
    <w:rsid w:val="002348C2"/>
    <w:rsid w:val="002354EE"/>
    <w:rsid w:val="002366BB"/>
    <w:rsid w:val="00236BF0"/>
    <w:rsid w:val="00237A96"/>
    <w:rsid w:val="0024030C"/>
    <w:rsid w:val="0024123A"/>
    <w:rsid w:val="00241BB7"/>
    <w:rsid w:val="00242F47"/>
    <w:rsid w:val="00244CD1"/>
    <w:rsid w:val="00244FC4"/>
    <w:rsid w:val="002456D7"/>
    <w:rsid w:val="002459DE"/>
    <w:rsid w:val="00245ADF"/>
    <w:rsid w:val="002467EF"/>
    <w:rsid w:val="00247069"/>
    <w:rsid w:val="0024718E"/>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3C72"/>
    <w:rsid w:val="00265179"/>
    <w:rsid w:val="002662C3"/>
    <w:rsid w:val="00266308"/>
    <w:rsid w:val="0026686C"/>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7921"/>
    <w:rsid w:val="00297A64"/>
    <w:rsid w:val="002A01DC"/>
    <w:rsid w:val="002A08F3"/>
    <w:rsid w:val="002A1236"/>
    <w:rsid w:val="002A174A"/>
    <w:rsid w:val="002A18EB"/>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1DCE"/>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5679"/>
    <w:rsid w:val="002E665A"/>
    <w:rsid w:val="002E6865"/>
    <w:rsid w:val="002E77B9"/>
    <w:rsid w:val="002F08B4"/>
    <w:rsid w:val="002F143E"/>
    <w:rsid w:val="002F2890"/>
    <w:rsid w:val="002F2B01"/>
    <w:rsid w:val="002F2F24"/>
    <w:rsid w:val="002F369C"/>
    <w:rsid w:val="002F397B"/>
    <w:rsid w:val="002F53DE"/>
    <w:rsid w:val="002F5E1F"/>
    <w:rsid w:val="002F6945"/>
    <w:rsid w:val="002F6978"/>
    <w:rsid w:val="002F7372"/>
    <w:rsid w:val="002F754B"/>
    <w:rsid w:val="002F7710"/>
    <w:rsid w:val="003007D4"/>
    <w:rsid w:val="003015A8"/>
    <w:rsid w:val="003021B7"/>
    <w:rsid w:val="0030278F"/>
    <w:rsid w:val="00302885"/>
    <w:rsid w:val="00303B63"/>
    <w:rsid w:val="0030404D"/>
    <w:rsid w:val="0030409B"/>
    <w:rsid w:val="00304324"/>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FA"/>
    <w:rsid w:val="003156BB"/>
    <w:rsid w:val="003158F1"/>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5232"/>
    <w:rsid w:val="00335B49"/>
    <w:rsid w:val="00335F00"/>
    <w:rsid w:val="00337117"/>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38"/>
    <w:rsid w:val="00353DEC"/>
    <w:rsid w:val="00354312"/>
    <w:rsid w:val="00354891"/>
    <w:rsid w:val="003561BE"/>
    <w:rsid w:val="003604BA"/>
    <w:rsid w:val="00362B9D"/>
    <w:rsid w:val="00363C5F"/>
    <w:rsid w:val="00365880"/>
    <w:rsid w:val="00365AA8"/>
    <w:rsid w:val="00365C11"/>
    <w:rsid w:val="00365D83"/>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B007D"/>
    <w:rsid w:val="003B1508"/>
    <w:rsid w:val="003B293F"/>
    <w:rsid w:val="003B3112"/>
    <w:rsid w:val="003B3250"/>
    <w:rsid w:val="003B37BF"/>
    <w:rsid w:val="003B44CE"/>
    <w:rsid w:val="003B4B91"/>
    <w:rsid w:val="003B7872"/>
    <w:rsid w:val="003C092F"/>
    <w:rsid w:val="003C0AEC"/>
    <w:rsid w:val="003C3DA3"/>
    <w:rsid w:val="003C424A"/>
    <w:rsid w:val="003C43EA"/>
    <w:rsid w:val="003C4866"/>
    <w:rsid w:val="003C4C49"/>
    <w:rsid w:val="003C4FF9"/>
    <w:rsid w:val="003C591F"/>
    <w:rsid w:val="003C5C06"/>
    <w:rsid w:val="003C6362"/>
    <w:rsid w:val="003D11EE"/>
    <w:rsid w:val="003D1D69"/>
    <w:rsid w:val="003D223E"/>
    <w:rsid w:val="003D32BB"/>
    <w:rsid w:val="003D3376"/>
    <w:rsid w:val="003D3E14"/>
    <w:rsid w:val="003D4C44"/>
    <w:rsid w:val="003D4C75"/>
    <w:rsid w:val="003D7A0E"/>
    <w:rsid w:val="003E00BC"/>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59A"/>
    <w:rsid w:val="003F3752"/>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CB5"/>
    <w:rsid w:val="00410C25"/>
    <w:rsid w:val="00410F6B"/>
    <w:rsid w:val="00411B21"/>
    <w:rsid w:val="00413B10"/>
    <w:rsid w:val="00413FA0"/>
    <w:rsid w:val="00415B5F"/>
    <w:rsid w:val="004162D1"/>
    <w:rsid w:val="004164DC"/>
    <w:rsid w:val="004210EF"/>
    <w:rsid w:val="0042320D"/>
    <w:rsid w:val="00424CA0"/>
    <w:rsid w:val="00425BE5"/>
    <w:rsid w:val="00425BEB"/>
    <w:rsid w:val="00426C09"/>
    <w:rsid w:val="00426E91"/>
    <w:rsid w:val="0042722A"/>
    <w:rsid w:val="00427303"/>
    <w:rsid w:val="004277C9"/>
    <w:rsid w:val="00427ED9"/>
    <w:rsid w:val="0043072F"/>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3E"/>
    <w:rsid w:val="00460137"/>
    <w:rsid w:val="00460735"/>
    <w:rsid w:val="004610D4"/>
    <w:rsid w:val="00461314"/>
    <w:rsid w:val="00461DE9"/>
    <w:rsid w:val="00461F7F"/>
    <w:rsid w:val="00462FD6"/>
    <w:rsid w:val="00463179"/>
    <w:rsid w:val="004634DE"/>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86188"/>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CA"/>
    <w:rsid w:val="004A27B8"/>
    <w:rsid w:val="004A3F84"/>
    <w:rsid w:val="004A5439"/>
    <w:rsid w:val="004A5876"/>
    <w:rsid w:val="004A5A75"/>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7B1"/>
    <w:rsid w:val="004C794E"/>
    <w:rsid w:val="004C7CF9"/>
    <w:rsid w:val="004C7E53"/>
    <w:rsid w:val="004D105B"/>
    <w:rsid w:val="004D3A33"/>
    <w:rsid w:val="004D444A"/>
    <w:rsid w:val="004D492B"/>
    <w:rsid w:val="004D4E57"/>
    <w:rsid w:val="004D51C8"/>
    <w:rsid w:val="004D633F"/>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97"/>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DC5"/>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2A7"/>
    <w:rsid w:val="00534F11"/>
    <w:rsid w:val="00535FE0"/>
    <w:rsid w:val="00536060"/>
    <w:rsid w:val="005366A6"/>
    <w:rsid w:val="00537138"/>
    <w:rsid w:val="0053772E"/>
    <w:rsid w:val="005400A9"/>
    <w:rsid w:val="0054014B"/>
    <w:rsid w:val="0054129D"/>
    <w:rsid w:val="00545510"/>
    <w:rsid w:val="005461F6"/>
    <w:rsid w:val="00546D08"/>
    <w:rsid w:val="00550676"/>
    <w:rsid w:val="0055155C"/>
    <w:rsid w:val="00551DE2"/>
    <w:rsid w:val="00552FCB"/>
    <w:rsid w:val="00553A0A"/>
    <w:rsid w:val="00553A5E"/>
    <w:rsid w:val="005550E9"/>
    <w:rsid w:val="00555575"/>
    <w:rsid w:val="00555BEC"/>
    <w:rsid w:val="00555D2E"/>
    <w:rsid w:val="00556874"/>
    <w:rsid w:val="00557908"/>
    <w:rsid w:val="00560096"/>
    <w:rsid w:val="005610E0"/>
    <w:rsid w:val="0056161A"/>
    <w:rsid w:val="00561ABF"/>
    <w:rsid w:val="00561D1F"/>
    <w:rsid w:val="00562AF9"/>
    <w:rsid w:val="005637D3"/>
    <w:rsid w:val="00564602"/>
    <w:rsid w:val="00567A86"/>
    <w:rsid w:val="00567AB3"/>
    <w:rsid w:val="005700EB"/>
    <w:rsid w:val="0057012C"/>
    <w:rsid w:val="00570166"/>
    <w:rsid w:val="005703D5"/>
    <w:rsid w:val="005705DD"/>
    <w:rsid w:val="00572333"/>
    <w:rsid w:val="00572E06"/>
    <w:rsid w:val="0057379C"/>
    <w:rsid w:val="00574528"/>
    <w:rsid w:val="005752A9"/>
    <w:rsid w:val="005755F9"/>
    <w:rsid w:val="00575753"/>
    <w:rsid w:val="00575B98"/>
    <w:rsid w:val="00576198"/>
    <w:rsid w:val="0057688E"/>
    <w:rsid w:val="00577493"/>
    <w:rsid w:val="005807D0"/>
    <w:rsid w:val="00581447"/>
    <w:rsid w:val="00582BDC"/>
    <w:rsid w:val="00583E98"/>
    <w:rsid w:val="005845E9"/>
    <w:rsid w:val="0058513F"/>
    <w:rsid w:val="00587034"/>
    <w:rsid w:val="0059173C"/>
    <w:rsid w:val="005920D5"/>
    <w:rsid w:val="0059210D"/>
    <w:rsid w:val="005924D9"/>
    <w:rsid w:val="005942D0"/>
    <w:rsid w:val="00594A43"/>
    <w:rsid w:val="00595ACA"/>
    <w:rsid w:val="0059669C"/>
    <w:rsid w:val="005A172F"/>
    <w:rsid w:val="005A1BE5"/>
    <w:rsid w:val="005A2494"/>
    <w:rsid w:val="005A2B83"/>
    <w:rsid w:val="005A42B3"/>
    <w:rsid w:val="005A4F00"/>
    <w:rsid w:val="005A5048"/>
    <w:rsid w:val="005A5662"/>
    <w:rsid w:val="005A5B35"/>
    <w:rsid w:val="005A6994"/>
    <w:rsid w:val="005B174A"/>
    <w:rsid w:val="005B1D0E"/>
    <w:rsid w:val="005B2C1B"/>
    <w:rsid w:val="005B4DEB"/>
    <w:rsid w:val="005B4F47"/>
    <w:rsid w:val="005B5150"/>
    <w:rsid w:val="005B553C"/>
    <w:rsid w:val="005B7669"/>
    <w:rsid w:val="005C0149"/>
    <w:rsid w:val="005C06F3"/>
    <w:rsid w:val="005C1FBD"/>
    <w:rsid w:val="005C25DD"/>
    <w:rsid w:val="005C2C86"/>
    <w:rsid w:val="005C31C8"/>
    <w:rsid w:val="005C494D"/>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B78"/>
    <w:rsid w:val="005E55E9"/>
    <w:rsid w:val="005E5F6C"/>
    <w:rsid w:val="005E6B2D"/>
    <w:rsid w:val="005E7616"/>
    <w:rsid w:val="005E7A48"/>
    <w:rsid w:val="005F05C8"/>
    <w:rsid w:val="005F1339"/>
    <w:rsid w:val="005F1735"/>
    <w:rsid w:val="005F18BC"/>
    <w:rsid w:val="005F1B6A"/>
    <w:rsid w:val="005F247C"/>
    <w:rsid w:val="005F24A6"/>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2D12"/>
    <w:rsid w:val="006142CF"/>
    <w:rsid w:val="006142F3"/>
    <w:rsid w:val="00615E14"/>
    <w:rsid w:val="0061707A"/>
    <w:rsid w:val="006203A5"/>
    <w:rsid w:val="00622BB3"/>
    <w:rsid w:val="0063028A"/>
    <w:rsid w:val="006308F7"/>
    <w:rsid w:val="00630D3F"/>
    <w:rsid w:val="0063184E"/>
    <w:rsid w:val="00632119"/>
    <w:rsid w:val="00636609"/>
    <w:rsid w:val="00637858"/>
    <w:rsid w:val="00637A5C"/>
    <w:rsid w:val="00637ACE"/>
    <w:rsid w:val="00637DDF"/>
    <w:rsid w:val="006421E3"/>
    <w:rsid w:val="006431A0"/>
    <w:rsid w:val="006437A8"/>
    <w:rsid w:val="0064389E"/>
    <w:rsid w:val="00643DA2"/>
    <w:rsid w:val="00644816"/>
    <w:rsid w:val="00644B8A"/>
    <w:rsid w:val="0064585E"/>
    <w:rsid w:val="00646642"/>
    <w:rsid w:val="006469F8"/>
    <w:rsid w:val="00647130"/>
    <w:rsid w:val="00647B7B"/>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89E"/>
    <w:rsid w:val="0066547D"/>
    <w:rsid w:val="00665532"/>
    <w:rsid w:val="00665E2C"/>
    <w:rsid w:val="006705AE"/>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762E"/>
    <w:rsid w:val="006C001C"/>
    <w:rsid w:val="006C06D1"/>
    <w:rsid w:val="006C119F"/>
    <w:rsid w:val="006C16F4"/>
    <w:rsid w:val="006C1DA6"/>
    <w:rsid w:val="006C2F5F"/>
    <w:rsid w:val="006C3DEE"/>
    <w:rsid w:val="006C506D"/>
    <w:rsid w:val="006C5115"/>
    <w:rsid w:val="006C5572"/>
    <w:rsid w:val="006C5DA2"/>
    <w:rsid w:val="006C73BE"/>
    <w:rsid w:val="006C769C"/>
    <w:rsid w:val="006D049F"/>
    <w:rsid w:val="006D0EEE"/>
    <w:rsid w:val="006D2163"/>
    <w:rsid w:val="006D3229"/>
    <w:rsid w:val="006D423B"/>
    <w:rsid w:val="006D46C2"/>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3B01"/>
    <w:rsid w:val="006F51B7"/>
    <w:rsid w:val="006F5661"/>
    <w:rsid w:val="006F6566"/>
    <w:rsid w:val="006F728E"/>
    <w:rsid w:val="006F79BD"/>
    <w:rsid w:val="007003EB"/>
    <w:rsid w:val="007005F2"/>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38C1"/>
    <w:rsid w:val="00733BF2"/>
    <w:rsid w:val="00734045"/>
    <w:rsid w:val="00734F8E"/>
    <w:rsid w:val="007358EA"/>
    <w:rsid w:val="00736193"/>
    <w:rsid w:val="00736838"/>
    <w:rsid w:val="00736A49"/>
    <w:rsid w:val="00736AEA"/>
    <w:rsid w:val="00736ED0"/>
    <w:rsid w:val="00737B66"/>
    <w:rsid w:val="00740540"/>
    <w:rsid w:val="00740541"/>
    <w:rsid w:val="0074134D"/>
    <w:rsid w:val="00741615"/>
    <w:rsid w:val="007426E4"/>
    <w:rsid w:val="00743348"/>
    <w:rsid w:val="007438F3"/>
    <w:rsid w:val="007441B1"/>
    <w:rsid w:val="007447BE"/>
    <w:rsid w:val="0074505F"/>
    <w:rsid w:val="007455DF"/>
    <w:rsid w:val="00745DB7"/>
    <w:rsid w:val="00746C0E"/>
    <w:rsid w:val="0074721A"/>
    <w:rsid w:val="007475EB"/>
    <w:rsid w:val="00747FF6"/>
    <w:rsid w:val="00750625"/>
    <w:rsid w:val="007510DA"/>
    <w:rsid w:val="0075141E"/>
    <w:rsid w:val="0075143A"/>
    <w:rsid w:val="00754AE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1ED4"/>
    <w:rsid w:val="00782D86"/>
    <w:rsid w:val="00784989"/>
    <w:rsid w:val="00784D0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24A9"/>
    <w:rsid w:val="007A2982"/>
    <w:rsid w:val="007A2CC7"/>
    <w:rsid w:val="007A3B51"/>
    <w:rsid w:val="007A445C"/>
    <w:rsid w:val="007A4AA4"/>
    <w:rsid w:val="007A544F"/>
    <w:rsid w:val="007A71CF"/>
    <w:rsid w:val="007A7BE0"/>
    <w:rsid w:val="007B00F0"/>
    <w:rsid w:val="007B1400"/>
    <w:rsid w:val="007B19B6"/>
    <w:rsid w:val="007B3AC8"/>
    <w:rsid w:val="007B419E"/>
    <w:rsid w:val="007B4351"/>
    <w:rsid w:val="007B5180"/>
    <w:rsid w:val="007B69F7"/>
    <w:rsid w:val="007B7B69"/>
    <w:rsid w:val="007B7E51"/>
    <w:rsid w:val="007C002B"/>
    <w:rsid w:val="007C0729"/>
    <w:rsid w:val="007C074F"/>
    <w:rsid w:val="007C185C"/>
    <w:rsid w:val="007C1C47"/>
    <w:rsid w:val="007C205B"/>
    <w:rsid w:val="007C2213"/>
    <w:rsid w:val="007C2534"/>
    <w:rsid w:val="007C2A5D"/>
    <w:rsid w:val="007C2D3A"/>
    <w:rsid w:val="007C4B90"/>
    <w:rsid w:val="007C5E15"/>
    <w:rsid w:val="007C7B49"/>
    <w:rsid w:val="007D08A5"/>
    <w:rsid w:val="007D0ED0"/>
    <w:rsid w:val="007D180D"/>
    <w:rsid w:val="007D1FD1"/>
    <w:rsid w:val="007D231D"/>
    <w:rsid w:val="007D2EB1"/>
    <w:rsid w:val="007D36C2"/>
    <w:rsid w:val="007D3B02"/>
    <w:rsid w:val="007D4D2E"/>
    <w:rsid w:val="007D5742"/>
    <w:rsid w:val="007D58B0"/>
    <w:rsid w:val="007D59A9"/>
    <w:rsid w:val="007D6DF3"/>
    <w:rsid w:val="007D6EFF"/>
    <w:rsid w:val="007D721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6455"/>
    <w:rsid w:val="00816804"/>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FBB"/>
    <w:rsid w:val="008533A8"/>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43E9"/>
    <w:rsid w:val="0087670E"/>
    <w:rsid w:val="00876AF9"/>
    <w:rsid w:val="00876F0A"/>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B2C"/>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894"/>
    <w:rsid w:val="008E659C"/>
    <w:rsid w:val="008E73C2"/>
    <w:rsid w:val="008E7D41"/>
    <w:rsid w:val="008E7DAF"/>
    <w:rsid w:val="008F08A0"/>
    <w:rsid w:val="008F0D83"/>
    <w:rsid w:val="008F1F96"/>
    <w:rsid w:val="008F21E5"/>
    <w:rsid w:val="008F22F6"/>
    <w:rsid w:val="008F30DE"/>
    <w:rsid w:val="008F59B7"/>
    <w:rsid w:val="008F62B6"/>
    <w:rsid w:val="008F653D"/>
    <w:rsid w:val="008F6722"/>
    <w:rsid w:val="00900697"/>
    <w:rsid w:val="00900AD0"/>
    <w:rsid w:val="00902932"/>
    <w:rsid w:val="0090322D"/>
    <w:rsid w:val="0090378E"/>
    <w:rsid w:val="0090392F"/>
    <w:rsid w:val="009045C7"/>
    <w:rsid w:val="0090489B"/>
    <w:rsid w:val="00905FB1"/>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26BB"/>
    <w:rsid w:val="00932B32"/>
    <w:rsid w:val="00932E8E"/>
    <w:rsid w:val="009351FA"/>
    <w:rsid w:val="009369A2"/>
    <w:rsid w:val="009371DA"/>
    <w:rsid w:val="00937560"/>
    <w:rsid w:val="009378FD"/>
    <w:rsid w:val="00937A9F"/>
    <w:rsid w:val="009431C9"/>
    <w:rsid w:val="00943252"/>
    <w:rsid w:val="00943B10"/>
    <w:rsid w:val="009448B8"/>
    <w:rsid w:val="00945654"/>
    <w:rsid w:val="0094655F"/>
    <w:rsid w:val="00946ECE"/>
    <w:rsid w:val="00950716"/>
    <w:rsid w:val="009507CA"/>
    <w:rsid w:val="00950C5F"/>
    <w:rsid w:val="00951999"/>
    <w:rsid w:val="00952522"/>
    <w:rsid w:val="0095281B"/>
    <w:rsid w:val="00953D7C"/>
    <w:rsid w:val="009544D4"/>
    <w:rsid w:val="00957F56"/>
    <w:rsid w:val="009612D1"/>
    <w:rsid w:val="00962DF3"/>
    <w:rsid w:val="00962FFB"/>
    <w:rsid w:val="00964B8F"/>
    <w:rsid w:val="00964E12"/>
    <w:rsid w:val="00965970"/>
    <w:rsid w:val="00966252"/>
    <w:rsid w:val="009666DF"/>
    <w:rsid w:val="00966791"/>
    <w:rsid w:val="00970695"/>
    <w:rsid w:val="0097101B"/>
    <w:rsid w:val="009722CA"/>
    <w:rsid w:val="0097239C"/>
    <w:rsid w:val="00972665"/>
    <w:rsid w:val="00972B48"/>
    <w:rsid w:val="00973B4E"/>
    <w:rsid w:val="00975348"/>
    <w:rsid w:val="0097545B"/>
    <w:rsid w:val="009760B1"/>
    <w:rsid w:val="009767EB"/>
    <w:rsid w:val="00976B2E"/>
    <w:rsid w:val="00976B7D"/>
    <w:rsid w:val="009775D5"/>
    <w:rsid w:val="00980165"/>
    <w:rsid w:val="0098055A"/>
    <w:rsid w:val="0098326A"/>
    <w:rsid w:val="009840EC"/>
    <w:rsid w:val="00985330"/>
    <w:rsid w:val="00985B54"/>
    <w:rsid w:val="00985EB9"/>
    <w:rsid w:val="0098666E"/>
    <w:rsid w:val="00986758"/>
    <w:rsid w:val="00986D76"/>
    <w:rsid w:val="00990264"/>
    <w:rsid w:val="00990349"/>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4F"/>
    <w:rsid w:val="009B07DD"/>
    <w:rsid w:val="009B099A"/>
    <w:rsid w:val="009B0BA4"/>
    <w:rsid w:val="009B0BC1"/>
    <w:rsid w:val="009B0BE3"/>
    <w:rsid w:val="009B0E7E"/>
    <w:rsid w:val="009B29EB"/>
    <w:rsid w:val="009B2AC0"/>
    <w:rsid w:val="009B35CF"/>
    <w:rsid w:val="009B4D19"/>
    <w:rsid w:val="009B5756"/>
    <w:rsid w:val="009B61D0"/>
    <w:rsid w:val="009B63BC"/>
    <w:rsid w:val="009B655B"/>
    <w:rsid w:val="009B66B4"/>
    <w:rsid w:val="009B73DF"/>
    <w:rsid w:val="009B79F5"/>
    <w:rsid w:val="009B7F0F"/>
    <w:rsid w:val="009C0B14"/>
    <w:rsid w:val="009C1446"/>
    <w:rsid w:val="009C15D0"/>
    <w:rsid w:val="009C163A"/>
    <w:rsid w:val="009C2422"/>
    <w:rsid w:val="009C25BD"/>
    <w:rsid w:val="009C4E3A"/>
    <w:rsid w:val="009C52F5"/>
    <w:rsid w:val="009C72BB"/>
    <w:rsid w:val="009D0D8B"/>
    <w:rsid w:val="009D112A"/>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6DDB"/>
    <w:rsid w:val="00A1728F"/>
    <w:rsid w:val="00A17521"/>
    <w:rsid w:val="00A17676"/>
    <w:rsid w:val="00A203AF"/>
    <w:rsid w:val="00A215ED"/>
    <w:rsid w:val="00A2265D"/>
    <w:rsid w:val="00A2268B"/>
    <w:rsid w:val="00A22E93"/>
    <w:rsid w:val="00A238B5"/>
    <w:rsid w:val="00A239F7"/>
    <w:rsid w:val="00A2462F"/>
    <w:rsid w:val="00A24F0E"/>
    <w:rsid w:val="00A25623"/>
    <w:rsid w:val="00A258F9"/>
    <w:rsid w:val="00A31BF6"/>
    <w:rsid w:val="00A31E4C"/>
    <w:rsid w:val="00A33C3C"/>
    <w:rsid w:val="00A357B5"/>
    <w:rsid w:val="00A359EC"/>
    <w:rsid w:val="00A365C6"/>
    <w:rsid w:val="00A373A1"/>
    <w:rsid w:val="00A40160"/>
    <w:rsid w:val="00A403A6"/>
    <w:rsid w:val="00A41DA3"/>
    <w:rsid w:val="00A424BE"/>
    <w:rsid w:val="00A42D07"/>
    <w:rsid w:val="00A42D12"/>
    <w:rsid w:val="00A436F8"/>
    <w:rsid w:val="00A43BCE"/>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62AC"/>
    <w:rsid w:val="00A56D37"/>
    <w:rsid w:val="00A5726E"/>
    <w:rsid w:val="00A57965"/>
    <w:rsid w:val="00A600EA"/>
    <w:rsid w:val="00A602C8"/>
    <w:rsid w:val="00A60305"/>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5E97"/>
    <w:rsid w:val="00A8634B"/>
    <w:rsid w:val="00A879C3"/>
    <w:rsid w:val="00A90CAA"/>
    <w:rsid w:val="00A91B80"/>
    <w:rsid w:val="00A927CD"/>
    <w:rsid w:val="00A93180"/>
    <w:rsid w:val="00A9626B"/>
    <w:rsid w:val="00A962F6"/>
    <w:rsid w:val="00A974F9"/>
    <w:rsid w:val="00AA0062"/>
    <w:rsid w:val="00AA0FBA"/>
    <w:rsid w:val="00AA1EB1"/>
    <w:rsid w:val="00AA3303"/>
    <w:rsid w:val="00AA5642"/>
    <w:rsid w:val="00AA60C9"/>
    <w:rsid w:val="00AA65BD"/>
    <w:rsid w:val="00AB0637"/>
    <w:rsid w:val="00AB066F"/>
    <w:rsid w:val="00AB073B"/>
    <w:rsid w:val="00AB0765"/>
    <w:rsid w:val="00AB1219"/>
    <w:rsid w:val="00AB2BCD"/>
    <w:rsid w:val="00AB3C32"/>
    <w:rsid w:val="00AB443C"/>
    <w:rsid w:val="00AB458B"/>
    <w:rsid w:val="00AB50CF"/>
    <w:rsid w:val="00AB5633"/>
    <w:rsid w:val="00AB66F6"/>
    <w:rsid w:val="00AB6F78"/>
    <w:rsid w:val="00AC0E89"/>
    <w:rsid w:val="00AC0EF9"/>
    <w:rsid w:val="00AC285F"/>
    <w:rsid w:val="00AC32F6"/>
    <w:rsid w:val="00AC3B50"/>
    <w:rsid w:val="00AC5237"/>
    <w:rsid w:val="00AC5DC0"/>
    <w:rsid w:val="00AC6DA1"/>
    <w:rsid w:val="00AC78EB"/>
    <w:rsid w:val="00AD0DCE"/>
    <w:rsid w:val="00AD1628"/>
    <w:rsid w:val="00AD3B80"/>
    <w:rsid w:val="00AD4D17"/>
    <w:rsid w:val="00AD518B"/>
    <w:rsid w:val="00AD539E"/>
    <w:rsid w:val="00AD6E63"/>
    <w:rsid w:val="00AD7986"/>
    <w:rsid w:val="00AE091D"/>
    <w:rsid w:val="00AE21C3"/>
    <w:rsid w:val="00AE2F59"/>
    <w:rsid w:val="00AE437F"/>
    <w:rsid w:val="00AE6FCB"/>
    <w:rsid w:val="00AE73F1"/>
    <w:rsid w:val="00AE7E0B"/>
    <w:rsid w:val="00AF1E9B"/>
    <w:rsid w:val="00AF1FFB"/>
    <w:rsid w:val="00AF2722"/>
    <w:rsid w:val="00AF375B"/>
    <w:rsid w:val="00AF3B74"/>
    <w:rsid w:val="00AF4471"/>
    <w:rsid w:val="00AF6155"/>
    <w:rsid w:val="00AF769F"/>
    <w:rsid w:val="00AF77DF"/>
    <w:rsid w:val="00AF7972"/>
    <w:rsid w:val="00AF7FAA"/>
    <w:rsid w:val="00B01824"/>
    <w:rsid w:val="00B019F1"/>
    <w:rsid w:val="00B0218A"/>
    <w:rsid w:val="00B02742"/>
    <w:rsid w:val="00B03718"/>
    <w:rsid w:val="00B04DAF"/>
    <w:rsid w:val="00B05502"/>
    <w:rsid w:val="00B05E66"/>
    <w:rsid w:val="00B05F41"/>
    <w:rsid w:val="00B06289"/>
    <w:rsid w:val="00B0684F"/>
    <w:rsid w:val="00B069D9"/>
    <w:rsid w:val="00B0787B"/>
    <w:rsid w:val="00B11580"/>
    <w:rsid w:val="00B11DA1"/>
    <w:rsid w:val="00B11E5E"/>
    <w:rsid w:val="00B130B7"/>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6EE"/>
    <w:rsid w:val="00B33EF5"/>
    <w:rsid w:val="00B33F50"/>
    <w:rsid w:val="00B33F79"/>
    <w:rsid w:val="00B341E4"/>
    <w:rsid w:val="00B36208"/>
    <w:rsid w:val="00B36C7F"/>
    <w:rsid w:val="00B41073"/>
    <w:rsid w:val="00B45CCB"/>
    <w:rsid w:val="00B465B0"/>
    <w:rsid w:val="00B47130"/>
    <w:rsid w:val="00B47FB2"/>
    <w:rsid w:val="00B50035"/>
    <w:rsid w:val="00B5067D"/>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A8B"/>
    <w:rsid w:val="00B613D8"/>
    <w:rsid w:val="00B62179"/>
    <w:rsid w:val="00B64033"/>
    <w:rsid w:val="00B664A1"/>
    <w:rsid w:val="00B6691A"/>
    <w:rsid w:val="00B679F7"/>
    <w:rsid w:val="00B713B5"/>
    <w:rsid w:val="00B715CC"/>
    <w:rsid w:val="00B722C3"/>
    <w:rsid w:val="00B729FF"/>
    <w:rsid w:val="00B73C34"/>
    <w:rsid w:val="00B73EA5"/>
    <w:rsid w:val="00B745F7"/>
    <w:rsid w:val="00B74846"/>
    <w:rsid w:val="00B74CC5"/>
    <w:rsid w:val="00B7655C"/>
    <w:rsid w:val="00B76963"/>
    <w:rsid w:val="00B76DF7"/>
    <w:rsid w:val="00B80FEA"/>
    <w:rsid w:val="00B82AE3"/>
    <w:rsid w:val="00B82B63"/>
    <w:rsid w:val="00B8359C"/>
    <w:rsid w:val="00B84F76"/>
    <w:rsid w:val="00B86D1F"/>
    <w:rsid w:val="00B86D7D"/>
    <w:rsid w:val="00B87FB8"/>
    <w:rsid w:val="00B9035F"/>
    <w:rsid w:val="00B9080B"/>
    <w:rsid w:val="00B90A6C"/>
    <w:rsid w:val="00B9207D"/>
    <w:rsid w:val="00B9281F"/>
    <w:rsid w:val="00B932E1"/>
    <w:rsid w:val="00B9343C"/>
    <w:rsid w:val="00B93BB9"/>
    <w:rsid w:val="00B94E75"/>
    <w:rsid w:val="00B953F2"/>
    <w:rsid w:val="00B9636D"/>
    <w:rsid w:val="00B969C4"/>
    <w:rsid w:val="00B96C8A"/>
    <w:rsid w:val="00B9730A"/>
    <w:rsid w:val="00B97F97"/>
    <w:rsid w:val="00BA102A"/>
    <w:rsid w:val="00BA1718"/>
    <w:rsid w:val="00BA1A43"/>
    <w:rsid w:val="00BA28A0"/>
    <w:rsid w:val="00BA2CC8"/>
    <w:rsid w:val="00BA2E65"/>
    <w:rsid w:val="00BA46DF"/>
    <w:rsid w:val="00BA46FF"/>
    <w:rsid w:val="00BA4B9B"/>
    <w:rsid w:val="00BA6805"/>
    <w:rsid w:val="00BA7947"/>
    <w:rsid w:val="00BB0FA5"/>
    <w:rsid w:val="00BB13BB"/>
    <w:rsid w:val="00BB2E89"/>
    <w:rsid w:val="00BB4365"/>
    <w:rsid w:val="00BB4EBF"/>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7136"/>
    <w:rsid w:val="00BE7E21"/>
    <w:rsid w:val="00BE7FA4"/>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0AEA"/>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D62"/>
    <w:rsid w:val="00C30099"/>
    <w:rsid w:val="00C317A2"/>
    <w:rsid w:val="00C3203B"/>
    <w:rsid w:val="00C32095"/>
    <w:rsid w:val="00C32A6A"/>
    <w:rsid w:val="00C34E8B"/>
    <w:rsid w:val="00C35054"/>
    <w:rsid w:val="00C35669"/>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25FD"/>
    <w:rsid w:val="00C5305E"/>
    <w:rsid w:val="00C5337E"/>
    <w:rsid w:val="00C533E4"/>
    <w:rsid w:val="00C5402F"/>
    <w:rsid w:val="00C54115"/>
    <w:rsid w:val="00C54F7C"/>
    <w:rsid w:val="00C55667"/>
    <w:rsid w:val="00C55BB6"/>
    <w:rsid w:val="00C55D97"/>
    <w:rsid w:val="00C572EE"/>
    <w:rsid w:val="00C5756B"/>
    <w:rsid w:val="00C57ADF"/>
    <w:rsid w:val="00C60FC1"/>
    <w:rsid w:val="00C610FE"/>
    <w:rsid w:val="00C61D3A"/>
    <w:rsid w:val="00C6222E"/>
    <w:rsid w:val="00C62697"/>
    <w:rsid w:val="00C6336C"/>
    <w:rsid w:val="00C64487"/>
    <w:rsid w:val="00C654C7"/>
    <w:rsid w:val="00C65C71"/>
    <w:rsid w:val="00C6750D"/>
    <w:rsid w:val="00C70E80"/>
    <w:rsid w:val="00C71847"/>
    <w:rsid w:val="00C71B93"/>
    <w:rsid w:val="00C73568"/>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4013"/>
    <w:rsid w:val="00C94707"/>
    <w:rsid w:val="00C947CF"/>
    <w:rsid w:val="00C951B9"/>
    <w:rsid w:val="00C95596"/>
    <w:rsid w:val="00C95D27"/>
    <w:rsid w:val="00C9648D"/>
    <w:rsid w:val="00C96F83"/>
    <w:rsid w:val="00CA0669"/>
    <w:rsid w:val="00CA0765"/>
    <w:rsid w:val="00CA23D0"/>
    <w:rsid w:val="00CA2783"/>
    <w:rsid w:val="00CA2C79"/>
    <w:rsid w:val="00CA2E53"/>
    <w:rsid w:val="00CA3BD1"/>
    <w:rsid w:val="00CA491B"/>
    <w:rsid w:val="00CA5896"/>
    <w:rsid w:val="00CA59DB"/>
    <w:rsid w:val="00CA5B4F"/>
    <w:rsid w:val="00CB00AE"/>
    <w:rsid w:val="00CB1006"/>
    <w:rsid w:val="00CB147C"/>
    <w:rsid w:val="00CB369D"/>
    <w:rsid w:val="00CB6891"/>
    <w:rsid w:val="00CB6B61"/>
    <w:rsid w:val="00CB715C"/>
    <w:rsid w:val="00CB7620"/>
    <w:rsid w:val="00CC0A8F"/>
    <w:rsid w:val="00CC2442"/>
    <w:rsid w:val="00CC2B2B"/>
    <w:rsid w:val="00CC2D94"/>
    <w:rsid w:val="00CC3D08"/>
    <w:rsid w:val="00CC454A"/>
    <w:rsid w:val="00CC45FE"/>
    <w:rsid w:val="00CC5322"/>
    <w:rsid w:val="00CC5AF3"/>
    <w:rsid w:val="00CC5D96"/>
    <w:rsid w:val="00CC737A"/>
    <w:rsid w:val="00CD0D7D"/>
    <w:rsid w:val="00CD1931"/>
    <w:rsid w:val="00CD1C24"/>
    <w:rsid w:val="00CD3286"/>
    <w:rsid w:val="00CD415A"/>
    <w:rsid w:val="00CD55D0"/>
    <w:rsid w:val="00CD5D07"/>
    <w:rsid w:val="00CD5F22"/>
    <w:rsid w:val="00CD6137"/>
    <w:rsid w:val="00CD6B2A"/>
    <w:rsid w:val="00CD7E2C"/>
    <w:rsid w:val="00CD7EF7"/>
    <w:rsid w:val="00CE07B7"/>
    <w:rsid w:val="00CE0DC0"/>
    <w:rsid w:val="00CE0F3B"/>
    <w:rsid w:val="00CE11BE"/>
    <w:rsid w:val="00CE153D"/>
    <w:rsid w:val="00CE1BD7"/>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D48"/>
    <w:rsid w:val="00CF41CA"/>
    <w:rsid w:val="00CF495C"/>
    <w:rsid w:val="00CF513A"/>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AF4"/>
    <w:rsid w:val="00D55B41"/>
    <w:rsid w:val="00D57306"/>
    <w:rsid w:val="00D5772F"/>
    <w:rsid w:val="00D57808"/>
    <w:rsid w:val="00D60740"/>
    <w:rsid w:val="00D618FD"/>
    <w:rsid w:val="00D61C1E"/>
    <w:rsid w:val="00D6217E"/>
    <w:rsid w:val="00D6227A"/>
    <w:rsid w:val="00D633AD"/>
    <w:rsid w:val="00D63484"/>
    <w:rsid w:val="00D63500"/>
    <w:rsid w:val="00D64502"/>
    <w:rsid w:val="00D65B5A"/>
    <w:rsid w:val="00D661BF"/>
    <w:rsid w:val="00D6630B"/>
    <w:rsid w:val="00D71231"/>
    <w:rsid w:val="00D726A2"/>
    <w:rsid w:val="00D73069"/>
    <w:rsid w:val="00D7347F"/>
    <w:rsid w:val="00D7348A"/>
    <w:rsid w:val="00D74155"/>
    <w:rsid w:val="00D7457D"/>
    <w:rsid w:val="00D747E8"/>
    <w:rsid w:val="00D752B5"/>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48"/>
    <w:rsid w:val="00DD6708"/>
    <w:rsid w:val="00DD6CEB"/>
    <w:rsid w:val="00DD74AC"/>
    <w:rsid w:val="00DD7E88"/>
    <w:rsid w:val="00DE15FC"/>
    <w:rsid w:val="00DE1E3C"/>
    <w:rsid w:val="00DE3287"/>
    <w:rsid w:val="00DE3A42"/>
    <w:rsid w:val="00DE4A53"/>
    <w:rsid w:val="00DE4FA4"/>
    <w:rsid w:val="00DE58BF"/>
    <w:rsid w:val="00DE66C5"/>
    <w:rsid w:val="00DE6AA2"/>
    <w:rsid w:val="00DE7453"/>
    <w:rsid w:val="00DE7456"/>
    <w:rsid w:val="00DF0BDD"/>
    <w:rsid w:val="00DF14CA"/>
    <w:rsid w:val="00DF1FC2"/>
    <w:rsid w:val="00DF23A7"/>
    <w:rsid w:val="00DF2620"/>
    <w:rsid w:val="00DF2A6A"/>
    <w:rsid w:val="00DF33B8"/>
    <w:rsid w:val="00DF37E7"/>
    <w:rsid w:val="00DF3CE9"/>
    <w:rsid w:val="00DF418C"/>
    <w:rsid w:val="00DF4A70"/>
    <w:rsid w:val="00DF6DC4"/>
    <w:rsid w:val="00DF73E7"/>
    <w:rsid w:val="00E00481"/>
    <w:rsid w:val="00E00F49"/>
    <w:rsid w:val="00E0103C"/>
    <w:rsid w:val="00E0115D"/>
    <w:rsid w:val="00E02450"/>
    <w:rsid w:val="00E02A8B"/>
    <w:rsid w:val="00E049E5"/>
    <w:rsid w:val="00E04A45"/>
    <w:rsid w:val="00E04D45"/>
    <w:rsid w:val="00E059E3"/>
    <w:rsid w:val="00E0659C"/>
    <w:rsid w:val="00E073F6"/>
    <w:rsid w:val="00E1170F"/>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768"/>
    <w:rsid w:val="00E34F28"/>
    <w:rsid w:val="00E35F94"/>
    <w:rsid w:val="00E36993"/>
    <w:rsid w:val="00E37961"/>
    <w:rsid w:val="00E40CA9"/>
    <w:rsid w:val="00E40D78"/>
    <w:rsid w:val="00E41DA2"/>
    <w:rsid w:val="00E42430"/>
    <w:rsid w:val="00E42B46"/>
    <w:rsid w:val="00E43B04"/>
    <w:rsid w:val="00E448E7"/>
    <w:rsid w:val="00E4543E"/>
    <w:rsid w:val="00E46B03"/>
    <w:rsid w:val="00E46F39"/>
    <w:rsid w:val="00E47C1D"/>
    <w:rsid w:val="00E47CC5"/>
    <w:rsid w:val="00E47D4D"/>
    <w:rsid w:val="00E47FD1"/>
    <w:rsid w:val="00E50017"/>
    <w:rsid w:val="00E5246D"/>
    <w:rsid w:val="00E53ECB"/>
    <w:rsid w:val="00E55119"/>
    <w:rsid w:val="00E55191"/>
    <w:rsid w:val="00E5603A"/>
    <w:rsid w:val="00E567B4"/>
    <w:rsid w:val="00E57DEC"/>
    <w:rsid w:val="00E57EC0"/>
    <w:rsid w:val="00E60885"/>
    <w:rsid w:val="00E60F5E"/>
    <w:rsid w:val="00E6111C"/>
    <w:rsid w:val="00E61DAE"/>
    <w:rsid w:val="00E63CF0"/>
    <w:rsid w:val="00E6404F"/>
    <w:rsid w:val="00E64194"/>
    <w:rsid w:val="00E6444F"/>
    <w:rsid w:val="00E66879"/>
    <w:rsid w:val="00E67DB0"/>
    <w:rsid w:val="00E71B2C"/>
    <w:rsid w:val="00E7234B"/>
    <w:rsid w:val="00E72617"/>
    <w:rsid w:val="00E72781"/>
    <w:rsid w:val="00E73AB2"/>
    <w:rsid w:val="00E74C25"/>
    <w:rsid w:val="00E76729"/>
    <w:rsid w:val="00E769B5"/>
    <w:rsid w:val="00E77A88"/>
    <w:rsid w:val="00E81282"/>
    <w:rsid w:val="00E814F9"/>
    <w:rsid w:val="00E81AC2"/>
    <w:rsid w:val="00E8255B"/>
    <w:rsid w:val="00E83189"/>
    <w:rsid w:val="00E83463"/>
    <w:rsid w:val="00E844F6"/>
    <w:rsid w:val="00E84FB7"/>
    <w:rsid w:val="00E854DB"/>
    <w:rsid w:val="00E8716F"/>
    <w:rsid w:val="00E875EF"/>
    <w:rsid w:val="00E87658"/>
    <w:rsid w:val="00E87A76"/>
    <w:rsid w:val="00E87DB9"/>
    <w:rsid w:val="00E91A22"/>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2040"/>
    <w:rsid w:val="00ED301C"/>
    <w:rsid w:val="00ED3882"/>
    <w:rsid w:val="00ED3908"/>
    <w:rsid w:val="00ED3B25"/>
    <w:rsid w:val="00ED4CC3"/>
    <w:rsid w:val="00ED4DDF"/>
    <w:rsid w:val="00ED58F4"/>
    <w:rsid w:val="00ED7089"/>
    <w:rsid w:val="00EE069E"/>
    <w:rsid w:val="00EE22C8"/>
    <w:rsid w:val="00EE3149"/>
    <w:rsid w:val="00EE3191"/>
    <w:rsid w:val="00EE3620"/>
    <w:rsid w:val="00EE36C0"/>
    <w:rsid w:val="00EE45AF"/>
    <w:rsid w:val="00EE527A"/>
    <w:rsid w:val="00EE58F8"/>
    <w:rsid w:val="00EE5B1E"/>
    <w:rsid w:val="00EE6220"/>
    <w:rsid w:val="00EE627D"/>
    <w:rsid w:val="00EE7A93"/>
    <w:rsid w:val="00EF1071"/>
    <w:rsid w:val="00EF120D"/>
    <w:rsid w:val="00EF16AF"/>
    <w:rsid w:val="00EF302E"/>
    <w:rsid w:val="00EF4D62"/>
    <w:rsid w:val="00EF4E17"/>
    <w:rsid w:val="00EF52BE"/>
    <w:rsid w:val="00EF57BF"/>
    <w:rsid w:val="00EF6037"/>
    <w:rsid w:val="00EF606E"/>
    <w:rsid w:val="00EF722E"/>
    <w:rsid w:val="00F0096A"/>
    <w:rsid w:val="00F018D1"/>
    <w:rsid w:val="00F01E34"/>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BF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F00"/>
    <w:rsid w:val="00F369D5"/>
    <w:rsid w:val="00F36FE7"/>
    <w:rsid w:val="00F37011"/>
    <w:rsid w:val="00F40D93"/>
    <w:rsid w:val="00F427A3"/>
    <w:rsid w:val="00F436D7"/>
    <w:rsid w:val="00F43869"/>
    <w:rsid w:val="00F43F0A"/>
    <w:rsid w:val="00F45EDC"/>
    <w:rsid w:val="00F46687"/>
    <w:rsid w:val="00F46F6E"/>
    <w:rsid w:val="00F51147"/>
    <w:rsid w:val="00F51CF7"/>
    <w:rsid w:val="00F52FFC"/>
    <w:rsid w:val="00F53D39"/>
    <w:rsid w:val="00F54AFC"/>
    <w:rsid w:val="00F54CB1"/>
    <w:rsid w:val="00F54D84"/>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C90"/>
    <w:rsid w:val="00F66323"/>
    <w:rsid w:val="00F66ACF"/>
    <w:rsid w:val="00F66B64"/>
    <w:rsid w:val="00F675BD"/>
    <w:rsid w:val="00F70479"/>
    <w:rsid w:val="00F70D64"/>
    <w:rsid w:val="00F7169C"/>
    <w:rsid w:val="00F719DD"/>
    <w:rsid w:val="00F72214"/>
    <w:rsid w:val="00F745FC"/>
    <w:rsid w:val="00F752B7"/>
    <w:rsid w:val="00F753EF"/>
    <w:rsid w:val="00F76052"/>
    <w:rsid w:val="00F764BC"/>
    <w:rsid w:val="00F76FE9"/>
    <w:rsid w:val="00F80100"/>
    <w:rsid w:val="00F808CF"/>
    <w:rsid w:val="00F80D6F"/>
    <w:rsid w:val="00F80DCF"/>
    <w:rsid w:val="00F814EC"/>
    <w:rsid w:val="00F81E04"/>
    <w:rsid w:val="00F82578"/>
    <w:rsid w:val="00F83D4D"/>
    <w:rsid w:val="00F8417C"/>
    <w:rsid w:val="00F8452E"/>
    <w:rsid w:val="00F847DD"/>
    <w:rsid w:val="00F862E6"/>
    <w:rsid w:val="00F900F1"/>
    <w:rsid w:val="00F903AC"/>
    <w:rsid w:val="00F90462"/>
    <w:rsid w:val="00F9234E"/>
    <w:rsid w:val="00F94AA0"/>
    <w:rsid w:val="00F9521A"/>
    <w:rsid w:val="00F953EA"/>
    <w:rsid w:val="00F96108"/>
    <w:rsid w:val="00F971FC"/>
    <w:rsid w:val="00F975B1"/>
    <w:rsid w:val="00FA10A5"/>
    <w:rsid w:val="00FA1162"/>
    <w:rsid w:val="00FA141B"/>
    <w:rsid w:val="00FA1650"/>
    <w:rsid w:val="00FA17CF"/>
    <w:rsid w:val="00FA29B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80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uiPriority w:val="99"/>
    <w:rsid w:val="00C265B5"/>
  </w:style>
  <w:style w:type="character" w:customStyle="1" w:styleId="21">
    <w:name w:val="Заголовок 2 Знак"/>
    <w:basedOn w:val="a4"/>
    <w:link w:val="20"/>
    <w:uiPriority w:val="9"/>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uiPriority w:val="9"/>
    <w:rsid w:val="001E1BDD"/>
    <w:rPr>
      <w:rFonts w:ascii="Arial" w:eastAsia="Times New Roman" w:hAnsi="Arial" w:cs="Arial"/>
      <w:b/>
      <w:bCs/>
      <w:sz w:val="26"/>
      <w:szCs w:val="26"/>
      <w:lang w:eastAsia="ru-RU"/>
    </w:rPr>
  </w:style>
  <w:style w:type="character" w:customStyle="1" w:styleId="40">
    <w:name w:val="Заголовок 4 Знак"/>
    <w:basedOn w:val="a4"/>
    <w:link w:val="4"/>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rsid w:val="00C74478"/>
    <w:rPr>
      <w:rFonts w:ascii="Times New Roman" w:eastAsia="Times New Roman" w:hAnsi="Times New Roman" w:cs="Times New Roman"/>
      <w:b/>
      <w:bCs/>
      <w:sz w:val="24"/>
      <w:szCs w:val="24"/>
      <w:lang w:eastAsia="ar-SA"/>
    </w:rPr>
  </w:style>
  <w:style w:type="paragraph" w:customStyle="1" w:styleId="Iauiue">
    <w:name w:val="Iau?iue"/>
    <w:uiPriority w:val="99"/>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uiPriority w:val="99"/>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uiPriority w:val="99"/>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rsid w:val="00B745F7"/>
    <w:rPr>
      <w:rFonts w:ascii="Times New Roman" w:eastAsia="Times New Roman" w:hAnsi="Times New Roman" w:cs="Times New Roman"/>
      <w:sz w:val="20"/>
      <w:szCs w:val="20"/>
      <w:lang w:eastAsia="ru-RU"/>
    </w:rPr>
  </w:style>
  <w:style w:type="character" w:styleId="afff2">
    <w:name w:val="endnote reference"/>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uiPriority w:val="99"/>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7"/>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uiPriority w:val="99"/>
    <w:rsid w:val="00C265B5"/>
  </w:style>
  <w:style w:type="character" w:customStyle="1" w:styleId="21">
    <w:name w:val="Заголовок 2 Знак"/>
    <w:basedOn w:val="a4"/>
    <w:link w:val="20"/>
    <w:uiPriority w:val="9"/>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uiPriority w:val="9"/>
    <w:rsid w:val="001E1BDD"/>
    <w:rPr>
      <w:rFonts w:ascii="Arial" w:eastAsia="Times New Roman" w:hAnsi="Arial" w:cs="Arial"/>
      <w:b/>
      <w:bCs/>
      <w:sz w:val="26"/>
      <w:szCs w:val="26"/>
      <w:lang w:eastAsia="ru-RU"/>
    </w:rPr>
  </w:style>
  <w:style w:type="character" w:customStyle="1" w:styleId="40">
    <w:name w:val="Заголовок 4 Знак"/>
    <w:basedOn w:val="a4"/>
    <w:link w:val="4"/>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uiPriority w:val="99"/>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rsid w:val="00C74478"/>
    <w:rPr>
      <w:rFonts w:ascii="Times New Roman" w:eastAsia="Times New Roman" w:hAnsi="Times New Roman" w:cs="Times New Roman"/>
      <w:b/>
      <w:bCs/>
      <w:sz w:val="24"/>
      <w:szCs w:val="24"/>
      <w:lang w:eastAsia="ar-SA"/>
    </w:rPr>
  </w:style>
  <w:style w:type="paragraph" w:customStyle="1" w:styleId="Iauiue">
    <w:name w:val="Iau?iue"/>
    <w:uiPriority w:val="99"/>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uiPriority w:val="99"/>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uiPriority w:val="99"/>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rsid w:val="00B745F7"/>
    <w:rPr>
      <w:rFonts w:ascii="Times New Roman" w:eastAsia="Times New Roman" w:hAnsi="Times New Roman" w:cs="Times New Roman"/>
      <w:sz w:val="20"/>
      <w:szCs w:val="20"/>
      <w:lang w:eastAsia="ru-RU"/>
    </w:rPr>
  </w:style>
  <w:style w:type="character" w:styleId="afff2">
    <w:name w:val="endnote reference"/>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uiPriority w:val="99"/>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7"/>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564759224">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ts-tender.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pppudp.ru" TargetMode="External"/><Relationship Id="rId17" Type="http://schemas.openxmlformats.org/officeDocument/2006/relationships/hyperlink" Target="consultantplus://offline/ref=40270E057EBB516D9825E9804A2FB4CCC904E90871E3D65579E6EA15367BA4B1901A98784F8C95022F738E3DD06A17F1EA4D1DD3C713FF95Q17EN" TargetMode="Externa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ts-tender.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49723115BFF3CB5373112B5F1A8E12715A60B319984B924516D8D667Ar4X7Q" TargetMode="External"/><Relationship Id="rId23" Type="http://schemas.openxmlformats.org/officeDocument/2006/relationships/fontTable" Target="fontTable.xml"/><Relationship Id="rId10" Type="http://schemas.openxmlformats.org/officeDocument/2006/relationships/hyperlink" Target="mailto:torgi@pppudp.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9EFDC-68C2-4CEC-A7A7-9E82D86E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4321</TotalTime>
  <Pages>40</Pages>
  <Words>15741</Words>
  <Characters>89729</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Горлова Светлана Анатольевна</dc:creator>
  <cp:lastModifiedBy>Горлова Светлана Анатольевна</cp:lastModifiedBy>
  <cp:revision>667</cp:revision>
  <cp:lastPrinted>2022-07-28T08:36:00Z</cp:lastPrinted>
  <dcterms:created xsi:type="dcterms:W3CDTF">2021-06-18T06:51:00Z</dcterms:created>
  <dcterms:modified xsi:type="dcterms:W3CDTF">2022-08-09T07:44:00Z</dcterms:modified>
</cp:coreProperties>
</file>